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11F5" w14:textId="77777777" w:rsidR="00F55BF0" w:rsidRDefault="00F55BF0"/>
    <w:p w14:paraId="399DC2F3" w14:textId="77777777" w:rsidR="00BD6CD2" w:rsidRDefault="00BD6CD2"/>
    <w:p w14:paraId="3E51A024" w14:textId="289F84FA" w:rsidR="00BD6CD2" w:rsidRPr="00BD6CD2" w:rsidRDefault="00BD6CD2">
      <w:pPr>
        <w:rPr>
          <w:b/>
          <w:bCs/>
          <w:sz w:val="28"/>
          <w:szCs w:val="28"/>
        </w:rPr>
      </w:pPr>
      <w:r w:rsidRPr="00BD6CD2">
        <w:rPr>
          <w:b/>
          <w:bCs/>
          <w:sz w:val="28"/>
          <w:szCs w:val="28"/>
        </w:rPr>
        <w:t>Уважаемые предприниматели и руководители торговых предприятий!</w:t>
      </w:r>
    </w:p>
    <w:p w14:paraId="3B5055A8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В соответствии с письмом Минпромторга России от 15.03.2024 г. № ПЕ-25530/28</w:t>
      </w:r>
    </w:p>
    <w:p w14:paraId="36DF332F" w14:textId="693D419A" w:rsidR="00BD6CD2" w:rsidRDefault="00BD6CD2" w:rsidP="00BD6CD2">
      <w:r>
        <w:rPr>
          <w:rFonts w:ascii="TimesNewRomanPSMT" w:hAnsi="TimesNewRomanPSMT" w:cs="TimesNewRomanPSMT"/>
          <w:kern w:val="0"/>
          <w:sz w:val="26"/>
          <w:szCs w:val="26"/>
        </w:rPr>
        <w:t>сообщаем следующее</w:t>
      </w:r>
      <w:r>
        <w:rPr>
          <w:rFonts w:ascii="TimesNewRomanPSMT" w:hAnsi="TimesNewRomanPSMT" w:cs="TimesNewRomanPSMT"/>
          <w:kern w:val="0"/>
          <w:sz w:val="26"/>
          <w:szCs w:val="26"/>
        </w:rPr>
        <w:t>:</w:t>
      </w:r>
    </w:p>
    <w:p w14:paraId="3530AD7F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 xml:space="preserve">С 01.04.2024 г. </w:t>
      </w:r>
      <w:r>
        <w:rPr>
          <w:rFonts w:ascii="TimesNewRomanPSMT" w:hAnsi="TimesNewRomanPSMT" w:cs="TimesNewRomanPSMT"/>
          <w:kern w:val="0"/>
          <w:sz w:val="26"/>
          <w:szCs w:val="26"/>
        </w:rPr>
        <w:t>вводится «разрешительный» режим на кассах предприятий</w:t>
      </w:r>
    </w:p>
    <w:p w14:paraId="277CB954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розничной торговли для табачных изделий, пива и слабоалкогольных напитков,</w:t>
      </w:r>
    </w:p>
    <w:p w14:paraId="76DE9D56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подлежащих обязательной маркировке. В отношении указанной продукции режим</w:t>
      </w:r>
    </w:p>
    <w:p w14:paraId="5546D391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онлайн-проверки по различным критериям становится обязательным. Также</w:t>
      </w:r>
    </w:p>
    <w:p w14:paraId="192F4E1A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с указанной даты контроль за максимальной розничной ценой становится обязательным</w:t>
      </w:r>
    </w:p>
    <w:p w14:paraId="46D3E88D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для табачных изделий в офлайн-режиме.</w:t>
      </w:r>
    </w:p>
    <w:p w14:paraId="4A8D5066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Участникам оборота товаров, осуществляющим розничную продажу</w:t>
      </w:r>
    </w:p>
    <w:p w14:paraId="2A523777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маркированной продукции, необходимо:</w:t>
      </w:r>
    </w:p>
    <w:p w14:paraId="2F26A4FA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– получить в личном кабинете информационной системы маркировки ключ</w:t>
      </w:r>
    </w:p>
    <w:p w14:paraId="7893CF00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доступа для осуществления проверок товаров с маркировкой на кассе перед продажей;</w:t>
      </w:r>
    </w:p>
    <w:p w14:paraId="59793E71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– обеспечить наличие кассового программного обеспечения, совместимого</w:t>
      </w:r>
    </w:p>
    <w:p w14:paraId="1B5D503E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с режимом запрета продажи на кассе. Обновление кассового программного обеспечения</w:t>
      </w:r>
    </w:p>
    <w:p w14:paraId="65DC102C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выполняется представителями розничной торговли самостоятельно или с привлечением</w:t>
      </w:r>
    </w:p>
    <w:p w14:paraId="466543EC" w14:textId="77777777" w:rsidR="00BD6CD2" w:rsidRDefault="00BD6CD2" w:rsidP="00BD6C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6"/>
          <w:szCs w:val="26"/>
        </w:rPr>
        <w:t>поставщиков и (или) специализированных организаций;</w:t>
      </w:r>
    </w:p>
    <w:p w14:paraId="4CDAA7B3" w14:textId="35EB89B4" w:rsidR="00BD6CD2" w:rsidRDefault="00BD6CD2" w:rsidP="00BD6CD2">
      <w:r>
        <w:rPr>
          <w:rFonts w:ascii="TimesNewRomanPSMT" w:hAnsi="TimesNewRomanPSMT" w:cs="TimesNewRomanPSMT"/>
          <w:kern w:val="0"/>
          <w:sz w:val="26"/>
          <w:szCs w:val="26"/>
        </w:rPr>
        <w:t>– провести обучение кассиров по работе с режимом запрета продажи на кассе.</w:t>
      </w:r>
    </w:p>
    <w:sectPr w:rsidR="00BD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2"/>
    <w:rsid w:val="006954DE"/>
    <w:rsid w:val="00846432"/>
    <w:rsid w:val="00BD6CD2"/>
    <w:rsid w:val="00CA5859"/>
    <w:rsid w:val="00CE3938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136A"/>
  <w15:chartTrackingRefBased/>
  <w15:docId w15:val="{5668980E-867E-47EF-9AA8-18E44B1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2024-03-25T08:02:00Z</dcterms:created>
  <dcterms:modified xsi:type="dcterms:W3CDTF">2024-03-25T08:02:00Z</dcterms:modified>
</cp:coreProperties>
</file>