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6E" w:rsidRDefault="0051086E" w:rsidP="0051086E">
      <w:pPr>
        <w:ind w:left="3600" w:right="4565" w:firstLine="720"/>
        <w:rPr>
          <w:rFonts w:ascii="Arial" w:hAnsi="Arial"/>
        </w:rPr>
      </w:pPr>
      <w:r>
        <w:rPr>
          <w:noProof/>
        </w:rPr>
        <w:drawing>
          <wp:inline distT="0" distB="0" distL="0" distR="0">
            <wp:extent cx="771525" cy="9144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rsidR="0051086E" w:rsidRPr="0051086E" w:rsidRDefault="0051086E" w:rsidP="0051086E">
      <w:pPr>
        <w:jc w:val="center"/>
        <w:rPr>
          <w:rFonts w:ascii="Arial Narrow" w:hAnsi="Arial Narrow"/>
          <w:b/>
          <w:bCs/>
          <w:color w:val="000000" w:themeColor="text1"/>
          <w:sz w:val="40"/>
          <w:szCs w:val="40"/>
        </w:rPr>
      </w:pPr>
      <w:r w:rsidRPr="0051086E">
        <w:rPr>
          <w:rFonts w:ascii="Arial Narrow" w:hAnsi="Arial Narrow"/>
          <w:b/>
          <w:bCs/>
          <w:color w:val="000000" w:themeColor="text1"/>
          <w:sz w:val="40"/>
          <w:szCs w:val="40"/>
        </w:rPr>
        <w:t>Администрация Усть-Катавского городского округа</w:t>
      </w:r>
    </w:p>
    <w:p w:rsidR="0051086E" w:rsidRPr="0051086E" w:rsidRDefault="0051086E" w:rsidP="0051086E">
      <w:pPr>
        <w:pStyle w:val="2"/>
        <w:jc w:val="center"/>
        <w:rPr>
          <w:rFonts w:ascii="Arial Narrow" w:hAnsi="Arial Narrow"/>
          <w:color w:val="000000" w:themeColor="text1"/>
          <w:sz w:val="40"/>
          <w:szCs w:val="40"/>
        </w:rPr>
      </w:pPr>
      <w:r w:rsidRPr="0051086E">
        <w:rPr>
          <w:rFonts w:ascii="Arial Narrow" w:hAnsi="Arial Narrow"/>
          <w:color w:val="000000" w:themeColor="text1"/>
          <w:sz w:val="40"/>
          <w:szCs w:val="40"/>
        </w:rPr>
        <w:t>Челябинской области</w:t>
      </w:r>
    </w:p>
    <w:p w:rsidR="0051086E" w:rsidRPr="0051086E" w:rsidRDefault="0051086E" w:rsidP="0051086E">
      <w:pPr>
        <w:pStyle w:val="1"/>
        <w:jc w:val="center"/>
        <w:rPr>
          <w:rFonts w:ascii="Arial Black" w:hAnsi="Arial Black"/>
          <w:color w:val="000000" w:themeColor="text1"/>
          <w:sz w:val="52"/>
        </w:rPr>
      </w:pPr>
      <w:r w:rsidRPr="0051086E">
        <w:rPr>
          <w:rFonts w:ascii="Arial Black" w:hAnsi="Arial Black"/>
          <w:color w:val="000000" w:themeColor="text1"/>
          <w:sz w:val="52"/>
        </w:rPr>
        <w:t>ПОСТАНОВЛЕНИЕ</w:t>
      </w:r>
    </w:p>
    <w:tbl>
      <w:tblPr>
        <w:tblW w:w="0" w:type="auto"/>
        <w:tblInd w:w="108" w:type="dxa"/>
        <w:tblBorders>
          <w:top w:val="thickThinSmallGap" w:sz="24" w:space="0" w:color="auto"/>
        </w:tblBorders>
        <w:tblLook w:val="0000"/>
      </w:tblPr>
      <w:tblGrid>
        <w:gridCol w:w="9594"/>
      </w:tblGrid>
      <w:tr w:rsidR="0051086E" w:rsidTr="0051086E">
        <w:trPr>
          <w:trHeight w:val="100"/>
        </w:trPr>
        <w:tc>
          <w:tcPr>
            <w:tcW w:w="9594" w:type="dxa"/>
          </w:tcPr>
          <w:p w:rsidR="0051086E" w:rsidRDefault="0051086E" w:rsidP="0051086E"/>
        </w:tc>
      </w:tr>
    </w:tbl>
    <w:p w:rsidR="0051086E" w:rsidRPr="00E2773B" w:rsidRDefault="00E2773B" w:rsidP="0051086E">
      <w:pPr>
        <w:rPr>
          <w:sz w:val="28"/>
          <w:szCs w:val="28"/>
        </w:rPr>
      </w:pPr>
      <w:r w:rsidRPr="00E2773B">
        <w:rPr>
          <w:sz w:val="28"/>
          <w:szCs w:val="28"/>
        </w:rPr>
        <w:t>От 13.02.2017 г.</w:t>
      </w:r>
      <w:r w:rsidRPr="00E2773B">
        <w:rPr>
          <w:sz w:val="28"/>
          <w:szCs w:val="28"/>
        </w:rPr>
        <w:tab/>
      </w:r>
      <w:r w:rsidRPr="00E2773B">
        <w:rPr>
          <w:sz w:val="28"/>
          <w:szCs w:val="28"/>
        </w:rPr>
        <w:tab/>
      </w:r>
      <w:r w:rsidRPr="00E2773B">
        <w:rPr>
          <w:sz w:val="28"/>
          <w:szCs w:val="28"/>
        </w:rPr>
        <w:tab/>
      </w:r>
      <w:r w:rsidRPr="00E2773B">
        <w:rPr>
          <w:sz w:val="28"/>
          <w:szCs w:val="28"/>
        </w:rPr>
        <w:tab/>
      </w:r>
      <w:r w:rsidRPr="00E2773B">
        <w:rPr>
          <w:sz w:val="28"/>
          <w:szCs w:val="28"/>
        </w:rPr>
        <w:tab/>
      </w:r>
      <w:r w:rsidRPr="00E2773B">
        <w:rPr>
          <w:sz w:val="28"/>
          <w:szCs w:val="28"/>
        </w:rPr>
        <w:tab/>
      </w:r>
      <w:r w:rsidRPr="00E2773B">
        <w:rPr>
          <w:sz w:val="28"/>
          <w:szCs w:val="28"/>
        </w:rPr>
        <w:tab/>
        <w:t xml:space="preserve">          </w:t>
      </w:r>
      <w:r>
        <w:rPr>
          <w:sz w:val="28"/>
          <w:szCs w:val="28"/>
        </w:rPr>
        <w:t xml:space="preserve">                      </w:t>
      </w:r>
      <w:r w:rsidRPr="00E2773B">
        <w:rPr>
          <w:sz w:val="28"/>
          <w:szCs w:val="28"/>
        </w:rPr>
        <w:t xml:space="preserve">   № 122</w:t>
      </w:r>
    </w:p>
    <w:p w:rsidR="0051086E" w:rsidRPr="00E2773B" w:rsidRDefault="0051086E" w:rsidP="0051086E">
      <w:pPr>
        <w:rPr>
          <w:sz w:val="28"/>
          <w:szCs w:val="28"/>
        </w:rPr>
      </w:pPr>
    </w:p>
    <w:p w:rsidR="0051086E" w:rsidRDefault="0051086E" w:rsidP="0051086E">
      <w:pPr>
        <w:ind w:right="4935"/>
        <w:jc w:val="both"/>
        <w:rPr>
          <w:sz w:val="28"/>
          <w:szCs w:val="28"/>
        </w:rPr>
      </w:pPr>
      <w:r>
        <w:rPr>
          <w:sz w:val="28"/>
          <w:szCs w:val="28"/>
        </w:rPr>
        <w:t xml:space="preserve">Об утверждении административного регламента </w:t>
      </w:r>
      <w:r>
        <w:rPr>
          <w:color w:val="000000"/>
          <w:sz w:val="28"/>
          <w:szCs w:val="28"/>
        </w:rPr>
        <w:t xml:space="preserve">предоставления муниципальной услуги «Признание граждан </w:t>
      </w:r>
      <w:proofErr w:type="gramStart"/>
      <w:r>
        <w:rPr>
          <w:color w:val="000000"/>
          <w:sz w:val="28"/>
          <w:szCs w:val="28"/>
        </w:rPr>
        <w:t>малоимущими</w:t>
      </w:r>
      <w:proofErr w:type="gramEnd"/>
      <w:r>
        <w:rPr>
          <w:color w:val="000000"/>
          <w:sz w:val="28"/>
          <w:szCs w:val="28"/>
        </w:rPr>
        <w:t xml:space="preserve"> в целях предоставления им по договорам социального найма жилых помещений муниципального жилищного фонда</w:t>
      </w:r>
      <w:r>
        <w:rPr>
          <w:sz w:val="28"/>
          <w:szCs w:val="28"/>
        </w:rPr>
        <w:t>»</w:t>
      </w:r>
    </w:p>
    <w:p w:rsidR="0051086E" w:rsidRDefault="0051086E" w:rsidP="0051086E">
      <w:pPr>
        <w:rPr>
          <w:sz w:val="28"/>
          <w:szCs w:val="28"/>
        </w:rPr>
      </w:pPr>
    </w:p>
    <w:p w:rsidR="0051086E" w:rsidRDefault="0051086E" w:rsidP="0051086E">
      <w:pPr>
        <w:ind w:firstLine="540"/>
        <w:jc w:val="both"/>
        <w:rPr>
          <w:sz w:val="28"/>
          <w:szCs w:val="28"/>
        </w:rPr>
      </w:pPr>
      <w:r>
        <w:rPr>
          <w:sz w:val="28"/>
          <w:szCs w:val="28"/>
        </w:rPr>
        <w:t xml:space="preserve">В соответствии с </w:t>
      </w:r>
      <w:r w:rsidRPr="00EA6689">
        <w:rPr>
          <w:sz w:val="28"/>
          <w:szCs w:val="28"/>
        </w:rPr>
        <w:t>Жилищным кодексом Российской Федерации от 29 декабря 2014 года № 188-ФЗ</w:t>
      </w:r>
      <w:r>
        <w:rPr>
          <w:sz w:val="28"/>
          <w:szCs w:val="28"/>
        </w:rPr>
        <w:t>,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 «Об организации предоставления  государственных и муниципальных услуг», постановлением администрации Усть-Катавского городского округа от 24.06.2011 г. № 660 «Об утверждении порядка разработки и утверждения административных регламентов предоставления муниципальных услуг органами администрации, муниципальными предприятиями и учреждениями Усть-Катавского городского округа», Уставом Усть-Катавского городского округа,</w:t>
      </w:r>
    </w:p>
    <w:p w:rsidR="0051086E" w:rsidRDefault="0051086E" w:rsidP="0051086E">
      <w:pPr>
        <w:jc w:val="center"/>
        <w:rPr>
          <w:sz w:val="28"/>
          <w:szCs w:val="28"/>
        </w:rPr>
      </w:pPr>
      <w:r>
        <w:rPr>
          <w:sz w:val="28"/>
          <w:szCs w:val="28"/>
        </w:rPr>
        <w:t>администрация Усть-Катавского городского округа ПОСТАНОВЛЯЕТ:</w:t>
      </w:r>
    </w:p>
    <w:p w:rsidR="0051086E" w:rsidRPr="00415A5F" w:rsidRDefault="0051086E" w:rsidP="0051086E">
      <w:pPr>
        <w:ind w:firstLine="567"/>
        <w:jc w:val="both"/>
        <w:rPr>
          <w:sz w:val="28"/>
          <w:szCs w:val="28"/>
        </w:rPr>
      </w:pPr>
      <w:r>
        <w:rPr>
          <w:sz w:val="28"/>
          <w:szCs w:val="28"/>
        </w:rPr>
        <w:t>1. Утвердить а</w:t>
      </w:r>
      <w:r w:rsidRPr="00415A5F">
        <w:rPr>
          <w:sz w:val="28"/>
          <w:szCs w:val="28"/>
        </w:rPr>
        <w:t>дминистративный регламент предоставления муниципальной услуги «</w:t>
      </w:r>
      <w:hyperlink r:id="rId8" w:anchor="YANDEX_30" w:history="1"/>
      <w:r>
        <w:rPr>
          <w:color w:val="000000"/>
          <w:sz w:val="28"/>
          <w:szCs w:val="28"/>
        </w:rPr>
        <w:t xml:space="preserve">Признание граждан </w:t>
      </w:r>
      <w:proofErr w:type="gramStart"/>
      <w:r>
        <w:rPr>
          <w:color w:val="000000"/>
          <w:sz w:val="28"/>
          <w:szCs w:val="28"/>
        </w:rPr>
        <w:t>малоимущими</w:t>
      </w:r>
      <w:proofErr w:type="gramEnd"/>
      <w:r>
        <w:rPr>
          <w:color w:val="000000"/>
          <w:sz w:val="28"/>
          <w:szCs w:val="28"/>
        </w:rPr>
        <w:t xml:space="preserve"> в целях предоставления им по договорам социального найма жилых помещений  муниципального жилищного фонда</w:t>
      </w:r>
      <w:r w:rsidRPr="00415A5F">
        <w:rPr>
          <w:sz w:val="28"/>
          <w:szCs w:val="28"/>
        </w:rPr>
        <w:t>»</w:t>
      </w:r>
      <w:r>
        <w:rPr>
          <w:sz w:val="28"/>
          <w:szCs w:val="28"/>
        </w:rPr>
        <w:t xml:space="preserve"> (прилагается)</w:t>
      </w:r>
      <w:r w:rsidRPr="00415A5F">
        <w:rPr>
          <w:sz w:val="28"/>
          <w:szCs w:val="28"/>
        </w:rPr>
        <w:t>.</w:t>
      </w:r>
    </w:p>
    <w:p w:rsidR="0051086E" w:rsidRPr="00320D04" w:rsidRDefault="0051086E" w:rsidP="0051086E">
      <w:pPr>
        <w:ind w:firstLine="567"/>
        <w:jc w:val="both"/>
        <w:rPr>
          <w:sz w:val="28"/>
          <w:szCs w:val="28"/>
        </w:rPr>
      </w:pPr>
      <w:r>
        <w:rPr>
          <w:sz w:val="28"/>
          <w:szCs w:val="28"/>
        </w:rPr>
        <w:t xml:space="preserve">2. </w:t>
      </w:r>
      <w:r w:rsidRPr="00320D04">
        <w:rPr>
          <w:sz w:val="28"/>
          <w:szCs w:val="28"/>
        </w:rPr>
        <w:t xml:space="preserve">Общему отделу администрации Усть-Катавского городского округа (О.Л. Толоконникова) </w:t>
      </w:r>
      <w:r>
        <w:rPr>
          <w:sz w:val="28"/>
          <w:szCs w:val="28"/>
        </w:rPr>
        <w:t>опубликовать данное постановление без приложения в газете «Усть-Катавская неделя», полную версию разместить на официальном сайте администрации Усть-Катавского городского округа</w:t>
      </w:r>
      <w:r w:rsidRPr="00320D04">
        <w:rPr>
          <w:sz w:val="28"/>
          <w:szCs w:val="28"/>
        </w:rPr>
        <w:t>.</w:t>
      </w:r>
    </w:p>
    <w:p w:rsidR="0051086E" w:rsidRDefault="0051086E" w:rsidP="0051086E">
      <w:pPr>
        <w:ind w:firstLine="540"/>
        <w:jc w:val="both"/>
        <w:rPr>
          <w:sz w:val="28"/>
          <w:szCs w:val="28"/>
        </w:rPr>
      </w:pPr>
      <w:r>
        <w:rPr>
          <w:sz w:val="28"/>
          <w:szCs w:val="28"/>
        </w:rPr>
        <w:t>3. Контроль исполнения   настоящего постановления возложить на заместителя главы Усть-Катавского городского округа – начальника управления инфраструктуры и строительства.</w:t>
      </w:r>
    </w:p>
    <w:p w:rsidR="0051086E" w:rsidRDefault="0051086E" w:rsidP="0051086E">
      <w:pPr>
        <w:ind w:firstLine="540"/>
        <w:jc w:val="both"/>
        <w:rPr>
          <w:sz w:val="28"/>
          <w:szCs w:val="28"/>
        </w:rPr>
      </w:pPr>
    </w:p>
    <w:p w:rsidR="0051086E" w:rsidRDefault="0051086E" w:rsidP="0051086E">
      <w:pPr>
        <w:ind w:firstLine="540"/>
        <w:jc w:val="both"/>
        <w:rPr>
          <w:sz w:val="28"/>
          <w:szCs w:val="28"/>
        </w:rPr>
      </w:pPr>
    </w:p>
    <w:p w:rsidR="0051086E" w:rsidRDefault="0051086E" w:rsidP="0051086E">
      <w:pPr>
        <w:rPr>
          <w:sz w:val="28"/>
          <w:szCs w:val="28"/>
        </w:rPr>
      </w:pPr>
      <w:r>
        <w:rPr>
          <w:sz w:val="28"/>
          <w:szCs w:val="28"/>
        </w:rPr>
        <w:t>Глава Усть-Катавского</w:t>
      </w:r>
    </w:p>
    <w:p w:rsidR="0051086E" w:rsidRDefault="0051086E" w:rsidP="0051086E">
      <w:pPr>
        <w:rPr>
          <w:sz w:val="28"/>
          <w:szCs w:val="28"/>
        </w:rPr>
      </w:pPr>
      <w:r>
        <w:rPr>
          <w:sz w:val="28"/>
          <w:szCs w:val="28"/>
        </w:rPr>
        <w:t>городского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С.Д.</w:t>
      </w:r>
      <w:r w:rsidR="00E2773B">
        <w:rPr>
          <w:sz w:val="28"/>
          <w:szCs w:val="28"/>
        </w:rPr>
        <w:t xml:space="preserve"> </w:t>
      </w:r>
      <w:r>
        <w:rPr>
          <w:sz w:val="28"/>
          <w:szCs w:val="28"/>
        </w:rPr>
        <w:t>Семков</w:t>
      </w:r>
    </w:p>
    <w:p w:rsidR="0039154A" w:rsidRPr="0051086E" w:rsidRDefault="0051086E" w:rsidP="00E2773B">
      <w:pPr>
        <w:ind w:firstLine="540"/>
        <w:jc w:val="center"/>
      </w:pPr>
      <w:r>
        <w:rPr>
          <w:sz w:val="28"/>
          <w:szCs w:val="28"/>
        </w:rPr>
        <w:br w:type="page"/>
      </w:r>
      <w:r w:rsidR="00E2773B" w:rsidRPr="0051086E">
        <w:lastRenderedPageBreak/>
        <w:t xml:space="preserve"> </w:t>
      </w:r>
    </w:p>
    <w:p w:rsidR="00CF6D60" w:rsidRPr="00977981" w:rsidRDefault="00277748" w:rsidP="00CF6D60">
      <w:pPr>
        <w:pStyle w:val="2TimesNewRoman"/>
        <w:spacing w:before="120" w:after="0"/>
        <w:ind w:left="4536" w:firstLine="567"/>
        <w:jc w:val="center"/>
        <w:rPr>
          <w:b w:val="0"/>
          <w:i w:val="0"/>
          <w:szCs w:val="28"/>
        </w:rPr>
      </w:pPr>
      <w:r>
        <w:rPr>
          <w:b w:val="0"/>
          <w:i w:val="0"/>
          <w:szCs w:val="28"/>
        </w:rPr>
        <w:t>ПРИЛОЖЕНИЕ</w:t>
      </w:r>
    </w:p>
    <w:p w:rsidR="00CF6D60" w:rsidRPr="00977981" w:rsidRDefault="00277748" w:rsidP="00CF6D60">
      <w:pPr>
        <w:pStyle w:val="2TimesNewRoman"/>
        <w:spacing w:before="0" w:after="0"/>
        <w:ind w:left="4536" w:firstLine="567"/>
        <w:jc w:val="center"/>
        <w:rPr>
          <w:b w:val="0"/>
          <w:i w:val="0"/>
          <w:szCs w:val="28"/>
        </w:rPr>
      </w:pPr>
      <w:r>
        <w:rPr>
          <w:b w:val="0"/>
          <w:i w:val="0"/>
          <w:szCs w:val="28"/>
        </w:rPr>
        <w:t xml:space="preserve"> к </w:t>
      </w:r>
      <w:r w:rsidR="00CF6D60" w:rsidRPr="00977981">
        <w:rPr>
          <w:b w:val="0"/>
          <w:i w:val="0"/>
          <w:szCs w:val="28"/>
        </w:rPr>
        <w:t>постановлени</w:t>
      </w:r>
      <w:r>
        <w:rPr>
          <w:b w:val="0"/>
          <w:i w:val="0"/>
          <w:szCs w:val="28"/>
        </w:rPr>
        <w:t>ю</w:t>
      </w:r>
      <w:r w:rsidR="00CF6D60" w:rsidRPr="00977981">
        <w:rPr>
          <w:b w:val="0"/>
          <w:i w:val="0"/>
          <w:szCs w:val="28"/>
        </w:rPr>
        <w:t xml:space="preserve"> администрации</w:t>
      </w:r>
    </w:p>
    <w:p w:rsidR="00CF6D60" w:rsidRPr="00977981" w:rsidRDefault="00CF6D60" w:rsidP="00CF6D60">
      <w:pPr>
        <w:pStyle w:val="2TimesNewRoman"/>
        <w:spacing w:before="0" w:after="0"/>
        <w:ind w:left="4536" w:firstLine="567"/>
        <w:jc w:val="center"/>
        <w:rPr>
          <w:b w:val="0"/>
          <w:i w:val="0"/>
          <w:szCs w:val="28"/>
        </w:rPr>
      </w:pPr>
      <w:r w:rsidRPr="00977981">
        <w:rPr>
          <w:b w:val="0"/>
          <w:i w:val="0"/>
          <w:szCs w:val="28"/>
        </w:rPr>
        <w:t xml:space="preserve">Усть-Катавского городского округа  </w:t>
      </w:r>
    </w:p>
    <w:p w:rsidR="00CF6D60" w:rsidRPr="00977981" w:rsidRDefault="0051086E" w:rsidP="00CF6D60">
      <w:pPr>
        <w:pStyle w:val="2TimesNewRoman"/>
        <w:spacing w:before="0" w:after="0"/>
        <w:ind w:left="4536" w:firstLine="567"/>
        <w:jc w:val="center"/>
        <w:rPr>
          <w:b w:val="0"/>
          <w:i w:val="0"/>
          <w:szCs w:val="28"/>
        </w:rPr>
      </w:pPr>
      <w:r>
        <w:rPr>
          <w:b w:val="0"/>
          <w:i w:val="0"/>
          <w:szCs w:val="28"/>
        </w:rPr>
        <w:t xml:space="preserve">от </w:t>
      </w:r>
      <w:r w:rsidR="00E2773B">
        <w:rPr>
          <w:b w:val="0"/>
          <w:i w:val="0"/>
          <w:szCs w:val="28"/>
        </w:rPr>
        <w:t>13.02.</w:t>
      </w:r>
      <w:r w:rsidR="00CF6D60" w:rsidRPr="00977981">
        <w:rPr>
          <w:b w:val="0"/>
          <w:i w:val="0"/>
          <w:szCs w:val="28"/>
        </w:rPr>
        <w:t>201</w:t>
      </w:r>
      <w:r w:rsidR="0015394F">
        <w:rPr>
          <w:b w:val="0"/>
          <w:i w:val="0"/>
          <w:szCs w:val="28"/>
        </w:rPr>
        <w:t>7</w:t>
      </w:r>
      <w:r w:rsidR="00E2773B">
        <w:rPr>
          <w:b w:val="0"/>
          <w:i w:val="0"/>
          <w:szCs w:val="28"/>
        </w:rPr>
        <w:t xml:space="preserve"> г. № 122</w:t>
      </w:r>
    </w:p>
    <w:p w:rsidR="00CF6D60" w:rsidRDefault="00CF6D60">
      <w:pPr>
        <w:pStyle w:val="ConsPlusTitle"/>
        <w:jc w:val="center"/>
        <w:rPr>
          <w:sz w:val="20"/>
          <w:szCs w:val="20"/>
        </w:rPr>
      </w:pPr>
    </w:p>
    <w:p w:rsidR="00CF6D60" w:rsidRDefault="00CF6D60">
      <w:pPr>
        <w:pStyle w:val="ConsPlusTitle"/>
        <w:jc w:val="center"/>
        <w:rPr>
          <w:sz w:val="20"/>
          <w:szCs w:val="20"/>
        </w:rPr>
      </w:pPr>
    </w:p>
    <w:p w:rsidR="003C4511" w:rsidRPr="00F75CC4" w:rsidRDefault="003C4511" w:rsidP="00CF6D60">
      <w:pPr>
        <w:pStyle w:val="ConsPlusTitle"/>
        <w:jc w:val="center"/>
        <w:rPr>
          <w:b w:val="0"/>
          <w:sz w:val="28"/>
          <w:szCs w:val="28"/>
        </w:rPr>
      </w:pPr>
      <w:r w:rsidRPr="00F75CC4">
        <w:rPr>
          <w:b w:val="0"/>
          <w:sz w:val="28"/>
          <w:szCs w:val="28"/>
        </w:rPr>
        <w:t>Административный регламент</w:t>
      </w:r>
    </w:p>
    <w:p w:rsidR="003C4511" w:rsidRPr="00F75CC4" w:rsidRDefault="003C4511" w:rsidP="00CF6D60">
      <w:pPr>
        <w:pStyle w:val="ConsPlusTitle"/>
        <w:jc w:val="center"/>
        <w:rPr>
          <w:b w:val="0"/>
          <w:sz w:val="28"/>
          <w:szCs w:val="28"/>
        </w:rPr>
      </w:pPr>
      <w:r w:rsidRPr="00F75CC4">
        <w:rPr>
          <w:b w:val="0"/>
          <w:sz w:val="28"/>
          <w:szCs w:val="28"/>
        </w:rPr>
        <w:t>предоставления муниципальной услуги</w:t>
      </w:r>
    </w:p>
    <w:p w:rsidR="003C4511" w:rsidRPr="00F75CC4" w:rsidRDefault="00E84FAF" w:rsidP="00CF6D60">
      <w:pPr>
        <w:pStyle w:val="ConsPlusTitle"/>
        <w:jc w:val="center"/>
        <w:rPr>
          <w:b w:val="0"/>
          <w:sz w:val="28"/>
          <w:szCs w:val="28"/>
        </w:rPr>
      </w:pPr>
      <w:r>
        <w:rPr>
          <w:b w:val="0"/>
          <w:sz w:val="28"/>
          <w:szCs w:val="28"/>
        </w:rPr>
        <w:t>«</w:t>
      </w:r>
      <w:r w:rsidR="003C4511" w:rsidRPr="00F75CC4">
        <w:rPr>
          <w:b w:val="0"/>
          <w:sz w:val="28"/>
          <w:szCs w:val="28"/>
        </w:rPr>
        <w:t>Признание граждан малоимущими в целях предоставления им</w:t>
      </w:r>
    </w:p>
    <w:p w:rsidR="003C4511" w:rsidRPr="00F75CC4" w:rsidRDefault="003C4511" w:rsidP="00CF6D60">
      <w:pPr>
        <w:pStyle w:val="ConsPlusTitle"/>
        <w:jc w:val="center"/>
        <w:rPr>
          <w:b w:val="0"/>
          <w:sz w:val="28"/>
          <w:szCs w:val="28"/>
        </w:rPr>
      </w:pPr>
      <w:r w:rsidRPr="00F75CC4">
        <w:rPr>
          <w:b w:val="0"/>
          <w:sz w:val="28"/>
          <w:szCs w:val="28"/>
        </w:rPr>
        <w:t>по договорам социального найма жилых помещений</w:t>
      </w:r>
    </w:p>
    <w:p w:rsidR="003C4511" w:rsidRPr="00F75CC4" w:rsidRDefault="003C4511" w:rsidP="00CF6D60">
      <w:pPr>
        <w:pStyle w:val="ConsPlusTitle"/>
        <w:jc w:val="center"/>
        <w:rPr>
          <w:b w:val="0"/>
          <w:sz w:val="28"/>
          <w:szCs w:val="28"/>
        </w:rPr>
      </w:pPr>
      <w:r w:rsidRPr="00F75CC4">
        <w:rPr>
          <w:b w:val="0"/>
          <w:sz w:val="28"/>
          <w:szCs w:val="28"/>
        </w:rPr>
        <w:t>муниципального жилищного фонда</w:t>
      </w:r>
      <w:r w:rsidR="00E84FAF">
        <w:rPr>
          <w:b w:val="0"/>
          <w:sz w:val="28"/>
          <w:szCs w:val="28"/>
        </w:rPr>
        <w:t>»</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jc w:val="center"/>
        <w:outlineLvl w:val="1"/>
        <w:rPr>
          <w:sz w:val="28"/>
          <w:szCs w:val="28"/>
        </w:rPr>
      </w:pPr>
      <w:r w:rsidRPr="00CF6D60">
        <w:rPr>
          <w:sz w:val="28"/>
          <w:szCs w:val="28"/>
        </w:rPr>
        <w:t>I. Общие положения</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1. Настоящий административный регламент предоставления муниципальной услуги </w:t>
      </w:r>
      <w:r w:rsidR="00E84FAF">
        <w:rPr>
          <w:sz w:val="28"/>
          <w:szCs w:val="28"/>
        </w:rPr>
        <w:t>«</w:t>
      </w:r>
      <w:r w:rsidRPr="00CF6D60">
        <w:rPr>
          <w:sz w:val="28"/>
          <w:szCs w:val="28"/>
        </w:rPr>
        <w:t>Признание граждан малоимущими в целях предоставления им по договорам социального найма жилых помещений муниципального жилищного фонда</w:t>
      </w:r>
      <w:r w:rsidR="00E84FAF">
        <w:rPr>
          <w:sz w:val="28"/>
          <w:szCs w:val="28"/>
        </w:rPr>
        <w:t>»</w:t>
      </w:r>
      <w:r w:rsidRPr="00CF6D60">
        <w:rPr>
          <w:sz w:val="28"/>
          <w:szCs w:val="28"/>
        </w:rPr>
        <w:t xml:space="preserve"> (далее - административный регламент) устанавливает сроки и последовательность административных процедур при предоставлении муниципальной услуги "Признание граждан малоимущими в целях предоставления им по договорам социального найма жилых помещений муниципального жилищного фонда" (далее - муниципальная услуга) в соответствии с законодательством Российской Федерации.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 Административный регламент разработан в соответствии с:</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 </w:t>
      </w:r>
      <w:hyperlink r:id="rId9" w:history="1">
        <w:r w:rsidRPr="00D713CC">
          <w:rPr>
            <w:color w:val="000000" w:themeColor="text1"/>
            <w:sz w:val="28"/>
            <w:szCs w:val="28"/>
          </w:rPr>
          <w:t>Конституцией</w:t>
        </w:r>
      </w:hyperlink>
      <w:r w:rsidRPr="00CF6D60">
        <w:rPr>
          <w:sz w:val="28"/>
          <w:szCs w:val="28"/>
        </w:rPr>
        <w:t xml:space="preserve"> Российской Федерации;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 Жилищным </w:t>
      </w:r>
      <w:hyperlink r:id="rId10" w:history="1">
        <w:r w:rsidRPr="00D713CC">
          <w:rPr>
            <w:color w:val="000000" w:themeColor="text1"/>
            <w:sz w:val="28"/>
            <w:szCs w:val="28"/>
          </w:rPr>
          <w:t>кодексом</w:t>
        </w:r>
      </w:hyperlink>
      <w:r w:rsidRPr="00CF6D60">
        <w:rPr>
          <w:sz w:val="28"/>
          <w:szCs w:val="28"/>
        </w:rPr>
        <w:t>Российской Федерации;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 Федеральным </w:t>
      </w:r>
      <w:hyperlink r:id="rId11" w:history="1">
        <w:r w:rsidRPr="00D713CC">
          <w:rPr>
            <w:color w:val="000000" w:themeColor="text1"/>
            <w:sz w:val="28"/>
            <w:szCs w:val="28"/>
          </w:rPr>
          <w:t>законом</w:t>
        </w:r>
      </w:hyperlink>
      <w:r w:rsidRPr="00CF6D60">
        <w:rPr>
          <w:sz w:val="28"/>
          <w:szCs w:val="28"/>
        </w:rPr>
        <w:t xml:space="preserve"> от 27.07.2010 </w:t>
      </w:r>
      <w:r w:rsidR="00500A85">
        <w:rPr>
          <w:sz w:val="28"/>
          <w:szCs w:val="28"/>
        </w:rPr>
        <w:t>№</w:t>
      </w:r>
      <w:r w:rsidRPr="00CF6D60">
        <w:rPr>
          <w:sz w:val="28"/>
          <w:szCs w:val="28"/>
        </w:rPr>
        <w:t xml:space="preserve"> 210-ФЗ "Об организации предоставления государственных и муниципальных услуг";</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3. Информация о настоящем административном регламенте и предоставляемой муниципальной услуге подлежит размещению в реестре государственных и муниципальных услуг, оказываемых на территории муниципального образования "</w:t>
      </w:r>
      <w:r w:rsidR="00E95DE1" w:rsidRPr="00CF6D60">
        <w:rPr>
          <w:sz w:val="28"/>
          <w:szCs w:val="28"/>
        </w:rPr>
        <w:t>Усть-Катавский городской округ</w:t>
      </w:r>
      <w:r w:rsidRPr="00CF6D60">
        <w:rPr>
          <w:sz w:val="28"/>
          <w:szCs w:val="28"/>
        </w:rPr>
        <w:t>".</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jc w:val="center"/>
        <w:outlineLvl w:val="1"/>
        <w:rPr>
          <w:sz w:val="28"/>
          <w:szCs w:val="28"/>
        </w:rPr>
      </w:pPr>
      <w:r w:rsidRPr="00CF6D60">
        <w:rPr>
          <w:sz w:val="28"/>
          <w:szCs w:val="28"/>
        </w:rPr>
        <w:t>II. Стандарт предоставления муниципальной услуги</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4. Наименование муниципальной услуги - муниципальная услуга "Признание граждан малоимущими в целях предоставления им по договорам социального найма жилых помещений муниципального жилищного фонда" (далее - признание граждан малоимущими в целях предоставления им по договорам социального найма жилых помещений муниципального жилищного фонда).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5. Муниципальная услуга предоставляется </w:t>
      </w:r>
      <w:r w:rsidR="00E95DE1" w:rsidRPr="00CF6D60">
        <w:rPr>
          <w:sz w:val="28"/>
          <w:szCs w:val="28"/>
        </w:rPr>
        <w:t>следующими организациями:</w:t>
      </w:r>
      <w:r w:rsidR="003C2F61" w:rsidRPr="00CF6D60">
        <w:rPr>
          <w:sz w:val="28"/>
          <w:szCs w:val="28"/>
        </w:rPr>
        <w:t xml:space="preserve"> Функциональный орган администрации Усть-Катавского городского округа «Управление инфраструктуры и строительства» (далее - управление) и Муниципальное автономное учреждение «Многофункциональный центр предоставления государственных и муниципальных услуг» (далее - МФЦ).</w:t>
      </w:r>
      <w:r w:rsidR="003B070E" w:rsidRPr="00CF6D60">
        <w:rPr>
          <w:sz w:val="28"/>
          <w:szCs w:val="28"/>
        </w:rPr>
        <w:t xml:space="preserve"> Исполнителем муниципальной услуги является </w:t>
      </w:r>
      <w:r w:rsidR="004C1E81">
        <w:rPr>
          <w:sz w:val="28"/>
          <w:szCs w:val="28"/>
        </w:rPr>
        <w:t xml:space="preserve">жилищный </w:t>
      </w:r>
      <w:proofErr w:type="spellStart"/>
      <w:r w:rsidR="004C1E81">
        <w:rPr>
          <w:sz w:val="28"/>
          <w:szCs w:val="28"/>
        </w:rPr>
        <w:t>отдел</w:t>
      </w:r>
      <w:r w:rsidR="003B070E" w:rsidRPr="00CF6D60">
        <w:rPr>
          <w:sz w:val="28"/>
          <w:szCs w:val="28"/>
        </w:rPr>
        <w:t>Функционального</w:t>
      </w:r>
      <w:proofErr w:type="spellEnd"/>
      <w:r w:rsidR="003B070E" w:rsidRPr="00CF6D60">
        <w:rPr>
          <w:sz w:val="28"/>
          <w:szCs w:val="28"/>
        </w:rPr>
        <w:t xml:space="preserve"> органа администрации Усть-Катавского городского округа «Управление инфрастр</w:t>
      </w:r>
      <w:r w:rsidR="00DD4B74">
        <w:rPr>
          <w:sz w:val="28"/>
          <w:szCs w:val="28"/>
        </w:rPr>
        <w:t xml:space="preserve">уктуры и строительства» (далее </w:t>
      </w:r>
      <w:r w:rsidR="003B070E" w:rsidRPr="00DA2BFE">
        <w:rPr>
          <w:sz w:val="28"/>
          <w:szCs w:val="28"/>
        </w:rPr>
        <w:t xml:space="preserve">- </w:t>
      </w:r>
      <w:r w:rsidR="004C1E81" w:rsidRPr="00DA2BFE">
        <w:rPr>
          <w:sz w:val="28"/>
          <w:szCs w:val="28"/>
        </w:rPr>
        <w:t>жилищный отдел</w:t>
      </w:r>
      <w:r w:rsidR="003B070E" w:rsidRPr="00DA2BFE">
        <w:rPr>
          <w:sz w:val="28"/>
          <w:szCs w:val="28"/>
        </w:rPr>
        <w:t>)</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lastRenderedPageBreak/>
        <w:t>6. Результатом предоставления муниципальной услуги является: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 правовой акт о признании гражданина малоимущим в целях предоставления ему по договору социального найма жилого помещения муниципального жилищного фонда;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2) </w:t>
      </w:r>
      <w:r w:rsidR="00E95DE1" w:rsidRPr="00CF6D60">
        <w:rPr>
          <w:sz w:val="28"/>
          <w:szCs w:val="28"/>
        </w:rPr>
        <w:t>уведомление</w:t>
      </w:r>
      <w:r w:rsidRPr="00CF6D60">
        <w:rPr>
          <w:sz w:val="28"/>
          <w:szCs w:val="28"/>
        </w:rPr>
        <w:t xml:space="preserve"> об отказе в признании гражданина малоимущим в целях предоставления ему по договору социального найма жилого помещения муниципального жилищного фонда.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7. Срок предоставления муниципальной услуги не должен превышать 30 рабочих дней со дня регистрации документов заявителя в книге регистрации заявлений получателей муниципальной услуги, а в случае обращения заявителя в </w:t>
      </w:r>
      <w:r w:rsidR="00780FE6">
        <w:rPr>
          <w:sz w:val="28"/>
          <w:szCs w:val="28"/>
        </w:rPr>
        <w:t>МФЦ</w:t>
      </w:r>
      <w:r w:rsidRPr="00CF6D60">
        <w:rPr>
          <w:sz w:val="28"/>
          <w:szCs w:val="28"/>
        </w:rPr>
        <w:t xml:space="preserve"> со дня приема документов специалистом центра.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8. Предоставление услуги осуществляется в соответствии с:</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 Жилищным </w:t>
      </w:r>
      <w:hyperlink r:id="rId12" w:history="1">
        <w:r w:rsidRPr="0039154A">
          <w:rPr>
            <w:color w:val="000000" w:themeColor="text1"/>
            <w:sz w:val="28"/>
            <w:szCs w:val="28"/>
          </w:rPr>
          <w:t>кодексом</w:t>
        </w:r>
      </w:hyperlink>
      <w:r w:rsidRPr="00CF6D60">
        <w:rPr>
          <w:sz w:val="28"/>
          <w:szCs w:val="28"/>
        </w:rPr>
        <w:t xml:space="preserve"> Российской Федерации;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 Федеральным </w:t>
      </w:r>
      <w:hyperlink r:id="rId13" w:history="1">
        <w:r w:rsidRPr="0039154A">
          <w:rPr>
            <w:color w:val="000000" w:themeColor="text1"/>
            <w:sz w:val="28"/>
            <w:szCs w:val="28"/>
          </w:rPr>
          <w:t>законом</w:t>
        </w:r>
      </w:hyperlink>
      <w:r w:rsidRPr="00CF6D60">
        <w:rPr>
          <w:sz w:val="28"/>
          <w:szCs w:val="28"/>
        </w:rPr>
        <w:t xml:space="preserve"> от 29.12.2004 </w:t>
      </w:r>
      <w:r w:rsidR="004774A3">
        <w:rPr>
          <w:sz w:val="28"/>
          <w:szCs w:val="28"/>
        </w:rPr>
        <w:t>№</w:t>
      </w:r>
      <w:r w:rsidRPr="00CF6D60">
        <w:rPr>
          <w:sz w:val="28"/>
          <w:szCs w:val="28"/>
        </w:rPr>
        <w:t xml:space="preserve"> 189-ФЗ "О введении в действие Жилищного </w:t>
      </w:r>
      <w:hyperlink r:id="rId14" w:history="1">
        <w:r w:rsidRPr="0039154A">
          <w:rPr>
            <w:color w:val="000000" w:themeColor="text1"/>
            <w:sz w:val="28"/>
            <w:szCs w:val="28"/>
          </w:rPr>
          <w:t>кодекса</w:t>
        </w:r>
      </w:hyperlink>
      <w:r w:rsidRPr="00CF6D60">
        <w:rPr>
          <w:sz w:val="28"/>
          <w:szCs w:val="28"/>
        </w:rPr>
        <w:t xml:space="preserve"> Российской Федерации";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 Федеральным </w:t>
      </w:r>
      <w:hyperlink r:id="rId15" w:history="1">
        <w:r w:rsidRPr="0039154A">
          <w:rPr>
            <w:color w:val="000000" w:themeColor="text1"/>
            <w:sz w:val="28"/>
            <w:szCs w:val="28"/>
          </w:rPr>
          <w:t>законом</w:t>
        </w:r>
      </w:hyperlink>
      <w:r w:rsidRPr="00CF6D60">
        <w:rPr>
          <w:sz w:val="28"/>
          <w:szCs w:val="28"/>
        </w:rPr>
        <w:t xml:space="preserve"> от 06.10.2003 </w:t>
      </w:r>
      <w:r w:rsidR="004774A3">
        <w:rPr>
          <w:sz w:val="28"/>
          <w:szCs w:val="28"/>
        </w:rPr>
        <w:t>№</w:t>
      </w:r>
      <w:r w:rsidRPr="00CF6D60">
        <w:rPr>
          <w:sz w:val="28"/>
          <w:szCs w:val="28"/>
        </w:rPr>
        <w:t xml:space="preserve"> 131-ФЗ "Об общих принципах организации местного самоуправления в Российской Федерации";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 </w:t>
      </w:r>
      <w:hyperlink r:id="rId16" w:history="1">
        <w:r w:rsidRPr="0039154A">
          <w:rPr>
            <w:color w:val="000000" w:themeColor="text1"/>
            <w:sz w:val="28"/>
            <w:szCs w:val="28"/>
          </w:rPr>
          <w:t>Законом</w:t>
        </w:r>
      </w:hyperlink>
      <w:r w:rsidRPr="00CF6D60">
        <w:rPr>
          <w:sz w:val="28"/>
          <w:szCs w:val="28"/>
        </w:rPr>
        <w:t xml:space="preserve"> Челябинской области от 25.08.2005 N 400-ЗО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и признания граждан малоимущими в целях предоставления им по договорам социального найма жилых помещений муниципального жилищного фонда";</w:t>
      </w:r>
    </w:p>
    <w:p w:rsidR="00E95DE1" w:rsidRPr="00CF6D60" w:rsidRDefault="00E95DE1" w:rsidP="00CF6D60">
      <w:pPr>
        <w:widowControl w:val="0"/>
        <w:autoSpaceDE w:val="0"/>
        <w:autoSpaceDN w:val="0"/>
        <w:adjustRightInd w:val="0"/>
        <w:ind w:firstLine="540"/>
        <w:jc w:val="both"/>
        <w:rPr>
          <w:sz w:val="28"/>
          <w:szCs w:val="28"/>
        </w:rPr>
      </w:pPr>
      <w:r w:rsidRPr="00CF6D60">
        <w:rPr>
          <w:sz w:val="28"/>
          <w:szCs w:val="28"/>
        </w:rPr>
        <w:t>- решением Собрания депутатов Уст</w:t>
      </w:r>
      <w:r w:rsidR="0051086E">
        <w:rPr>
          <w:sz w:val="28"/>
          <w:szCs w:val="28"/>
        </w:rPr>
        <w:t xml:space="preserve">ь-Катавского городского округа </w:t>
      </w:r>
      <w:r w:rsidRPr="00CF6D60">
        <w:rPr>
          <w:sz w:val="28"/>
          <w:szCs w:val="28"/>
        </w:rPr>
        <w:t>от 22.05.2007 г. №55 «Об утверждении положения о комиссии по признанию граждан малоимущими»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w:t>
      </w:r>
      <w:r w:rsidR="00E95DE1" w:rsidRPr="00CF6D60">
        <w:rPr>
          <w:sz w:val="28"/>
          <w:szCs w:val="28"/>
        </w:rPr>
        <w:t xml:space="preserve"> решением Собрания депутатов Уст</w:t>
      </w:r>
      <w:r w:rsidR="0051086E">
        <w:rPr>
          <w:sz w:val="28"/>
          <w:szCs w:val="28"/>
        </w:rPr>
        <w:t xml:space="preserve">ь-Катавского городского округа </w:t>
      </w:r>
      <w:r w:rsidR="00E95DE1" w:rsidRPr="00CF6D60">
        <w:rPr>
          <w:sz w:val="28"/>
          <w:szCs w:val="28"/>
        </w:rPr>
        <w:t>от 22.05.2007 г. №52 «Об утверждении положения о порядке определения размера дохода, приходящегося на каждого член</w:t>
      </w:r>
      <w:r w:rsidR="0051086E">
        <w:rPr>
          <w:sz w:val="28"/>
          <w:szCs w:val="28"/>
        </w:rPr>
        <w:t xml:space="preserve">а семьи, и стоимости имущества, </w:t>
      </w:r>
      <w:r w:rsidR="00E95DE1" w:rsidRPr="00CF6D60">
        <w:rPr>
          <w:sz w:val="28"/>
          <w:szCs w:val="28"/>
        </w:rPr>
        <w:t>находящегося в собственности членов семьи и подлежащего налогообложению, и</w:t>
      </w:r>
      <w:r w:rsidR="0051086E">
        <w:rPr>
          <w:sz w:val="28"/>
          <w:szCs w:val="28"/>
        </w:rPr>
        <w:t xml:space="preserve"> признания граждан малоимущими </w:t>
      </w:r>
      <w:r w:rsidR="00E95DE1" w:rsidRPr="00CF6D60">
        <w:rPr>
          <w:sz w:val="28"/>
          <w:szCs w:val="28"/>
        </w:rPr>
        <w:t>в целях предоставления им по договорам социального найма жилых помещений муниципального жилищного фонда»</w:t>
      </w:r>
      <w:r w:rsidRPr="00CF6D60">
        <w:rPr>
          <w:sz w:val="28"/>
          <w:szCs w:val="28"/>
        </w:rPr>
        <w:t>;</w:t>
      </w:r>
    </w:p>
    <w:p w:rsidR="00E95DE1" w:rsidRPr="00CF6D60" w:rsidRDefault="00E95DE1" w:rsidP="00CF6D60">
      <w:pPr>
        <w:widowControl w:val="0"/>
        <w:autoSpaceDE w:val="0"/>
        <w:autoSpaceDN w:val="0"/>
        <w:adjustRightInd w:val="0"/>
        <w:ind w:firstLine="540"/>
        <w:jc w:val="both"/>
        <w:rPr>
          <w:sz w:val="28"/>
          <w:szCs w:val="28"/>
        </w:rPr>
      </w:pPr>
      <w:r w:rsidRPr="00CF6D60">
        <w:rPr>
          <w:sz w:val="28"/>
          <w:szCs w:val="28"/>
        </w:rPr>
        <w:t>- решением Собрания депутатов Уст</w:t>
      </w:r>
      <w:r w:rsidR="0051086E">
        <w:rPr>
          <w:sz w:val="28"/>
          <w:szCs w:val="28"/>
        </w:rPr>
        <w:t xml:space="preserve">ь-Катавского городского округа </w:t>
      </w:r>
      <w:r w:rsidRPr="00CF6D60">
        <w:rPr>
          <w:sz w:val="28"/>
          <w:szCs w:val="28"/>
        </w:rPr>
        <w:t>от 22.05.2007 г. №52 «Об установлении оценки размера дохода, приходящегося на каждого члена семьи, стоимости имущества, находящегося в собствен</w:t>
      </w:r>
      <w:r w:rsidR="0051086E">
        <w:rPr>
          <w:sz w:val="28"/>
          <w:szCs w:val="28"/>
        </w:rPr>
        <w:t xml:space="preserve">ности </w:t>
      </w:r>
      <w:r w:rsidRPr="00CF6D60">
        <w:rPr>
          <w:sz w:val="28"/>
          <w:szCs w:val="28"/>
        </w:rPr>
        <w:t>членов семьи и подлежащего налогообложению и периода накопления денежных средств»</w:t>
      </w:r>
    </w:p>
    <w:p w:rsidR="003C4511" w:rsidRDefault="003C4511" w:rsidP="00CF6D60">
      <w:pPr>
        <w:widowControl w:val="0"/>
        <w:autoSpaceDE w:val="0"/>
        <w:autoSpaceDN w:val="0"/>
        <w:adjustRightInd w:val="0"/>
        <w:ind w:firstLine="540"/>
        <w:jc w:val="both"/>
        <w:rPr>
          <w:sz w:val="28"/>
          <w:szCs w:val="28"/>
        </w:rPr>
      </w:pPr>
      <w:r w:rsidRPr="00CF6D60">
        <w:rPr>
          <w:sz w:val="28"/>
          <w:szCs w:val="28"/>
        </w:rPr>
        <w:t>- настоящим административным регламентом.</w:t>
      </w:r>
    </w:p>
    <w:p w:rsidR="002451D4" w:rsidRDefault="002451D4" w:rsidP="00CF6D60">
      <w:pPr>
        <w:widowControl w:val="0"/>
        <w:autoSpaceDE w:val="0"/>
        <w:autoSpaceDN w:val="0"/>
        <w:adjustRightInd w:val="0"/>
        <w:jc w:val="center"/>
        <w:outlineLvl w:val="2"/>
        <w:rPr>
          <w:sz w:val="28"/>
          <w:szCs w:val="28"/>
        </w:rPr>
      </w:pPr>
    </w:p>
    <w:p w:rsidR="003C4511" w:rsidRPr="00CF6D60" w:rsidRDefault="003C4511" w:rsidP="00CF6D60">
      <w:pPr>
        <w:widowControl w:val="0"/>
        <w:autoSpaceDE w:val="0"/>
        <w:autoSpaceDN w:val="0"/>
        <w:adjustRightInd w:val="0"/>
        <w:jc w:val="center"/>
        <w:outlineLvl w:val="2"/>
        <w:rPr>
          <w:sz w:val="28"/>
          <w:szCs w:val="28"/>
        </w:rPr>
      </w:pPr>
      <w:r w:rsidRPr="00CF6D60">
        <w:rPr>
          <w:sz w:val="28"/>
          <w:szCs w:val="28"/>
        </w:rPr>
        <w:t>Перечень документов,</w:t>
      </w:r>
    </w:p>
    <w:p w:rsidR="003C4511" w:rsidRPr="00CF6D60" w:rsidRDefault="003C4511" w:rsidP="00CF6D60">
      <w:pPr>
        <w:widowControl w:val="0"/>
        <w:autoSpaceDE w:val="0"/>
        <w:autoSpaceDN w:val="0"/>
        <w:adjustRightInd w:val="0"/>
        <w:jc w:val="center"/>
        <w:rPr>
          <w:sz w:val="28"/>
          <w:szCs w:val="28"/>
        </w:rPr>
      </w:pPr>
      <w:r w:rsidRPr="00CF6D60">
        <w:rPr>
          <w:sz w:val="28"/>
          <w:szCs w:val="28"/>
        </w:rPr>
        <w:t>необходимых для предоставления муниципальной услуги</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9. Для рассмотрения вопроса по существу заявитель представляет исполнителю муниципальной услуги следующие документы:</w:t>
      </w:r>
    </w:p>
    <w:p w:rsidR="003C4511" w:rsidRPr="00CF6D60" w:rsidRDefault="003C4511" w:rsidP="00CF6D60">
      <w:pPr>
        <w:widowControl w:val="0"/>
        <w:autoSpaceDE w:val="0"/>
        <w:autoSpaceDN w:val="0"/>
        <w:adjustRightInd w:val="0"/>
        <w:ind w:firstLine="540"/>
        <w:jc w:val="both"/>
        <w:rPr>
          <w:sz w:val="28"/>
          <w:szCs w:val="28"/>
        </w:rPr>
      </w:pPr>
      <w:bookmarkStart w:id="0" w:name="Par77"/>
      <w:bookmarkEnd w:id="0"/>
      <w:r w:rsidRPr="00CF6D60">
        <w:rPr>
          <w:sz w:val="28"/>
          <w:szCs w:val="28"/>
        </w:rPr>
        <w:t xml:space="preserve">1) </w:t>
      </w:r>
      <w:hyperlink w:anchor="Par386" w:history="1">
        <w:r w:rsidRPr="0039154A">
          <w:rPr>
            <w:color w:val="000000" w:themeColor="text1"/>
            <w:sz w:val="28"/>
            <w:szCs w:val="28"/>
          </w:rPr>
          <w:t>заявление</w:t>
        </w:r>
      </w:hyperlink>
      <w:r w:rsidRPr="00CF6D60">
        <w:rPr>
          <w:sz w:val="28"/>
          <w:szCs w:val="28"/>
        </w:rPr>
        <w:t xml:space="preserve"> на имя главы </w:t>
      </w:r>
      <w:r w:rsidR="001662E1" w:rsidRPr="00CF6D60">
        <w:rPr>
          <w:sz w:val="28"/>
          <w:szCs w:val="28"/>
        </w:rPr>
        <w:t>Усть-Катавского городского округа</w:t>
      </w:r>
      <w:r w:rsidRPr="00CF6D60">
        <w:rPr>
          <w:sz w:val="28"/>
          <w:szCs w:val="28"/>
        </w:rPr>
        <w:t xml:space="preserve"> о признании гражданина малоимущим в целях предоставления ему по договору социального найма жилого помещения муниципального жилищного фонда (приложение 1);</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2) копии паспортов и иных документов, удостоверяющих личности заявителя </w:t>
      </w:r>
      <w:r w:rsidRPr="00CF6D60">
        <w:rPr>
          <w:sz w:val="28"/>
          <w:szCs w:val="28"/>
        </w:rPr>
        <w:lastRenderedPageBreak/>
        <w:t>и членов его семьи;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3) копии свидетельств о рождении детей и свидетельства о заключении (расторжении) брака;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4) справку с места жительства (регистрации по месту жительства) заявителя и членов его семьи;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5) копию поквартирной карточки на жилое помещение, в котором зарегистрированы по месту жительства заявитель и члены его семьи;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6) копию финансового лицевого счета на жилое помещение по месту жительства;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7) копию домовой книги или выписку из домовой книги, если заявитель и (или) члены его семьи зарегистрированы по месту жительства в жилом доме;</w:t>
      </w:r>
    </w:p>
    <w:p w:rsidR="003C4511" w:rsidRPr="00CF6D60" w:rsidRDefault="003C4511" w:rsidP="00CF6D60">
      <w:pPr>
        <w:widowControl w:val="0"/>
        <w:autoSpaceDE w:val="0"/>
        <w:autoSpaceDN w:val="0"/>
        <w:adjustRightInd w:val="0"/>
        <w:ind w:firstLine="540"/>
        <w:jc w:val="both"/>
        <w:rPr>
          <w:sz w:val="28"/>
          <w:szCs w:val="28"/>
        </w:rPr>
      </w:pPr>
      <w:bookmarkStart w:id="1" w:name="Par84"/>
      <w:bookmarkEnd w:id="1"/>
      <w:r w:rsidRPr="00CF6D60">
        <w:rPr>
          <w:sz w:val="28"/>
          <w:szCs w:val="28"/>
        </w:rPr>
        <w:t>8) копии правоустанавливающих документов на жилое помещение, в котором заявитель и члены его семьи зарегистрированы по месту жительства (ордер, договор социального найма, договор купли-продажи, свидетельство о государственной регистрации права, договор безвозмездной передачи жилого помещения в собственность граждан, решение суда, договор мены, договор долевого участия в строительстве, договор дарения);</w:t>
      </w:r>
    </w:p>
    <w:p w:rsidR="003C4511" w:rsidRPr="00CF6D60" w:rsidRDefault="003C4511" w:rsidP="00CF6D60">
      <w:pPr>
        <w:widowControl w:val="0"/>
        <w:autoSpaceDE w:val="0"/>
        <w:autoSpaceDN w:val="0"/>
        <w:adjustRightInd w:val="0"/>
        <w:ind w:firstLine="540"/>
        <w:jc w:val="both"/>
        <w:rPr>
          <w:sz w:val="28"/>
          <w:szCs w:val="28"/>
        </w:rPr>
      </w:pPr>
      <w:bookmarkStart w:id="2" w:name="Par85"/>
      <w:bookmarkEnd w:id="2"/>
      <w:r w:rsidRPr="00CF6D60">
        <w:rPr>
          <w:sz w:val="28"/>
          <w:szCs w:val="28"/>
        </w:rPr>
        <w:t>9) справки из органов технической инвентаризации о наличии (отсутствии) жилых помещений на праве собственности у заявителя и членов его семьи на каждое жилое помещение, в котором проживали заявитель и члены его семьи:</w:t>
      </w:r>
    </w:p>
    <w:p w:rsidR="003C4511" w:rsidRPr="00CF6D60" w:rsidRDefault="003C4511" w:rsidP="00CF6D60">
      <w:pPr>
        <w:widowControl w:val="0"/>
        <w:autoSpaceDE w:val="0"/>
        <w:autoSpaceDN w:val="0"/>
        <w:adjustRightInd w:val="0"/>
        <w:ind w:firstLine="540"/>
        <w:jc w:val="both"/>
        <w:rPr>
          <w:sz w:val="28"/>
          <w:szCs w:val="28"/>
        </w:rPr>
      </w:pPr>
      <w:bookmarkStart w:id="3" w:name="Par86"/>
      <w:bookmarkEnd w:id="3"/>
      <w:r w:rsidRPr="00CF6D60">
        <w:rPr>
          <w:sz w:val="28"/>
          <w:szCs w:val="28"/>
        </w:rPr>
        <w:t>10) справки органа государственной регистрации прав на недвижимое имущество и сделок с ним о наличии (отсутствии) жилых помещений на праве собственности у заявителя и членов его семьи;</w:t>
      </w:r>
    </w:p>
    <w:p w:rsidR="003C4511" w:rsidRPr="00CF6D60" w:rsidRDefault="003C4511" w:rsidP="00CF6D60">
      <w:pPr>
        <w:widowControl w:val="0"/>
        <w:autoSpaceDE w:val="0"/>
        <w:autoSpaceDN w:val="0"/>
        <w:adjustRightInd w:val="0"/>
        <w:ind w:firstLine="540"/>
        <w:jc w:val="both"/>
        <w:rPr>
          <w:sz w:val="28"/>
          <w:szCs w:val="28"/>
        </w:rPr>
      </w:pPr>
      <w:bookmarkStart w:id="4" w:name="Par87"/>
      <w:bookmarkEnd w:id="4"/>
      <w:r w:rsidRPr="00CF6D60">
        <w:rPr>
          <w:sz w:val="28"/>
          <w:szCs w:val="28"/>
        </w:rPr>
        <w:t>11) документы, подтверждающие доходы заявителя и членов его семьи: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средний заработок, сохраняемый в случаях, предусмотренных трудовым законодательством;</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денежные средства, выделяемые опекуну (попечителю) на содержание подопечного;</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социальные выплаты из бюджетов всех уровней, государственных внебюджетных фондов;</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все виды трудовых и государственных пенсий;</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w:t>
      </w:r>
      <w:r w:rsidRPr="00CF6D60">
        <w:rPr>
          <w:sz w:val="28"/>
          <w:szCs w:val="28"/>
        </w:rPr>
        <w:lastRenderedPageBreak/>
        <w:t>таможенных органов Российской Федерации, других правоохранительных органов;</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оплата работ по договорам, заключаемым в соответствии с гражданским законодательством Российской Федерации;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доходы по акциям и другие доходы от участия в управлении собственностью организации;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алименты, получаемые членами семьи заявителя или одиноко проживающим гражданином;</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проценты по банковским вкладам;</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наследуемые и подаренные денежные средства;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Если заявитель и члены его семьи не имеют возможности документально подтвердить какие-либо виды доходов, за исключением доходов от трудовой и индивидуальной предпринимательской деятельности, они вправе самостоятельно декларировать такие доходы;</w:t>
      </w:r>
    </w:p>
    <w:p w:rsidR="003C4511" w:rsidRPr="00CF6D60" w:rsidRDefault="003C4511" w:rsidP="00CF6D60">
      <w:pPr>
        <w:widowControl w:val="0"/>
        <w:autoSpaceDE w:val="0"/>
        <w:autoSpaceDN w:val="0"/>
        <w:adjustRightInd w:val="0"/>
        <w:ind w:firstLine="540"/>
        <w:jc w:val="both"/>
        <w:rPr>
          <w:sz w:val="28"/>
          <w:szCs w:val="28"/>
        </w:rPr>
      </w:pPr>
      <w:bookmarkStart w:id="5" w:name="Par105"/>
      <w:bookmarkEnd w:id="5"/>
      <w:r w:rsidRPr="00CF6D60">
        <w:rPr>
          <w:sz w:val="28"/>
          <w:szCs w:val="28"/>
        </w:rPr>
        <w:t>12) документы из налоговых органов, органов, осуществляющих государственную регистрацию прав на недвижимое имущество и сделок с ним, указывающих правовые основания владения заявителем и членами его семьи подлежащим налогообложению движимым и недвижимым имуществом на праве собственности;</w:t>
      </w:r>
    </w:p>
    <w:p w:rsidR="003C4511" w:rsidRPr="00CF6D60" w:rsidRDefault="003C4511" w:rsidP="00CF6D60">
      <w:pPr>
        <w:widowControl w:val="0"/>
        <w:autoSpaceDE w:val="0"/>
        <w:autoSpaceDN w:val="0"/>
        <w:adjustRightInd w:val="0"/>
        <w:ind w:firstLine="540"/>
        <w:jc w:val="both"/>
        <w:rPr>
          <w:sz w:val="28"/>
          <w:szCs w:val="28"/>
        </w:rPr>
      </w:pPr>
      <w:bookmarkStart w:id="6" w:name="Par106"/>
      <w:bookmarkEnd w:id="6"/>
      <w:r w:rsidRPr="00CF6D60">
        <w:rPr>
          <w:sz w:val="28"/>
          <w:szCs w:val="28"/>
        </w:rPr>
        <w:t>13) документы, подтверждающие инвентаризационную стоимость недвижимого имущества, являющегося собственностью гражданина и членов его семьи (для земельных участков - кадастровую стоимость);</w:t>
      </w:r>
    </w:p>
    <w:p w:rsidR="003C4511" w:rsidRPr="00CF6D60" w:rsidRDefault="003C4511" w:rsidP="00CF6D60">
      <w:pPr>
        <w:widowControl w:val="0"/>
        <w:autoSpaceDE w:val="0"/>
        <w:autoSpaceDN w:val="0"/>
        <w:adjustRightInd w:val="0"/>
        <w:ind w:firstLine="540"/>
        <w:jc w:val="both"/>
        <w:rPr>
          <w:sz w:val="28"/>
          <w:szCs w:val="28"/>
        </w:rPr>
      </w:pPr>
      <w:bookmarkStart w:id="7" w:name="Par107"/>
      <w:bookmarkEnd w:id="7"/>
      <w:r w:rsidRPr="00CF6D60">
        <w:rPr>
          <w:sz w:val="28"/>
          <w:szCs w:val="28"/>
        </w:rPr>
        <w:t>14) документы, подтверждающие декларативную оценку стоимости транспортных средств, являющихся собственностью гражданина и членов его семьи, либо оценку стоимости таких средств, определенную организацией, имеющей лицензию на осуществление оценки транспортных средств.</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Заявитель вправе подать документы на предоставление муниципальной услуги непосредственно </w:t>
      </w:r>
      <w:r w:rsidRPr="00DA2BFE">
        <w:rPr>
          <w:sz w:val="28"/>
          <w:szCs w:val="28"/>
        </w:rPr>
        <w:t xml:space="preserve">в администрацию </w:t>
      </w:r>
      <w:r w:rsidR="001662E1" w:rsidRPr="00DA2BFE">
        <w:rPr>
          <w:sz w:val="28"/>
          <w:szCs w:val="28"/>
        </w:rPr>
        <w:t xml:space="preserve">Усть-Катавского городского </w:t>
      </w:r>
      <w:proofErr w:type="spellStart"/>
      <w:r w:rsidR="001662E1" w:rsidRPr="00DA2BFE">
        <w:rPr>
          <w:sz w:val="28"/>
          <w:szCs w:val="28"/>
        </w:rPr>
        <w:t>округа</w:t>
      </w:r>
      <w:r w:rsidRPr="00CF6D60">
        <w:rPr>
          <w:sz w:val="28"/>
          <w:szCs w:val="28"/>
        </w:rPr>
        <w:t>либо</w:t>
      </w:r>
      <w:proofErr w:type="spellEnd"/>
      <w:r w:rsidRPr="00CF6D60">
        <w:rPr>
          <w:sz w:val="28"/>
          <w:szCs w:val="28"/>
        </w:rPr>
        <w:t xml:space="preserve"> в МФЦ.</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Документы, предусмотренные </w:t>
      </w:r>
      <w:hyperlink w:anchor="Par77" w:history="1">
        <w:r w:rsidRPr="0039154A">
          <w:rPr>
            <w:color w:val="000000" w:themeColor="text1"/>
            <w:sz w:val="28"/>
            <w:szCs w:val="28"/>
          </w:rPr>
          <w:t>подпунктами 1</w:t>
        </w:r>
      </w:hyperlink>
      <w:r w:rsidRPr="0039154A">
        <w:rPr>
          <w:color w:val="000000" w:themeColor="text1"/>
          <w:sz w:val="28"/>
          <w:szCs w:val="28"/>
        </w:rPr>
        <w:t xml:space="preserve"> - </w:t>
      </w:r>
      <w:hyperlink w:anchor="Par84" w:history="1">
        <w:r w:rsidRPr="0039154A">
          <w:rPr>
            <w:color w:val="000000" w:themeColor="text1"/>
            <w:sz w:val="28"/>
            <w:szCs w:val="28"/>
          </w:rPr>
          <w:t>8</w:t>
        </w:r>
      </w:hyperlink>
      <w:r w:rsidRPr="00CF6D60">
        <w:rPr>
          <w:sz w:val="28"/>
          <w:szCs w:val="28"/>
        </w:rPr>
        <w:t xml:space="preserve"> (ордер, договор безвозмездной передачи жилого помещения в собственность граждан, решение суда, договор мены, договор долевого участия в строительстве, договор дарения, договор купли-продажи на объект недвижимости, право на который не зарегистрировано в Едином государственном реестре прав на недвижимое имущество и сделок с ним, договор безвозмездной передачи жилого помещения в собственность граждан, решение суда, договор мены, договор долевого участия в строительстве, договор дарения), </w:t>
      </w:r>
      <w:hyperlink w:anchor="Par87" w:history="1">
        <w:r w:rsidRPr="0039154A">
          <w:rPr>
            <w:color w:val="000000" w:themeColor="text1"/>
            <w:sz w:val="28"/>
            <w:szCs w:val="28"/>
          </w:rPr>
          <w:t>11</w:t>
        </w:r>
      </w:hyperlink>
      <w:r w:rsidRPr="00CF6D60">
        <w:rPr>
          <w:sz w:val="28"/>
          <w:szCs w:val="28"/>
        </w:rPr>
        <w:t xml:space="preserve">, </w:t>
      </w:r>
      <w:hyperlink w:anchor="Par107" w:history="1">
        <w:r w:rsidRPr="0039154A">
          <w:rPr>
            <w:color w:val="000000" w:themeColor="text1"/>
            <w:sz w:val="28"/>
            <w:szCs w:val="28"/>
          </w:rPr>
          <w:t>14</w:t>
        </w:r>
      </w:hyperlink>
      <w:r w:rsidRPr="00CF6D60">
        <w:rPr>
          <w:sz w:val="28"/>
          <w:szCs w:val="28"/>
        </w:rPr>
        <w:t xml:space="preserve"> настоящего пункта заявитель </w:t>
      </w:r>
      <w:r w:rsidRPr="00CF6D60">
        <w:rPr>
          <w:sz w:val="28"/>
          <w:szCs w:val="28"/>
        </w:rPr>
        <w:lastRenderedPageBreak/>
        <w:t>представляет самостоятельно.</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Документы, указанные в </w:t>
      </w:r>
      <w:hyperlink w:anchor="Par84" w:history="1">
        <w:r w:rsidRPr="0039154A">
          <w:rPr>
            <w:color w:val="000000" w:themeColor="text1"/>
            <w:sz w:val="28"/>
            <w:szCs w:val="28"/>
          </w:rPr>
          <w:t>подпунктах 8</w:t>
        </w:r>
      </w:hyperlink>
      <w:r w:rsidRPr="00CF6D60">
        <w:rPr>
          <w:sz w:val="28"/>
          <w:szCs w:val="28"/>
        </w:rPr>
        <w:t xml:space="preserve"> (договор социального найма, договор мены, договор долевого участия в строительстве, договор дарения, договор купли-продажи на объект недвижимости, право на который зарегистрировано в Едином государственном реестре прав на недвижимое имущество и сделок с ним, свидетельство о государственной регистрации права), </w:t>
      </w:r>
      <w:hyperlink w:anchor="Par85" w:history="1">
        <w:r w:rsidRPr="0039154A">
          <w:rPr>
            <w:color w:val="000000" w:themeColor="text1"/>
            <w:sz w:val="28"/>
            <w:szCs w:val="28"/>
          </w:rPr>
          <w:t>9</w:t>
        </w:r>
      </w:hyperlink>
      <w:r w:rsidRPr="00CF6D60">
        <w:rPr>
          <w:sz w:val="28"/>
          <w:szCs w:val="28"/>
        </w:rPr>
        <w:t xml:space="preserve">, </w:t>
      </w:r>
      <w:hyperlink w:anchor="Par86" w:history="1">
        <w:r w:rsidRPr="0039154A">
          <w:rPr>
            <w:color w:val="000000" w:themeColor="text1"/>
            <w:sz w:val="28"/>
            <w:szCs w:val="28"/>
          </w:rPr>
          <w:t>10</w:t>
        </w:r>
      </w:hyperlink>
      <w:r w:rsidRPr="00CF6D60">
        <w:rPr>
          <w:sz w:val="28"/>
          <w:szCs w:val="28"/>
        </w:rPr>
        <w:t xml:space="preserve">, </w:t>
      </w:r>
      <w:hyperlink w:anchor="Par105" w:history="1">
        <w:r w:rsidRPr="0039154A">
          <w:rPr>
            <w:color w:val="000000" w:themeColor="text1"/>
            <w:sz w:val="28"/>
            <w:szCs w:val="28"/>
          </w:rPr>
          <w:t>12</w:t>
        </w:r>
      </w:hyperlink>
      <w:r w:rsidRPr="00CF6D60">
        <w:rPr>
          <w:sz w:val="28"/>
          <w:szCs w:val="28"/>
        </w:rPr>
        <w:t xml:space="preserve"> - </w:t>
      </w:r>
      <w:hyperlink w:anchor="Par106" w:history="1">
        <w:r w:rsidRPr="0039154A">
          <w:rPr>
            <w:color w:val="000000" w:themeColor="text1"/>
            <w:sz w:val="28"/>
            <w:szCs w:val="28"/>
          </w:rPr>
          <w:t>13</w:t>
        </w:r>
      </w:hyperlink>
      <w:r w:rsidRPr="00CF6D60">
        <w:rPr>
          <w:sz w:val="28"/>
          <w:szCs w:val="28"/>
        </w:rPr>
        <w:t xml:space="preserve"> настоящего пункта заявитель вправе представить по собственной инициативе. С письменного согласия заявителя данные документы приобщаются к делу ответственным специалистом</w:t>
      </w:r>
      <w:r w:rsidR="00780FE6">
        <w:rPr>
          <w:sz w:val="28"/>
          <w:szCs w:val="28"/>
        </w:rPr>
        <w:t xml:space="preserve"> жилищного</w:t>
      </w:r>
      <w:r w:rsidR="003C2F61" w:rsidRPr="00CF6D60">
        <w:rPr>
          <w:sz w:val="28"/>
          <w:szCs w:val="28"/>
        </w:rPr>
        <w:t>отдел</w:t>
      </w:r>
      <w:r w:rsidR="00780FE6">
        <w:rPr>
          <w:sz w:val="28"/>
          <w:szCs w:val="28"/>
        </w:rPr>
        <w:t>а</w:t>
      </w:r>
      <w:r w:rsidR="003C2F61" w:rsidRPr="00CF6D60">
        <w:rPr>
          <w:sz w:val="28"/>
          <w:szCs w:val="28"/>
        </w:rPr>
        <w:t xml:space="preserve"> Управления</w:t>
      </w:r>
      <w:r w:rsidRPr="00CF6D60">
        <w:rPr>
          <w:sz w:val="28"/>
          <w:szCs w:val="28"/>
        </w:rPr>
        <w:t>посредством межведомственных запросов.</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Справки органа технической инвентаризации предоставляются (запрашиваются) заявителем (</w:t>
      </w:r>
      <w:r w:rsidR="003B070E" w:rsidRPr="00CF6D60">
        <w:rPr>
          <w:sz w:val="28"/>
          <w:szCs w:val="28"/>
        </w:rPr>
        <w:t xml:space="preserve">или </w:t>
      </w:r>
      <w:r w:rsidRPr="00CF6D60">
        <w:rPr>
          <w:sz w:val="28"/>
          <w:szCs w:val="28"/>
        </w:rPr>
        <w:t xml:space="preserve">специалистом </w:t>
      </w:r>
      <w:r w:rsidR="003C2F61" w:rsidRPr="00CF6D60">
        <w:rPr>
          <w:sz w:val="28"/>
          <w:szCs w:val="28"/>
        </w:rPr>
        <w:t>отдел</w:t>
      </w:r>
      <w:r w:rsidR="003B070E" w:rsidRPr="00CF6D60">
        <w:rPr>
          <w:sz w:val="28"/>
          <w:szCs w:val="28"/>
        </w:rPr>
        <w:t>а</w:t>
      </w:r>
      <w:r w:rsidR="003C2F61" w:rsidRPr="00CF6D60">
        <w:rPr>
          <w:sz w:val="28"/>
          <w:szCs w:val="28"/>
        </w:rPr>
        <w:t xml:space="preserve"> Управления</w:t>
      </w:r>
      <w:r w:rsidR="003B070E" w:rsidRPr="00CF6D60">
        <w:rPr>
          <w:sz w:val="28"/>
          <w:szCs w:val="28"/>
        </w:rPr>
        <w:t>)</w:t>
      </w:r>
      <w:r w:rsidRPr="00CF6D60">
        <w:rPr>
          <w:sz w:val="28"/>
          <w:szCs w:val="28"/>
        </w:rPr>
        <w:t>на жилые помещения, права на которые были зарегистрированы до 1998 года.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В случае запроса данных справок специалистом</w:t>
      </w:r>
      <w:r w:rsidR="00780FE6">
        <w:rPr>
          <w:sz w:val="28"/>
          <w:szCs w:val="28"/>
        </w:rPr>
        <w:t xml:space="preserve"> жилищного</w:t>
      </w:r>
      <w:r w:rsidR="003C2F61" w:rsidRPr="00CF6D60">
        <w:rPr>
          <w:sz w:val="28"/>
          <w:szCs w:val="28"/>
        </w:rPr>
        <w:t>отдел</w:t>
      </w:r>
      <w:r w:rsidR="00780FE6">
        <w:rPr>
          <w:sz w:val="28"/>
          <w:szCs w:val="28"/>
        </w:rPr>
        <w:t>а</w:t>
      </w:r>
      <w:r w:rsidR="003C2F61" w:rsidRPr="00CF6D60">
        <w:rPr>
          <w:sz w:val="28"/>
          <w:szCs w:val="28"/>
        </w:rPr>
        <w:t xml:space="preserve"> Управления</w:t>
      </w:r>
      <w:r w:rsidRPr="00CF6D60">
        <w:rPr>
          <w:sz w:val="28"/>
          <w:szCs w:val="28"/>
        </w:rPr>
        <w:t>, он устанавливает жилые помещения, в которых заявитель был зарегистрирован до указанной даты, путем запроса таких сведений в органе регистрационного учета граждан по месту жительства и месту пребывания.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В случае, если на первый запрос орган, предоставляющий информацию, не ответил, ответственный специалист</w:t>
      </w:r>
      <w:r w:rsidR="00780FE6">
        <w:rPr>
          <w:sz w:val="28"/>
          <w:szCs w:val="28"/>
        </w:rPr>
        <w:t xml:space="preserve"> жилищного</w:t>
      </w:r>
      <w:r w:rsidR="003C2F61" w:rsidRPr="00CF6D60">
        <w:rPr>
          <w:sz w:val="28"/>
          <w:szCs w:val="28"/>
        </w:rPr>
        <w:t>отдел</w:t>
      </w:r>
      <w:r w:rsidR="003B070E" w:rsidRPr="00CF6D60">
        <w:rPr>
          <w:sz w:val="28"/>
          <w:szCs w:val="28"/>
        </w:rPr>
        <w:t>а</w:t>
      </w:r>
      <w:r w:rsidR="003C2F61" w:rsidRPr="00CF6D60">
        <w:rPr>
          <w:sz w:val="28"/>
          <w:szCs w:val="28"/>
        </w:rPr>
        <w:t xml:space="preserve"> Управления</w:t>
      </w:r>
      <w:r w:rsidRPr="00CF6D60">
        <w:rPr>
          <w:sz w:val="28"/>
          <w:szCs w:val="28"/>
        </w:rPr>
        <w:t xml:space="preserve"> разъясняет заявителю его право на самостоятельное предоставление документов и направляет повторный запрос.</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Непредставление органом, в адрес которого был направлен межведомственный запрос, необходимой информации не является основанием для отказа в предоставлении муниципальной услуги.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Если заявитель и (или) члены его семьи изменяли фамилию, имя, отчество, то при предоставлении документов, сведения необходимо предоставлять, в том числе и на ранее принадлежащие имена.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Копии документов должны быть заверены в порядке, установленном действующим законодательством. Специалисты, принимающие документы, вправе заверять документы самостоятельно путем сверки документа с оригиналом.</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Если в представленных документах сведения, являющиеся существенными для принятия решения, противоречат друг другу, то заявитель вправе представить другие документы в обоснование своей позиции.</w:t>
      </w:r>
    </w:p>
    <w:p w:rsidR="00E72376" w:rsidRPr="00CF6D60" w:rsidRDefault="00E72376" w:rsidP="00CF6D60">
      <w:pPr>
        <w:widowControl w:val="0"/>
        <w:autoSpaceDE w:val="0"/>
        <w:autoSpaceDN w:val="0"/>
        <w:adjustRightInd w:val="0"/>
        <w:jc w:val="center"/>
        <w:rPr>
          <w:sz w:val="28"/>
          <w:szCs w:val="28"/>
        </w:rPr>
      </w:pPr>
    </w:p>
    <w:p w:rsidR="00E72376" w:rsidRPr="00CF6D60" w:rsidRDefault="00E72376"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jc w:val="center"/>
        <w:outlineLvl w:val="2"/>
        <w:rPr>
          <w:sz w:val="28"/>
          <w:szCs w:val="28"/>
        </w:rPr>
      </w:pPr>
      <w:r w:rsidRPr="00CF6D60">
        <w:rPr>
          <w:sz w:val="28"/>
          <w:szCs w:val="28"/>
        </w:rPr>
        <w:t>Основания для отказа в приеме документов,</w:t>
      </w:r>
    </w:p>
    <w:p w:rsidR="003C4511" w:rsidRPr="00CF6D60" w:rsidRDefault="003C4511" w:rsidP="00CF6D60">
      <w:pPr>
        <w:widowControl w:val="0"/>
        <w:autoSpaceDE w:val="0"/>
        <w:autoSpaceDN w:val="0"/>
        <w:adjustRightInd w:val="0"/>
        <w:jc w:val="center"/>
        <w:rPr>
          <w:sz w:val="28"/>
          <w:szCs w:val="28"/>
        </w:rPr>
      </w:pPr>
      <w:r w:rsidRPr="00CF6D60">
        <w:rPr>
          <w:sz w:val="28"/>
          <w:szCs w:val="28"/>
        </w:rPr>
        <w:t>необходимых для предоставления муниципальной услуги</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10. Основаниями для отказа в приеме документов, необходимых для </w:t>
      </w:r>
      <w:r w:rsidRPr="00CF6D60">
        <w:rPr>
          <w:sz w:val="28"/>
          <w:szCs w:val="28"/>
        </w:rPr>
        <w:lastRenderedPageBreak/>
        <w:t>предоставления муниципальной услуги, являются: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 подача заявления и документов неуполномоченным лицом;</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 представление заявления и документов, которые не соответствуют требованиям законодательства и требованиям настоящего административного регламента;</w:t>
      </w:r>
    </w:p>
    <w:p w:rsidR="003C4511" w:rsidRPr="00CF6D60" w:rsidRDefault="003C4511" w:rsidP="00637CB4">
      <w:pPr>
        <w:widowControl w:val="0"/>
        <w:autoSpaceDE w:val="0"/>
        <w:autoSpaceDN w:val="0"/>
        <w:adjustRightInd w:val="0"/>
        <w:ind w:firstLine="540"/>
        <w:jc w:val="both"/>
        <w:rPr>
          <w:sz w:val="28"/>
          <w:szCs w:val="28"/>
        </w:rPr>
      </w:pPr>
      <w:r w:rsidRPr="00CF6D60">
        <w:rPr>
          <w:sz w:val="28"/>
          <w:szCs w:val="28"/>
        </w:rPr>
        <w:t>3) наличие принятого решения в соответствии с пунктом 6 настоящего административного регламента в отношении заявителя и (или) членов его семьи, если не изменились обстоятельства, послужившие основанием для принятия соответствующего решения;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невозможности приема заявления и документов для предоставления муниципальной услуги, а также последствия устранения данных оснований.</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После устранения обстоятельств, послуживших основанием для отказа в приеме заявления и документов, заявитель вправе подать документы повторно.</w:t>
      </w:r>
    </w:p>
    <w:p w:rsidR="003C4511" w:rsidRPr="00CF6D60" w:rsidRDefault="00D713CC" w:rsidP="00CF6D60">
      <w:pPr>
        <w:widowControl w:val="0"/>
        <w:autoSpaceDE w:val="0"/>
        <w:autoSpaceDN w:val="0"/>
        <w:adjustRightInd w:val="0"/>
        <w:ind w:firstLine="540"/>
        <w:jc w:val="both"/>
        <w:rPr>
          <w:sz w:val="28"/>
          <w:szCs w:val="28"/>
        </w:rPr>
      </w:pPr>
      <w:r>
        <w:rPr>
          <w:sz w:val="28"/>
          <w:szCs w:val="28"/>
        </w:rPr>
        <w:t>При отсутствии</w:t>
      </w:r>
      <w:r w:rsidR="003C4511" w:rsidRPr="00CF6D60">
        <w:rPr>
          <w:sz w:val="28"/>
          <w:szCs w:val="28"/>
        </w:rPr>
        <w:t xml:space="preserve"> оснований для отказа в приеме документов, необходимых для предоставления муниципальной услуги, изложенных в настоящем пункте, заявитель вправе подать заявление и приложенные документы, которые подлежат регистрации в установленном порядке.</w:t>
      </w:r>
    </w:p>
    <w:p w:rsidR="001662E1" w:rsidRPr="00CF6D60" w:rsidRDefault="001662E1" w:rsidP="00CF6D60">
      <w:pPr>
        <w:widowControl w:val="0"/>
        <w:autoSpaceDE w:val="0"/>
        <w:autoSpaceDN w:val="0"/>
        <w:adjustRightInd w:val="0"/>
        <w:ind w:firstLine="540"/>
        <w:jc w:val="both"/>
        <w:rPr>
          <w:sz w:val="28"/>
          <w:szCs w:val="28"/>
        </w:rPr>
      </w:pP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jc w:val="center"/>
        <w:outlineLvl w:val="2"/>
        <w:rPr>
          <w:sz w:val="28"/>
          <w:szCs w:val="28"/>
        </w:rPr>
      </w:pPr>
      <w:r w:rsidRPr="00CF6D60">
        <w:rPr>
          <w:sz w:val="28"/>
          <w:szCs w:val="28"/>
        </w:rPr>
        <w:t>Основания для отказа в признании граждан малоимущими</w:t>
      </w:r>
    </w:p>
    <w:p w:rsidR="003C4511" w:rsidRPr="00CF6D60" w:rsidRDefault="00780FE6" w:rsidP="00CF6D60">
      <w:pPr>
        <w:widowControl w:val="0"/>
        <w:autoSpaceDE w:val="0"/>
        <w:autoSpaceDN w:val="0"/>
        <w:adjustRightInd w:val="0"/>
        <w:jc w:val="center"/>
        <w:rPr>
          <w:sz w:val="28"/>
          <w:szCs w:val="28"/>
        </w:rPr>
      </w:pPr>
      <w:r>
        <w:rPr>
          <w:sz w:val="28"/>
          <w:szCs w:val="28"/>
        </w:rPr>
        <w:t>в целях предоставления</w:t>
      </w:r>
      <w:r w:rsidR="003C4511" w:rsidRPr="00CF6D60">
        <w:rPr>
          <w:sz w:val="28"/>
          <w:szCs w:val="28"/>
        </w:rPr>
        <w:t xml:space="preserve"> им по договорам социального найма</w:t>
      </w:r>
    </w:p>
    <w:p w:rsidR="003C4511" w:rsidRPr="00CF6D60" w:rsidRDefault="003C4511" w:rsidP="00CF6D60">
      <w:pPr>
        <w:widowControl w:val="0"/>
        <w:autoSpaceDE w:val="0"/>
        <w:autoSpaceDN w:val="0"/>
        <w:adjustRightInd w:val="0"/>
        <w:jc w:val="center"/>
        <w:rPr>
          <w:sz w:val="28"/>
          <w:szCs w:val="28"/>
        </w:rPr>
      </w:pPr>
      <w:r w:rsidRPr="00CF6D60">
        <w:rPr>
          <w:sz w:val="28"/>
          <w:szCs w:val="28"/>
        </w:rPr>
        <w:t>жилых помещений муниципального жилищного фонда</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11. Основаниями для отказа в признании граждан ма</w:t>
      </w:r>
      <w:r w:rsidR="00780FE6">
        <w:rPr>
          <w:sz w:val="28"/>
          <w:szCs w:val="28"/>
        </w:rPr>
        <w:t>лоимущими в целях предоставления</w:t>
      </w:r>
      <w:r w:rsidRPr="00CF6D60">
        <w:rPr>
          <w:sz w:val="28"/>
          <w:szCs w:val="28"/>
        </w:rPr>
        <w:t xml:space="preserve"> им по договорам социального найма жилых помещений муниципального жилищного фонда являются: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 представление неполного комплекта документов, необходимых для предоставления заявителю муниципальной услуги;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 отсутствие у граждан, с учетом их имущественного положения, оснований быть признанными малоимущими.</w:t>
      </w:r>
    </w:p>
    <w:p w:rsidR="003C4511" w:rsidRDefault="003C4511" w:rsidP="00CF6D60">
      <w:pPr>
        <w:widowControl w:val="0"/>
        <w:autoSpaceDE w:val="0"/>
        <w:autoSpaceDN w:val="0"/>
        <w:adjustRightInd w:val="0"/>
        <w:jc w:val="center"/>
        <w:rPr>
          <w:sz w:val="28"/>
          <w:szCs w:val="28"/>
        </w:rPr>
      </w:pPr>
    </w:p>
    <w:p w:rsidR="00E84FAF" w:rsidRPr="00CF6D60" w:rsidRDefault="00E84FAF" w:rsidP="00DD4B74">
      <w:pPr>
        <w:widowControl w:val="0"/>
        <w:autoSpaceDE w:val="0"/>
        <w:autoSpaceDN w:val="0"/>
        <w:adjustRightInd w:val="0"/>
        <w:rPr>
          <w:sz w:val="28"/>
          <w:szCs w:val="28"/>
        </w:rPr>
      </w:pPr>
      <w:bookmarkStart w:id="8" w:name="_GoBack"/>
      <w:bookmarkEnd w:id="8"/>
    </w:p>
    <w:p w:rsidR="003C4511" w:rsidRPr="00CF6D60" w:rsidRDefault="003C4511" w:rsidP="00CF6D60">
      <w:pPr>
        <w:widowControl w:val="0"/>
        <w:autoSpaceDE w:val="0"/>
        <w:autoSpaceDN w:val="0"/>
        <w:adjustRightInd w:val="0"/>
        <w:jc w:val="center"/>
        <w:outlineLvl w:val="2"/>
        <w:rPr>
          <w:sz w:val="28"/>
          <w:szCs w:val="28"/>
        </w:rPr>
      </w:pPr>
      <w:r w:rsidRPr="00CF6D60">
        <w:rPr>
          <w:sz w:val="28"/>
          <w:szCs w:val="28"/>
        </w:rPr>
        <w:t>Требования к помещениям, в которых предоставляется</w:t>
      </w:r>
    </w:p>
    <w:p w:rsidR="003C4511" w:rsidRPr="00CF6D60" w:rsidRDefault="003C4511" w:rsidP="00CF6D60">
      <w:pPr>
        <w:widowControl w:val="0"/>
        <w:autoSpaceDE w:val="0"/>
        <w:autoSpaceDN w:val="0"/>
        <w:adjustRightInd w:val="0"/>
        <w:jc w:val="center"/>
        <w:rPr>
          <w:sz w:val="28"/>
          <w:szCs w:val="28"/>
        </w:rPr>
      </w:pPr>
      <w:r w:rsidRPr="00CF6D60">
        <w:rPr>
          <w:sz w:val="28"/>
          <w:szCs w:val="28"/>
        </w:rPr>
        <w:t>муниципальная услуга, показатели доступности</w:t>
      </w:r>
    </w:p>
    <w:p w:rsidR="003C4511" w:rsidRPr="00CF6D60" w:rsidRDefault="003C4511" w:rsidP="00CF6D60">
      <w:pPr>
        <w:widowControl w:val="0"/>
        <w:autoSpaceDE w:val="0"/>
        <w:autoSpaceDN w:val="0"/>
        <w:adjustRightInd w:val="0"/>
        <w:jc w:val="center"/>
        <w:rPr>
          <w:sz w:val="28"/>
          <w:szCs w:val="28"/>
        </w:rPr>
      </w:pPr>
      <w:r w:rsidRPr="00CF6D60">
        <w:rPr>
          <w:sz w:val="28"/>
          <w:szCs w:val="28"/>
        </w:rPr>
        <w:t>и качества предоставления муниципальной услуги</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12. Муниципальная услуга по признанию граждан малоимущими в целях предоставления им по договорам социального найма жилых помещений муниципального жилищного фонда в соответствии</w:t>
      </w:r>
      <w:r w:rsidR="00780FE6">
        <w:rPr>
          <w:sz w:val="28"/>
          <w:szCs w:val="28"/>
        </w:rPr>
        <w:t xml:space="preserve"> с</w:t>
      </w:r>
      <w:r w:rsidRPr="00CF6D60">
        <w:rPr>
          <w:sz w:val="28"/>
          <w:szCs w:val="28"/>
        </w:rPr>
        <w:t xml:space="preserve"> настоящим административным регламентом предоставляется бесплатно.</w:t>
      </w:r>
    </w:p>
    <w:p w:rsidR="003C4511" w:rsidRDefault="003C4511" w:rsidP="00CF6D60">
      <w:pPr>
        <w:widowControl w:val="0"/>
        <w:autoSpaceDE w:val="0"/>
        <w:autoSpaceDN w:val="0"/>
        <w:adjustRightInd w:val="0"/>
        <w:ind w:firstLine="540"/>
        <w:jc w:val="both"/>
        <w:rPr>
          <w:sz w:val="28"/>
          <w:szCs w:val="28"/>
        </w:rPr>
      </w:pPr>
      <w:r w:rsidRPr="00CF6D60">
        <w:rPr>
          <w:sz w:val="28"/>
          <w:szCs w:val="28"/>
        </w:rPr>
        <w:t xml:space="preserve">13. Срок ожидания заявителя в очереди при приеме заявления на рассмотрение не должен превышать </w:t>
      </w:r>
      <w:r w:rsidR="00D73ECA">
        <w:rPr>
          <w:sz w:val="28"/>
          <w:szCs w:val="28"/>
        </w:rPr>
        <w:t>15</w:t>
      </w:r>
      <w:r w:rsidRPr="00CF6D60">
        <w:rPr>
          <w:sz w:val="28"/>
          <w:szCs w:val="28"/>
        </w:rPr>
        <w:t xml:space="preserve"> минут.</w:t>
      </w:r>
    </w:p>
    <w:p w:rsidR="00A778D6" w:rsidRPr="00CF6D60" w:rsidRDefault="00A778D6" w:rsidP="00CF6D60">
      <w:pPr>
        <w:widowControl w:val="0"/>
        <w:autoSpaceDE w:val="0"/>
        <w:autoSpaceDN w:val="0"/>
        <w:adjustRightInd w:val="0"/>
        <w:ind w:firstLine="540"/>
        <w:jc w:val="both"/>
        <w:rPr>
          <w:sz w:val="28"/>
          <w:szCs w:val="28"/>
        </w:rPr>
      </w:pPr>
      <w:r>
        <w:rPr>
          <w:sz w:val="28"/>
          <w:szCs w:val="28"/>
        </w:rPr>
        <w:t xml:space="preserve">14. </w:t>
      </w:r>
      <w:hyperlink w:anchor="Par386" w:history="1">
        <w:r w:rsidRPr="0039154A">
          <w:rPr>
            <w:color w:val="000000" w:themeColor="text1"/>
            <w:sz w:val="28"/>
            <w:szCs w:val="28"/>
          </w:rPr>
          <w:t>Заявление</w:t>
        </w:r>
      </w:hyperlink>
      <w:r w:rsidRPr="00CF6D60">
        <w:rPr>
          <w:sz w:val="28"/>
          <w:szCs w:val="28"/>
        </w:rPr>
        <w:t xml:space="preserve"> подлежит регистрации в установленном порядке с момента поступления </w:t>
      </w:r>
      <w:r w:rsidRPr="00A778D6">
        <w:rPr>
          <w:sz w:val="28"/>
          <w:szCs w:val="28"/>
        </w:rPr>
        <w:t>в администрацию Усть-Катавского</w:t>
      </w:r>
      <w:r w:rsidRPr="00CF6D60">
        <w:rPr>
          <w:sz w:val="28"/>
          <w:szCs w:val="28"/>
        </w:rPr>
        <w:t xml:space="preserve"> городского округа.</w:t>
      </w:r>
    </w:p>
    <w:p w:rsidR="00DA2BFE" w:rsidRPr="00A778D6" w:rsidRDefault="00A778D6" w:rsidP="003938AF">
      <w:pPr>
        <w:ind w:firstLine="567"/>
        <w:jc w:val="both"/>
        <w:rPr>
          <w:sz w:val="28"/>
          <w:szCs w:val="28"/>
        </w:rPr>
      </w:pPr>
      <w:r w:rsidRPr="00A778D6">
        <w:rPr>
          <w:sz w:val="28"/>
          <w:szCs w:val="28"/>
        </w:rPr>
        <w:lastRenderedPageBreak/>
        <w:t>15</w:t>
      </w:r>
      <w:r w:rsidR="003C4511" w:rsidRPr="00A778D6">
        <w:rPr>
          <w:sz w:val="28"/>
          <w:szCs w:val="28"/>
        </w:rPr>
        <w:t xml:space="preserve">. </w:t>
      </w:r>
      <w:r w:rsidR="00DA2BFE" w:rsidRPr="00A778D6">
        <w:rPr>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DA2BFE" w:rsidRPr="00A778D6" w:rsidRDefault="00DA2BFE" w:rsidP="003938AF">
      <w:pPr>
        <w:ind w:firstLine="567"/>
        <w:jc w:val="both"/>
        <w:rPr>
          <w:sz w:val="28"/>
          <w:szCs w:val="28"/>
        </w:rPr>
      </w:pPr>
      <w:r w:rsidRPr="00A778D6">
        <w:rPr>
          <w:sz w:val="28"/>
          <w:szCs w:val="28"/>
        </w:rPr>
        <w:t>Прием граждан осуществляется в специально выделенных для предоставления муниципальной услуги помещениях.</w:t>
      </w:r>
    </w:p>
    <w:p w:rsidR="00DA2BFE" w:rsidRPr="00A778D6" w:rsidRDefault="00DA2BFE" w:rsidP="003938AF">
      <w:pPr>
        <w:ind w:firstLine="567"/>
        <w:jc w:val="both"/>
        <w:rPr>
          <w:sz w:val="28"/>
          <w:szCs w:val="28"/>
        </w:rPr>
      </w:pPr>
      <w:r w:rsidRPr="00A778D6">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DA2BFE" w:rsidRPr="00A778D6" w:rsidRDefault="00DA2BFE" w:rsidP="003938AF">
      <w:pPr>
        <w:ind w:firstLine="567"/>
        <w:jc w:val="both"/>
        <w:rPr>
          <w:sz w:val="28"/>
          <w:szCs w:val="28"/>
        </w:rPr>
      </w:pPr>
      <w:r w:rsidRPr="00A778D6">
        <w:rPr>
          <w:sz w:val="28"/>
          <w:szCs w:val="28"/>
        </w:rPr>
        <w:t>Помещения для приема заявителей должны быть оборудованы табличками с указанием</w:t>
      </w:r>
      <w:r w:rsidR="00780FE6">
        <w:rPr>
          <w:sz w:val="28"/>
          <w:szCs w:val="28"/>
        </w:rPr>
        <w:t xml:space="preserve"> номера кабинета, фамилии, имени</w:t>
      </w:r>
      <w:r w:rsidRPr="00A778D6">
        <w:rPr>
          <w:sz w:val="28"/>
          <w:szCs w:val="28"/>
        </w:rPr>
        <w:t>, отчества и должности лица, осуществляющего прием.</w:t>
      </w:r>
    </w:p>
    <w:p w:rsidR="00DA2BFE" w:rsidRPr="00A778D6" w:rsidRDefault="00DA2BFE" w:rsidP="003938AF">
      <w:pPr>
        <w:ind w:firstLine="567"/>
        <w:jc w:val="both"/>
        <w:rPr>
          <w:sz w:val="28"/>
          <w:szCs w:val="28"/>
        </w:rPr>
      </w:pPr>
      <w:r w:rsidRPr="00A778D6">
        <w:rPr>
          <w:sz w:val="28"/>
          <w:szCs w:val="28"/>
        </w:rPr>
        <w:t>Места для ожидания должны быть оборудованы системой охраны, местами для сидения (стульями, кресельными секциями), оформления документов (столами), местами общего пользования (туалетными комнатами), средствами пожаротушения и оказания первой медицинской помощи.</w:t>
      </w:r>
    </w:p>
    <w:p w:rsidR="00DA2BFE" w:rsidRPr="00A778D6" w:rsidRDefault="00DA2BFE" w:rsidP="003938AF">
      <w:pPr>
        <w:ind w:firstLine="567"/>
        <w:jc w:val="both"/>
        <w:rPr>
          <w:sz w:val="28"/>
          <w:szCs w:val="28"/>
        </w:rPr>
      </w:pPr>
      <w:r w:rsidRPr="00A778D6">
        <w:rPr>
          <w:sz w:val="28"/>
          <w:szCs w:val="28"/>
        </w:rPr>
        <w:t>Места для информирования должны быть оборудованы информационными стендами, содержащими:</w:t>
      </w:r>
    </w:p>
    <w:p w:rsidR="00DA2BFE" w:rsidRPr="00A778D6" w:rsidRDefault="00DA2BFE" w:rsidP="003938AF">
      <w:pPr>
        <w:ind w:firstLine="567"/>
        <w:jc w:val="both"/>
        <w:rPr>
          <w:sz w:val="28"/>
          <w:szCs w:val="28"/>
        </w:rPr>
      </w:pPr>
      <w:r w:rsidRPr="00A778D6">
        <w:rPr>
          <w:sz w:val="28"/>
          <w:szCs w:val="28"/>
        </w:rPr>
        <w:t>- номера телефонов, факсов, адреса официальных сайтов;</w:t>
      </w:r>
    </w:p>
    <w:p w:rsidR="00DA2BFE" w:rsidRPr="00A778D6" w:rsidRDefault="00DA2BFE" w:rsidP="003938AF">
      <w:pPr>
        <w:ind w:firstLine="567"/>
        <w:jc w:val="both"/>
        <w:rPr>
          <w:sz w:val="28"/>
          <w:szCs w:val="28"/>
        </w:rPr>
      </w:pPr>
      <w:r w:rsidRPr="00A778D6">
        <w:rPr>
          <w:sz w:val="28"/>
          <w:szCs w:val="28"/>
        </w:rPr>
        <w:t>- график приема заявителей;</w:t>
      </w:r>
    </w:p>
    <w:p w:rsidR="00DA2BFE" w:rsidRPr="00A778D6" w:rsidRDefault="00DA2BFE" w:rsidP="003938AF">
      <w:pPr>
        <w:ind w:firstLine="567"/>
        <w:jc w:val="both"/>
        <w:rPr>
          <w:sz w:val="28"/>
          <w:szCs w:val="28"/>
        </w:rPr>
      </w:pPr>
      <w:r w:rsidRPr="00A778D6">
        <w:rPr>
          <w:sz w:val="28"/>
          <w:szCs w:val="28"/>
        </w:rPr>
        <w:t>- номера кабинетов, где осуществляются прием письменных обращений и устное информирование граждан;</w:t>
      </w:r>
    </w:p>
    <w:p w:rsidR="00DA2BFE" w:rsidRPr="00A778D6" w:rsidRDefault="00DA2BFE" w:rsidP="003938AF">
      <w:pPr>
        <w:ind w:firstLine="567"/>
        <w:jc w:val="both"/>
        <w:rPr>
          <w:sz w:val="28"/>
          <w:szCs w:val="28"/>
        </w:rPr>
      </w:pPr>
      <w:r w:rsidRPr="00A778D6">
        <w:rPr>
          <w:sz w:val="28"/>
          <w:szCs w:val="28"/>
        </w:rPr>
        <w:t>- настоящий административный регламент;</w:t>
      </w:r>
    </w:p>
    <w:p w:rsidR="00DA2BFE" w:rsidRPr="00A778D6" w:rsidRDefault="00DA2BFE" w:rsidP="003938AF">
      <w:pPr>
        <w:ind w:firstLine="567"/>
        <w:jc w:val="both"/>
        <w:rPr>
          <w:sz w:val="28"/>
          <w:szCs w:val="28"/>
        </w:rPr>
      </w:pPr>
      <w:r w:rsidRPr="00A778D6">
        <w:rPr>
          <w:sz w:val="28"/>
          <w:szCs w:val="28"/>
        </w:rPr>
        <w:t>- перечень документов, необходимых для оказания муниципальной услуги;</w:t>
      </w:r>
    </w:p>
    <w:p w:rsidR="00DA2BFE" w:rsidRPr="00A778D6" w:rsidRDefault="00DA2BFE" w:rsidP="003938AF">
      <w:pPr>
        <w:ind w:firstLine="567"/>
        <w:jc w:val="both"/>
        <w:rPr>
          <w:sz w:val="28"/>
          <w:szCs w:val="28"/>
        </w:rPr>
      </w:pPr>
      <w:r w:rsidRPr="00A778D6">
        <w:rPr>
          <w:sz w:val="28"/>
          <w:szCs w:val="28"/>
        </w:rPr>
        <w:t>- образцы заполнения форм.</w:t>
      </w:r>
    </w:p>
    <w:p w:rsidR="00DA2BFE" w:rsidRPr="00A778D6" w:rsidRDefault="00AA3237" w:rsidP="003938AF">
      <w:pPr>
        <w:ind w:firstLine="567"/>
        <w:jc w:val="both"/>
        <w:rPr>
          <w:color w:val="000000" w:themeColor="text1"/>
          <w:sz w:val="28"/>
          <w:szCs w:val="28"/>
        </w:rPr>
      </w:pPr>
      <w:r>
        <w:rPr>
          <w:sz w:val="28"/>
          <w:szCs w:val="28"/>
        </w:rPr>
        <w:t>Ж</w:t>
      </w:r>
      <w:r w:rsidRPr="00DA2BFE">
        <w:rPr>
          <w:sz w:val="28"/>
          <w:szCs w:val="28"/>
        </w:rPr>
        <w:t>илищный отдел</w:t>
      </w:r>
      <w:r w:rsidR="00DA2BFE" w:rsidRPr="00A778D6">
        <w:rPr>
          <w:sz w:val="28"/>
          <w:szCs w:val="28"/>
        </w:rPr>
        <w:t xml:space="preserve"> и</w:t>
      </w:r>
      <w:r w:rsidR="00A778D6">
        <w:rPr>
          <w:color w:val="000000" w:themeColor="text1"/>
          <w:sz w:val="28"/>
          <w:szCs w:val="28"/>
        </w:rPr>
        <w:t>МФЦ</w:t>
      </w:r>
      <w:r w:rsidR="00DA2BFE" w:rsidRPr="00A778D6">
        <w:rPr>
          <w:color w:val="000000" w:themeColor="text1"/>
          <w:sz w:val="28"/>
          <w:szCs w:val="28"/>
        </w:rPr>
        <w:t xml:space="preserve"> обеспечивает инвалидам:</w:t>
      </w:r>
    </w:p>
    <w:p w:rsidR="00DA2BFE" w:rsidRPr="00A778D6" w:rsidRDefault="00DA2BFE" w:rsidP="003938AF">
      <w:pPr>
        <w:ind w:firstLine="567"/>
        <w:jc w:val="both"/>
        <w:rPr>
          <w:color w:val="000000" w:themeColor="text1"/>
          <w:sz w:val="28"/>
          <w:szCs w:val="28"/>
        </w:rPr>
      </w:pPr>
      <w:r w:rsidRPr="00A778D6">
        <w:rPr>
          <w:color w:val="000000" w:themeColor="text1"/>
          <w:sz w:val="28"/>
          <w:szCs w:val="28"/>
        </w:rPr>
        <w:t>- условия беспрепятственного доступа к зданию;</w:t>
      </w:r>
    </w:p>
    <w:p w:rsidR="00DA2BFE" w:rsidRPr="00A778D6" w:rsidRDefault="00DA2BFE" w:rsidP="003938AF">
      <w:pPr>
        <w:ind w:firstLine="567"/>
        <w:jc w:val="both"/>
        <w:rPr>
          <w:color w:val="000000" w:themeColor="text1"/>
          <w:sz w:val="28"/>
          <w:szCs w:val="28"/>
        </w:rPr>
      </w:pPr>
      <w:r w:rsidRPr="00A778D6">
        <w:rPr>
          <w:color w:val="000000" w:themeColor="text1"/>
          <w:sz w:val="28"/>
          <w:szCs w:val="28"/>
        </w:rPr>
        <w:t>- возможность самостоятельного передвижения по территории, на которой расположено зда</w:t>
      </w:r>
      <w:r w:rsidR="00AA3237">
        <w:rPr>
          <w:color w:val="000000" w:themeColor="text1"/>
          <w:sz w:val="28"/>
          <w:szCs w:val="28"/>
        </w:rPr>
        <w:t xml:space="preserve">ние </w:t>
      </w:r>
      <w:r w:rsidR="00AA3237">
        <w:rPr>
          <w:sz w:val="28"/>
          <w:szCs w:val="28"/>
        </w:rPr>
        <w:t>жилищного</w:t>
      </w:r>
      <w:r w:rsidR="00AA3237" w:rsidRPr="00DA2BFE">
        <w:rPr>
          <w:sz w:val="28"/>
          <w:szCs w:val="28"/>
        </w:rPr>
        <w:t xml:space="preserve"> отдел</w:t>
      </w:r>
      <w:r w:rsidR="00AA3237">
        <w:rPr>
          <w:sz w:val="28"/>
          <w:szCs w:val="28"/>
        </w:rPr>
        <w:t>а</w:t>
      </w:r>
      <w:r w:rsidR="00A778D6">
        <w:rPr>
          <w:color w:val="000000" w:themeColor="text1"/>
          <w:sz w:val="28"/>
          <w:szCs w:val="28"/>
        </w:rPr>
        <w:t xml:space="preserve"> и МФЦ, вход в здание и выход</w:t>
      </w:r>
      <w:r w:rsidRPr="00A778D6">
        <w:rPr>
          <w:color w:val="000000" w:themeColor="text1"/>
          <w:sz w:val="28"/>
          <w:szCs w:val="28"/>
        </w:rPr>
        <w:t xml:space="preserve"> из здания, посадки в транспортное средство и высадки из него, в том числе с использованием кресла-коляски;</w:t>
      </w:r>
    </w:p>
    <w:p w:rsidR="00DA2BFE" w:rsidRPr="00A778D6" w:rsidRDefault="00DA2BFE" w:rsidP="003938AF">
      <w:pPr>
        <w:ind w:firstLine="567"/>
        <w:jc w:val="both"/>
        <w:rPr>
          <w:color w:val="000000" w:themeColor="text1"/>
          <w:sz w:val="28"/>
          <w:szCs w:val="28"/>
        </w:rPr>
      </w:pPr>
      <w:r w:rsidRPr="00A778D6">
        <w:rPr>
          <w:color w:val="000000" w:themeColor="text1"/>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DA2BFE" w:rsidRPr="00A778D6" w:rsidRDefault="00DA2BFE" w:rsidP="003938AF">
      <w:pPr>
        <w:ind w:firstLine="567"/>
        <w:jc w:val="both"/>
        <w:rPr>
          <w:color w:val="000000" w:themeColor="text1"/>
          <w:sz w:val="28"/>
          <w:szCs w:val="28"/>
        </w:rPr>
      </w:pPr>
      <w:r w:rsidRPr="00A778D6">
        <w:rPr>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ка</w:t>
      </w:r>
      <w:r w:rsidR="00A778D6">
        <w:rPr>
          <w:color w:val="000000" w:themeColor="text1"/>
          <w:sz w:val="28"/>
          <w:szCs w:val="28"/>
        </w:rPr>
        <w:t xml:space="preserve">бинетам </w:t>
      </w:r>
      <w:r w:rsidR="00AA3237">
        <w:rPr>
          <w:sz w:val="28"/>
          <w:szCs w:val="28"/>
        </w:rPr>
        <w:t>жилищного</w:t>
      </w:r>
      <w:r w:rsidR="00AA3237" w:rsidRPr="00DA2BFE">
        <w:rPr>
          <w:sz w:val="28"/>
          <w:szCs w:val="28"/>
        </w:rPr>
        <w:t xml:space="preserve"> отдел</w:t>
      </w:r>
      <w:r w:rsidR="00AA3237">
        <w:rPr>
          <w:sz w:val="28"/>
          <w:szCs w:val="28"/>
        </w:rPr>
        <w:t>а</w:t>
      </w:r>
      <w:r w:rsidR="00A778D6">
        <w:rPr>
          <w:color w:val="000000" w:themeColor="text1"/>
          <w:sz w:val="28"/>
          <w:szCs w:val="28"/>
        </w:rPr>
        <w:t xml:space="preserve"> и МФЦ</w:t>
      </w:r>
      <w:r w:rsidRPr="00A778D6">
        <w:rPr>
          <w:color w:val="000000" w:themeColor="text1"/>
          <w:sz w:val="28"/>
          <w:szCs w:val="28"/>
        </w:rPr>
        <w:t xml:space="preserve"> и к услугам с учетом ограничений их жизнедеятельности;</w:t>
      </w:r>
    </w:p>
    <w:p w:rsidR="00DA2BFE" w:rsidRPr="00A778D6" w:rsidRDefault="00DA2BFE" w:rsidP="003938AF">
      <w:pPr>
        <w:ind w:firstLine="567"/>
        <w:jc w:val="both"/>
        <w:rPr>
          <w:color w:val="000000" w:themeColor="text1"/>
          <w:sz w:val="28"/>
          <w:szCs w:val="28"/>
        </w:rPr>
      </w:pPr>
      <w:r w:rsidRPr="00A778D6">
        <w:rPr>
          <w:color w:val="000000" w:themeColor="text1"/>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78D6">
        <w:rPr>
          <w:color w:val="000000" w:themeColor="text1"/>
          <w:sz w:val="28"/>
          <w:szCs w:val="28"/>
        </w:rPr>
        <w:t>сурдопереводчика</w:t>
      </w:r>
      <w:proofErr w:type="spellEnd"/>
      <w:r w:rsidRPr="00A778D6">
        <w:rPr>
          <w:color w:val="000000" w:themeColor="text1"/>
          <w:sz w:val="28"/>
          <w:szCs w:val="28"/>
        </w:rPr>
        <w:t xml:space="preserve"> и </w:t>
      </w:r>
      <w:proofErr w:type="spellStart"/>
      <w:r w:rsidRPr="00A778D6">
        <w:rPr>
          <w:color w:val="000000" w:themeColor="text1"/>
          <w:sz w:val="28"/>
          <w:szCs w:val="28"/>
        </w:rPr>
        <w:t>тифлосурдопереводчика</w:t>
      </w:r>
      <w:proofErr w:type="spellEnd"/>
      <w:r w:rsidRPr="00A778D6">
        <w:rPr>
          <w:color w:val="000000" w:themeColor="text1"/>
          <w:sz w:val="28"/>
          <w:szCs w:val="28"/>
        </w:rPr>
        <w:t>;</w:t>
      </w:r>
    </w:p>
    <w:p w:rsidR="00DA2BFE" w:rsidRPr="00A778D6" w:rsidRDefault="00DA2BFE" w:rsidP="003938AF">
      <w:pPr>
        <w:ind w:firstLine="567"/>
        <w:jc w:val="both"/>
        <w:rPr>
          <w:color w:val="000000" w:themeColor="text1"/>
          <w:sz w:val="28"/>
          <w:szCs w:val="28"/>
        </w:rPr>
      </w:pPr>
      <w:r w:rsidRPr="00A778D6">
        <w:rPr>
          <w:color w:val="000000" w:themeColor="text1"/>
          <w:sz w:val="28"/>
          <w:szCs w:val="28"/>
        </w:rPr>
        <w:t>- допуск в здание собаки-проводника при наличии документа, подтверждающего ее специальное обучение;</w:t>
      </w:r>
    </w:p>
    <w:p w:rsidR="00DA2BFE" w:rsidRPr="00A778D6" w:rsidRDefault="00DA2BFE" w:rsidP="003938AF">
      <w:pPr>
        <w:ind w:firstLine="567"/>
        <w:jc w:val="both"/>
        <w:rPr>
          <w:sz w:val="28"/>
          <w:szCs w:val="28"/>
        </w:rPr>
      </w:pPr>
      <w:r w:rsidRPr="00A778D6">
        <w:rPr>
          <w:color w:val="000000" w:themeColor="text1"/>
          <w:sz w:val="28"/>
          <w:szCs w:val="28"/>
        </w:rPr>
        <w:t>- оказа</w:t>
      </w:r>
      <w:r w:rsidR="00A778D6">
        <w:rPr>
          <w:color w:val="000000" w:themeColor="text1"/>
          <w:sz w:val="28"/>
          <w:szCs w:val="28"/>
        </w:rPr>
        <w:t xml:space="preserve">ние специалистами </w:t>
      </w:r>
      <w:r w:rsidR="00AA3237">
        <w:rPr>
          <w:sz w:val="28"/>
          <w:szCs w:val="28"/>
        </w:rPr>
        <w:t>жилищного</w:t>
      </w:r>
      <w:r w:rsidR="00AA3237" w:rsidRPr="00DA2BFE">
        <w:rPr>
          <w:sz w:val="28"/>
          <w:szCs w:val="28"/>
        </w:rPr>
        <w:t xml:space="preserve"> отдел</w:t>
      </w:r>
      <w:r w:rsidR="00AA3237">
        <w:rPr>
          <w:sz w:val="28"/>
          <w:szCs w:val="28"/>
        </w:rPr>
        <w:t>а</w:t>
      </w:r>
      <w:r w:rsidR="00A778D6">
        <w:rPr>
          <w:color w:val="000000" w:themeColor="text1"/>
          <w:sz w:val="28"/>
          <w:szCs w:val="28"/>
        </w:rPr>
        <w:t xml:space="preserve"> и </w:t>
      </w:r>
      <w:r w:rsidRPr="00A778D6">
        <w:rPr>
          <w:color w:val="000000" w:themeColor="text1"/>
          <w:sz w:val="28"/>
          <w:szCs w:val="28"/>
        </w:rPr>
        <w:t>МФЦ</w:t>
      </w:r>
      <w:r w:rsidRPr="00A778D6">
        <w:rPr>
          <w:sz w:val="28"/>
          <w:szCs w:val="28"/>
        </w:rPr>
        <w:t xml:space="preserve"> помощи инвалидам в преодолении барьеров, мешающих получению ими услуг наравне с другими лицами;</w:t>
      </w:r>
    </w:p>
    <w:p w:rsidR="00DA2BFE" w:rsidRPr="00A778D6" w:rsidRDefault="00DA2BFE" w:rsidP="003938AF">
      <w:pPr>
        <w:ind w:firstLine="567"/>
        <w:jc w:val="both"/>
        <w:rPr>
          <w:sz w:val="28"/>
          <w:szCs w:val="28"/>
        </w:rPr>
      </w:pPr>
      <w:r w:rsidRPr="00A778D6">
        <w:rPr>
          <w:sz w:val="28"/>
          <w:szCs w:val="28"/>
        </w:rPr>
        <w:lastRenderedPageBreak/>
        <w:t>- на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DA2BFE" w:rsidRPr="00A778D6" w:rsidRDefault="00A778D6" w:rsidP="003938AF">
      <w:pPr>
        <w:ind w:firstLine="567"/>
        <w:jc w:val="both"/>
        <w:rPr>
          <w:sz w:val="28"/>
          <w:szCs w:val="28"/>
        </w:rPr>
      </w:pPr>
      <w:bookmarkStart w:id="9" w:name="sub_1044"/>
      <w:r w:rsidRPr="00A778D6">
        <w:rPr>
          <w:sz w:val="28"/>
          <w:szCs w:val="28"/>
        </w:rPr>
        <w:t>16</w:t>
      </w:r>
      <w:r w:rsidR="00DA2BFE" w:rsidRPr="00A778D6">
        <w:rPr>
          <w:sz w:val="28"/>
          <w:szCs w:val="28"/>
        </w:rPr>
        <w:t>. Показателями доступности муниципальной услуги являются:</w:t>
      </w:r>
    </w:p>
    <w:bookmarkEnd w:id="9"/>
    <w:p w:rsidR="00DA2BFE" w:rsidRPr="00A778D6" w:rsidRDefault="00DA2BFE" w:rsidP="003938AF">
      <w:pPr>
        <w:ind w:firstLine="567"/>
        <w:jc w:val="both"/>
        <w:rPr>
          <w:sz w:val="28"/>
          <w:szCs w:val="28"/>
        </w:rPr>
      </w:pPr>
      <w:r w:rsidRPr="00A778D6">
        <w:rPr>
          <w:sz w:val="28"/>
          <w:szCs w:val="28"/>
        </w:rPr>
        <w:t>- доступность обращения за предоставлением муниципальной услуги, в том числе для лиц с ограниченными физическими возможностями;</w:t>
      </w:r>
    </w:p>
    <w:p w:rsidR="00DA2BFE" w:rsidRPr="00A778D6" w:rsidRDefault="00DA2BFE" w:rsidP="003938AF">
      <w:pPr>
        <w:ind w:firstLine="567"/>
        <w:jc w:val="both"/>
        <w:rPr>
          <w:sz w:val="28"/>
          <w:szCs w:val="28"/>
        </w:rPr>
      </w:pPr>
      <w:r w:rsidRPr="00A778D6">
        <w:rPr>
          <w:sz w:val="28"/>
          <w:szCs w:val="28"/>
        </w:rPr>
        <w:t>- доступность информации о порядке предоставления муниципальной услуги;</w:t>
      </w:r>
    </w:p>
    <w:p w:rsidR="00DA2BFE" w:rsidRPr="00A778D6" w:rsidRDefault="00DA2BFE" w:rsidP="003938AF">
      <w:pPr>
        <w:ind w:firstLine="567"/>
        <w:jc w:val="both"/>
        <w:rPr>
          <w:sz w:val="28"/>
          <w:szCs w:val="28"/>
        </w:rPr>
      </w:pPr>
      <w:r w:rsidRPr="00A778D6">
        <w:rPr>
          <w:sz w:val="28"/>
          <w:szCs w:val="28"/>
        </w:rPr>
        <w:t xml:space="preserve">- возможность выбора заявителем формы обращения за муниципальной услугой (личное обращение в </w:t>
      </w:r>
      <w:r w:rsidR="00AA3237" w:rsidRPr="00DA2BFE">
        <w:rPr>
          <w:sz w:val="28"/>
          <w:szCs w:val="28"/>
        </w:rPr>
        <w:t>жилищный отдел</w:t>
      </w:r>
      <w:r w:rsidRPr="00A778D6">
        <w:rPr>
          <w:sz w:val="28"/>
          <w:szCs w:val="28"/>
        </w:rPr>
        <w:t xml:space="preserve">, а также через МАУ </w:t>
      </w:r>
      <w:r w:rsidR="00E84FAF">
        <w:rPr>
          <w:sz w:val="28"/>
          <w:szCs w:val="28"/>
        </w:rPr>
        <w:t>«</w:t>
      </w:r>
      <w:r w:rsidRPr="00A778D6">
        <w:rPr>
          <w:sz w:val="28"/>
          <w:szCs w:val="28"/>
        </w:rPr>
        <w:t>Многофункциональный центр предоставления государственных и муниципальных услуг Усть-Катавского городского округа</w:t>
      </w:r>
      <w:r w:rsidR="00E84FAF">
        <w:rPr>
          <w:sz w:val="28"/>
          <w:szCs w:val="28"/>
        </w:rPr>
        <w:t>»</w:t>
      </w:r>
      <w:r w:rsidRPr="00A778D6">
        <w:rPr>
          <w:sz w:val="28"/>
          <w:szCs w:val="28"/>
        </w:rPr>
        <w:t>).</w:t>
      </w:r>
    </w:p>
    <w:p w:rsidR="00DA2BFE" w:rsidRPr="00A778D6" w:rsidRDefault="00DA2BFE" w:rsidP="003938AF">
      <w:pPr>
        <w:ind w:firstLine="567"/>
        <w:jc w:val="both"/>
        <w:rPr>
          <w:sz w:val="28"/>
          <w:szCs w:val="28"/>
        </w:rPr>
      </w:pPr>
      <w:r w:rsidRPr="00A778D6">
        <w:rPr>
          <w:sz w:val="28"/>
          <w:szCs w:val="28"/>
        </w:rPr>
        <w:t>Показателем качества муниципальной услуги является, отсутствие жалоб со стороны заявителей.</w:t>
      </w:r>
    </w:p>
    <w:p w:rsidR="00DA2BFE" w:rsidRPr="00A778D6" w:rsidRDefault="00DA2BFE" w:rsidP="003938AF">
      <w:pPr>
        <w:ind w:firstLine="567"/>
        <w:jc w:val="both"/>
        <w:rPr>
          <w:sz w:val="28"/>
          <w:szCs w:val="28"/>
        </w:rPr>
      </w:pPr>
      <w:r w:rsidRPr="00A778D6">
        <w:rPr>
          <w:sz w:val="28"/>
          <w:szCs w:val="28"/>
        </w:rPr>
        <w:t>При осуществлении муниципальной услуги предусмотрено одно взаимодействие заявителя с должностными лицами при предоставлении муниципальной услуги, продолжительностью 15 минут.</w:t>
      </w:r>
    </w:p>
    <w:p w:rsidR="00DA2BFE" w:rsidRPr="00A778D6" w:rsidRDefault="00DA2BFE" w:rsidP="003938AF">
      <w:pPr>
        <w:ind w:firstLine="567"/>
        <w:jc w:val="both"/>
        <w:rPr>
          <w:color w:val="000000" w:themeColor="text1"/>
          <w:sz w:val="28"/>
          <w:szCs w:val="28"/>
        </w:rPr>
      </w:pPr>
      <w:r w:rsidRPr="00A778D6">
        <w:rPr>
          <w:sz w:val="28"/>
          <w:szCs w:val="28"/>
        </w:rPr>
        <w:t xml:space="preserve">Заявитель может получить информацию о ходе предоставления муниципальной услуги при </w:t>
      </w:r>
      <w:r w:rsidRPr="00A778D6">
        <w:rPr>
          <w:color w:val="000000" w:themeColor="text1"/>
          <w:sz w:val="28"/>
          <w:szCs w:val="28"/>
        </w:rPr>
        <w:t xml:space="preserve">личном обращении в </w:t>
      </w:r>
      <w:r w:rsidR="00AA3237" w:rsidRPr="00DA2BFE">
        <w:rPr>
          <w:sz w:val="28"/>
          <w:szCs w:val="28"/>
        </w:rPr>
        <w:t>жилищный отдел</w:t>
      </w:r>
      <w:r w:rsidRPr="00A778D6">
        <w:rPr>
          <w:color w:val="000000" w:themeColor="text1"/>
          <w:sz w:val="28"/>
          <w:szCs w:val="28"/>
        </w:rPr>
        <w:t>, обращении посредством почтовой связи, обращении по телефону: (8-351-67) 2-55-71, а также через МАУ "Многофункциональный центр предоставления государственных и муниципальных услуг Усть-Катавского городского округа", телефон +7 (35167) 2-57-82.</w:t>
      </w:r>
    </w:p>
    <w:p w:rsidR="003C4511" w:rsidRPr="00CF6D60" w:rsidRDefault="003C4511" w:rsidP="00DA2BFE">
      <w:pPr>
        <w:widowControl w:val="0"/>
        <w:autoSpaceDE w:val="0"/>
        <w:autoSpaceDN w:val="0"/>
        <w:adjustRightInd w:val="0"/>
        <w:ind w:firstLine="540"/>
        <w:jc w:val="both"/>
        <w:rPr>
          <w:sz w:val="28"/>
          <w:szCs w:val="28"/>
        </w:rPr>
      </w:pPr>
    </w:p>
    <w:p w:rsidR="003C4511" w:rsidRPr="00CF6D60" w:rsidRDefault="003C4511" w:rsidP="00CF6D60">
      <w:pPr>
        <w:widowControl w:val="0"/>
        <w:autoSpaceDE w:val="0"/>
        <w:autoSpaceDN w:val="0"/>
        <w:adjustRightInd w:val="0"/>
        <w:jc w:val="center"/>
        <w:outlineLvl w:val="2"/>
        <w:rPr>
          <w:sz w:val="28"/>
          <w:szCs w:val="28"/>
        </w:rPr>
      </w:pPr>
      <w:r w:rsidRPr="00CF6D60">
        <w:rPr>
          <w:sz w:val="28"/>
          <w:szCs w:val="28"/>
        </w:rPr>
        <w:t>Порядок получения заявителем информации</w:t>
      </w:r>
    </w:p>
    <w:p w:rsidR="003C4511" w:rsidRPr="00CF6D60" w:rsidRDefault="003C4511" w:rsidP="00CF6D60">
      <w:pPr>
        <w:widowControl w:val="0"/>
        <w:autoSpaceDE w:val="0"/>
        <w:autoSpaceDN w:val="0"/>
        <w:adjustRightInd w:val="0"/>
        <w:jc w:val="center"/>
        <w:rPr>
          <w:sz w:val="28"/>
          <w:szCs w:val="28"/>
        </w:rPr>
      </w:pPr>
      <w:r w:rsidRPr="00CF6D60">
        <w:rPr>
          <w:sz w:val="28"/>
          <w:szCs w:val="28"/>
        </w:rPr>
        <w:t>о предоставлении муниципальной услуги</w:t>
      </w:r>
    </w:p>
    <w:p w:rsidR="003C4511" w:rsidRPr="00CF6D60" w:rsidRDefault="003C4511" w:rsidP="00CF6D60">
      <w:pPr>
        <w:widowControl w:val="0"/>
        <w:autoSpaceDE w:val="0"/>
        <w:autoSpaceDN w:val="0"/>
        <w:adjustRightInd w:val="0"/>
        <w:ind w:firstLine="540"/>
        <w:jc w:val="both"/>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17. Информация о порядке получения заявителем муниципальной услуги предоставляется: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непосредственно в</w:t>
      </w:r>
      <w:r w:rsidR="00780FE6">
        <w:rPr>
          <w:sz w:val="28"/>
          <w:szCs w:val="28"/>
        </w:rPr>
        <w:t xml:space="preserve"> жилищном</w:t>
      </w:r>
      <w:r w:rsidR="003B070E" w:rsidRPr="00CF6D60">
        <w:rPr>
          <w:sz w:val="28"/>
          <w:szCs w:val="28"/>
        </w:rPr>
        <w:t>отделе Управления</w:t>
      </w:r>
      <w:r w:rsidRPr="00CF6D60">
        <w:rPr>
          <w:sz w:val="28"/>
          <w:szCs w:val="28"/>
        </w:rPr>
        <w:t xml:space="preserve"> путем письменного обращения или устного обращения, в том числе с использованием средств телефонной связи, электронного информирования, а также в многофункциональном центре;</w:t>
      </w:r>
    </w:p>
    <w:p w:rsidR="003B070E" w:rsidRPr="00CF6D60" w:rsidRDefault="003C4511" w:rsidP="00CF6D60">
      <w:pPr>
        <w:tabs>
          <w:tab w:val="left" w:pos="567"/>
        </w:tabs>
        <w:ind w:firstLine="567"/>
        <w:jc w:val="both"/>
        <w:rPr>
          <w:sz w:val="28"/>
          <w:szCs w:val="28"/>
        </w:rPr>
      </w:pPr>
      <w:r w:rsidRPr="00CF6D60">
        <w:rPr>
          <w:sz w:val="28"/>
          <w:szCs w:val="28"/>
        </w:rPr>
        <w:t xml:space="preserve">- посредством </w:t>
      </w:r>
      <w:r w:rsidR="003B070E" w:rsidRPr="00CF6D60">
        <w:rPr>
          <w:sz w:val="28"/>
          <w:szCs w:val="28"/>
        </w:rPr>
        <w:t>размещения на офи</w:t>
      </w:r>
      <w:r w:rsidR="0051086E">
        <w:rPr>
          <w:sz w:val="28"/>
          <w:szCs w:val="28"/>
        </w:rPr>
        <w:t xml:space="preserve">циальном сайте </w:t>
      </w:r>
      <w:proofErr w:type="spellStart"/>
      <w:r w:rsidR="0051086E">
        <w:rPr>
          <w:sz w:val="28"/>
          <w:szCs w:val="28"/>
        </w:rPr>
        <w:t>Усть-Катавского</w:t>
      </w:r>
      <w:r w:rsidR="003B070E" w:rsidRPr="00CF6D60">
        <w:rPr>
          <w:sz w:val="28"/>
          <w:szCs w:val="28"/>
        </w:rPr>
        <w:t>городского</w:t>
      </w:r>
      <w:proofErr w:type="spellEnd"/>
      <w:r w:rsidR="003B070E" w:rsidRPr="00CF6D60">
        <w:rPr>
          <w:sz w:val="28"/>
          <w:szCs w:val="28"/>
        </w:rPr>
        <w:t xml:space="preserve"> округа, МФЦ, на стендах Функционального органа администрации Усть-Катавского городского округа, МФЦ, на Едином портале государс</w:t>
      </w:r>
      <w:r w:rsidR="0051086E">
        <w:rPr>
          <w:sz w:val="28"/>
          <w:szCs w:val="28"/>
        </w:rPr>
        <w:t xml:space="preserve">твенных и муниципальных услуг: </w:t>
      </w:r>
      <w:r w:rsidR="003B070E" w:rsidRPr="00CF6D60">
        <w:rPr>
          <w:sz w:val="28"/>
          <w:szCs w:val="28"/>
        </w:rPr>
        <w:t>http://www.gosuslugi.ru.</w:t>
      </w:r>
    </w:p>
    <w:p w:rsidR="003B070E" w:rsidRPr="00CF6D60" w:rsidRDefault="0051086E" w:rsidP="00CF6D60">
      <w:pPr>
        <w:pStyle w:val="TextList"/>
        <w:rPr>
          <w:sz w:val="28"/>
          <w:szCs w:val="28"/>
        </w:rPr>
      </w:pPr>
      <w:r>
        <w:rPr>
          <w:sz w:val="28"/>
          <w:szCs w:val="28"/>
        </w:rPr>
        <w:t xml:space="preserve">На стендах </w:t>
      </w:r>
      <w:r w:rsidR="003B070E" w:rsidRPr="00CF6D60">
        <w:rPr>
          <w:sz w:val="28"/>
          <w:szCs w:val="28"/>
        </w:rPr>
        <w:t>размещаются следующие информационные материалы:</w:t>
      </w:r>
    </w:p>
    <w:p w:rsidR="003B070E" w:rsidRPr="00CF6D60" w:rsidRDefault="003B070E" w:rsidP="00CF6D60">
      <w:pPr>
        <w:pStyle w:val="TextList"/>
        <w:tabs>
          <w:tab w:val="left" w:pos="567"/>
          <w:tab w:val="left" w:pos="709"/>
        </w:tabs>
        <w:rPr>
          <w:sz w:val="28"/>
          <w:szCs w:val="28"/>
        </w:rPr>
      </w:pPr>
      <w:r w:rsidRPr="00CF6D60">
        <w:rPr>
          <w:sz w:val="28"/>
          <w:szCs w:val="28"/>
        </w:rPr>
        <w:t>- график (режим) работы, режим приёма заявителей;</w:t>
      </w:r>
    </w:p>
    <w:p w:rsidR="003B070E" w:rsidRPr="00CF6D60" w:rsidRDefault="003B070E" w:rsidP="00CF6D60">
      <w:pPr>
        <w:pStyle w:val="TextList"/>
        <w:tabs>
          <w:tab w:val="left" w:pos="567"/>
          <w:tab w:val="left" w:pos="709"/>
        </w:tabs>
        <w:rPr>
          <w:sz w:val="28"/>
          <w:szCs w:val="28"/>
        </w:rPr>
      </w:pPr>
      <w:r w:rsidRPr="00CF6D60">
        <w:rPr>
          <w:sz w:val="28"/>
          <w:szCs w:val="28"/>
        </w:rPr>
        <w:t>- выдержки из нормативных правовы</w:t>
      </w:r>
      <w:r w:rsidR="0051086E">
        <w:rPr>
          <w:sz w:val="28"/>
          <w:szCs w:val="28"/>
        </w:rPr>
        <w:t xml:space="preserve">х актов по наиболее актуальным </w:t>
      </w:r>
      <w:r w:rsidRPr="00CF6D60">
        <w:rPr>
          <w:sz w:val="28"/>
          <w:szCs w:val="28"/>
        </w:rPr>
        <w:t>вопросам;</w:t>
      </w:r>
    </w:p>
    <w:p w:rsidR="003B070E" w:rsidRPr="00CF6D60" w:rsidRDefault="003B070E" w:rsidP="00CF6D60">
      <w:pPr>
        <w:pStyle w:val="TextList"/>
        <w:tabs>
          <w:tab w:val="left" w:pos="709"/>
        </w:tabs>
        <w:rPr>
          <w:sz w:val="28"/>
          <w:szCs w:val="28"/>
        </w:rPr>
      </w:pPr>
      <w:r w:rsidRPr="00CF6D60">
        <w:rPr>
          <w:sz w:val="28"/>
          <w:szCs w:val="28"/>
        </w:rPr>
        <w:t>- перечень документов, представляемых заявителями, и требования, предъявляемые к этим документам;</w:t>
      </w:r>
    </w:p>
    <w:p w:rsidR="003B070E" w:rsidRPr="00CF6D60" w:rsidRDefault="003B070E" w:rsidP="00CF6D60">
      <w:pPr>
        <w:ind w:firstLine="567"/>
        <w:jc w:val="both"/>
        <w:rPr>
          <w:sz w:val="28"/>
          <w:szCs w:val="28"/>
        </w:rPr>
      </w:pPr>
      <w:r w:rsidRPr="00CF6D60">
        <w:rPr>
          <w:sz w:val="28"/>
          <w:szCs w:val="28"/>
        </w:rPr>
        <w:t>-  формы документов для заполнения, образцы заполнения документов.</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18. К порядку рассмотрения устных и письменных обращений граждан по вопросам предоставления муниципальной услуги применяются правила, установленные действующим законодательством для рассмотрения обращения граждан, с учетом положений настоящего административного регламента.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lastRenderedPageBreak/>
        <w:t xml:space="preserve">19. Информация о месте нахождения и графике работы администраций </w:t>
      </w:r>
      <w:r w:rsidR="00780FE6">
        <w:rPr>
          <w:sz w:val="28"/>
          <w:szCs w:val="28"/>
        </w:rPr>
        <w:t>Усть-Катавского городского округа</w:t>
      </w:r>
    </w:p>
    <w:p w:rsidR="001662E1" w:rsidRPr="00CF6D60" w:rsidRDefault="001662E1" w:rsidP="00CF6D60">
      <w:pPr>
        <w:pStyle w:val="ConsPlusNormal"/>
        <w:ind w:firstLine="567"/>
        <w:jc w:val="both"/>
        <w:rPr>
          <w:rFonts w:ascii="Times New Roman" w:hAnsi="Times New Roman" w:cs="Times New Roman"/>
          <w:sz w:val="28"/>
          <w:szCs w:val="28"/>
        </w:rPr>
      </w:pPr>
      <w:r w:rsidRPr="00CF6D60">
        <w:rPr>
          <w:rFonts w:ascii="Times New Roman" w:hAnsi="Times New Roman" w:cs="Times New Roman"/>
          <w:sz w:val="28"/>
          <w:szCs w:val="28"/>
        </w:rPr>
        <w:t>1) Функциональный орган администрации Усть-Катавского городского округа «Управление инфраструктуры и строительства».</w:t>
      </w:r>
    </w:p>
    <w:p w:rsidR="001662E1" w:rsidRPr="00CF6D60" w:rsidRDefault="001662E1" w:rsidP="00CF6D60">
      <w:pPr>
        <w:autoSpaceDE w:val="0"/>
        <w:autoSpaceDN w:val="0"/>
        <w:adjustRightInd w:val="0"/>
        <w:ind w:firstLine="567"/>
        <w:jc w:val="both"/>
        <w:rPr>
          <w:sz w:val="28"/>
          <w:szCs w:val="28"/>
        </w:rPr>
      </w:pPr>
      <w:r w:rsidRPr="00CF6D60">
        <w:rPr>
          <w:sz w:val="28"/>
          <w:szCs w:val="28"/>
        </w:rPr>
        <w:t xml:space="preserve">Место нахождения Управления: </w:t>
      </w:r>
      <w:smartTag w:uri="urn:schemas-microsoft-com:office:smarttags" w:element="metricconverter">
        <w:smartTagPr>
          <w:attr w:name="ProductID" w:val="456040, г"/>
        </w:smartTagPr>
        <w:r w:rsidRPr="00CF6D60">
          <w:rPr>
            <w:sz w:val="28"/>
            <w:szCs w:val="28"/>
          </w:rPr>
          <w:t>456040, г</w:t>
        </w:r>
      </w:smartTag>
      <w:r w:rsidRPr="00CF6D60">
        <w:rPr>
          <w:sz w:val="28"/>
          <w:szCs w:val="28"/>
        </w:rPr>
        <w:t xml:space="preserve">. Усть-Катав,ул. Ленина, 47а. Контактный телефон: (8-351-67) 2-62-34; </w:t>
      </w:r>
    </w:p>
    <w:p w:rsidR="001662E1" w:rsidRPr="00CF6D60" w:rsidRDefault="001662E1" w:rsidP="00CF6D60">
      <w:pPr>
        <w:ind w:firstLine="567"/>
        <w:jc w:val="both"/>
        <w:rPr>
          <w:sz w:val="28"/>
          <w:szCs w:val="28"/>
        </w:rPr>
      </w:pPr>
      <w:r w:rsidRPr="00CF6D60">
        <w:rPr>
          <w:sz w:val="28"/>
          <w:szCs w:val="28"/>
        </w:rPr>
        <w:t>Отдел жилищно-правового обеспечения (далее именуемый – отдел Управления):</w:t>
      </w:r>
    </w:p>
    <w:p w:rsidR="001662E1" w:rsidRPr="00CF6D60" w:rsidRDefault="001662E1" w:rsidP="00CF6D60">
      <w:pPr>
        <w:ind w:firstLine="567"/>
        <w:jc w:val="both"/>
        <w:rPr>
          <w:sz w:val="28"/>
          <w:szCs w:val="28"/>
        </w:rPr>
      </w:pPr>
      <w:r w:rsidRPr="00CF6D60">
        <w:rPr>
          <w:sz w:val="28"/>
          <w:szCs w:val="28"/>
        </w:rPr>
        <w:t xml:space="preserve">Адрес: </w:t>
      </w:r>
      <w:smartTag w:uri="urn:schemas-microsoft-com:office:smarttags" w:element="metricconverter">
        <w:smartTagPr>
          <w:attr w:name="ProductID" w:val="456040. г"/>
        </w:smartTagPr>
        <w:r w:rsidRPr="00CF6D60">
          <w:rPr>
            <w:sz w:val="28"/>
            <w:szCs w:val="28"/>
          </w:rPr>
          <w:t>456040. г</w:t>
        </w:r>
      </w:smartTag>
      <w:r w:rsidRPr="00CF6D60">
        <w:rPr>
          <w:sz w:val="28"/>
          <w:szCs w:val="28"/>
        </w:rPr>
        <w:t>. Усть</w:t>
      </w:r>
      <w:r w:rsidR="00780FE6">
        <w:rPr>
          <w:sz w:val="28"/>
          <w:szCs w:val="28"/>
        </w:rPr>
        <w:t xml:space="preserve">-Катав, ул. Ленина, 47а, </w:t>
      </w:r>
      <w:proofErr w:type="spellStart"/>
      <w:r w:rsidR="00780FE6">
        <w:rPr>
          <w:sz w:val="28"/>
          <w:szCs w:val="28"/>
        </w:rPr>
        <w:t>каб</w:t>
      </w:r>
      <w:proofErr w:type="spellEnd"/>
      <w:r w:rsidR="00780FE6">
        <w:rPr>
          <w:sz w:val="28"/>
          <w:szCs w:val="28"/>
        </w:rPr>
        <w:t>. №21</w:t>
      </w:r>
      <w:r w:rsidRPr="00CF6D60">
        <w:rPr>
          <w:sz w:val="28"/>
          <w:szCs w:val="28"/>
        </w:rPr>
        <w:t xml:space="preserve"> . Контактный телефон: (8-351-67) 2-55-71</w:t>
      </w:r>
    </w:p>
    <w:p w:rsidR="001662E1" w:rsidRPr="00CF6D60" w:rsidRDefault="001662E1" w:rsidP="00CF6D60">
      <w:pPr>
        <w:ind w:firstLine="567"/>
        <w:jc w:val="both"/>
        <w:rPr>
          <w:sz w:val="28"/>
          <w:szCs w:val="28"/>
        </w:rPr>
      </w:pPr>
      <w:r w:rsidRPr="00CF6D60">
        <w:rPr>
          <w:sz w:val="28"/>
          <w:szCs w:val="28"/>
        </w:rPr>
        <w:t>График (режим) работы отдела:</w:t>
      </w:r>
    </w:p>
    <w:p w:rsidR="001662E1" w:rsidRPr="00CF6D60" w:rsidRDefault="001662E1" w:rsidP="00CF6D60">
      <w:pPr>
        <w:ind w:firstLine="567"/>
        <w:jc w:val="both"/>
        <w:rPr>
          <w:sz w:val="28"/>
          <w:szCs w:val="28"/>
        </w:rPr>
      </w:pPr>
      <w:r w:rsidRPr="00CF6D60">
        <w:rPr>
          <w:sz w:val="28"/>
          <w:szCs w:val="28"/>
        </w:rPr>
        <w:t>Понедельник – пятница с 8.30 до 17.30;</w:t>
      </w:r>
    </w:p>
    <w:p w:rsidR="001662E1" w:rsidRPr="00CF6D60" w:rsidRDefault="001662E1" w:rsidP="00CF6D60">
      <w:pPr>
        <w:ind w:firstLine="567"/>
        <w:jc w:val="both"/>
        <w:rPr>
          <w:sz w:val="28"/>
          <w:szCs w:val="28"/>
        </w:rPr>
      </w:pPr>
      <w:r w:rsidRPr="00CF6D60">
        <w:rPr>
          <w:sz w:val="28"/>
          <w:szCs w:val="28"/>
        </w:rPr>
        <w:t>-</w:t>
      </w:r>
      <w:r w:rsidRPr="00CF6D60">
        <w:rPr>
          <w:sz w:val="28"/>
          <w:szCs w:val="28"/>
          <w:lang w:val="en-US"/>
        </w:rPr>
        <w:t> </w:t>
      </w:r>
      <w:r w:rsidRPr="00CF6D60">
        <w:rPr>
          <w:sz w:val="28"/>
          <w:szCs w:val="28"/>
        </w:rPr>
        <w:t>перерыв с 12.30 до 13.30.</w:t>
      </w:r>
    </w:p>
    <w:p w:rsidR="001662E1" w:rsidRPr="00CF6D60" w:rsidRDefault="001662E1" w:rsidP="00CF6D60">
      <w:pPr>
        <w:ind w:firstLine="567"/>
        <w:jc w:val="both"/>
        <w:rPr>
          <w:sz w:val="28"/>
          <w:szCs w:val="28"/>
        </w:rPr>
      </w:pPr>
      <w:r w:rsidRPr="00CF6D60">
        <w:rPr>
          <w:sz w:val="28"/>
          <w:szCs w:val="28"/>
        </w:rPr>
        <w:t>График личного приёма граждан специалистами отдела Управления по вопросам предоставлении муниципальной услуги:</w:t>
      </w:r>
    </w:p>
    <w:p w:rsidR="001662E1" w:rsidRPr="00CF6D60" w:rsidRDefault="001662E1" w:rsidP="00CF6D60">
      <w:pPr>
        <w:ind w:firstLine="567"/>
        <w:jc w:val="both"/>
        <w:rPr>
          <w:sz w:val="28"/>
          <w:szCs w:val="28"/>
        </w:rPr>
      </w:pPr>
      <w:r w:rsidRPr="00CF6D60">
        <w:rPr>
          <w:sz w:val="28"/>
          <w:szCs w:val="28"/>
        </w:rPr>
        <w:t>Четверг с 1</w:t>
      </w:r>
      <w:r w:rsidR="00E72376" w:rsidRPr="00CF6D60">
        <w:rPr>
          <w:sz w:val="28"/>
          <w:szCs w:val="28"/>
        </w:rPr>
        <w:t>3</w:t>
      </w:r>
      <w:r w:rsidRPr="00CF6D60">
        <w:rPr>
          <w:sz w:val="28"/>
          <w:szCs w:val="28"/>
        </w:rPr>
        <w:t>.30 до 17.30.</w:t>
      </w:r>
    </w:p>
    <w:p w:rsidR="001662E1" w:rsidRPr="00CF6D60" w:rsidRDefault="001662E1" w:rsidP="00CF6D60">
      <w:pPr>
        <w:rPr>
          <w:sz w:val="28"/>
          <w:szCs w:val="28"/>
        </w:rPr>
      </w:pPr>
      <w:r w:rsidRPr="00CF6D60">
        <w:rPr>
          <w:sz w:val="28"/>
          <w:szCs w:val="28"/>
        </w:rPr>
        <w:t xml:space="preserve">Адрес электронной почты отдела Управления: </w:t>
      </w:r>
      <w:hyperlink r:id="rId17" w:history="1">
        <w:r w:rsidRPr="00780FE6">
          <w:rPr>
            <w:rStyle w:val="a3"/>
            <w:color w:val="000000" w:themeColor="text1"/>
            <w:sz w:val="28"/>
            <w:szCs w:val="28"/>
          </w:rPr>
          <w:t>katav2008@ram</w:t>
        </w:r>
        <w:r w:rsidRPr="00780FE6">
          <w:rPr>
            <w:rStyle w:val="a3"/>
            <w:color w:val="000000" w:themeColor="text1"/>
            <w:sz w:val="28"/>
            <w:szCs w:val="28"/>
            <w:lang w:val="en-US"/>
          </w:rPr>
          <w:t>b</w:t>
        </w:r>
        <w:r w:rsidRPr="00780FE6">
          <w:rPr>
            <w:rStyle w:val="a3"/>
            <w:color w:val="000000" w:themeColor="text1"/>
            <w:sz w:val="28"/>
            <w:szCs w:val="28"/>
          </w:rPr>
          <w:t>ler.ru</w:t>
        </w:r>
      </w:hyperlink>
      <w:r w:rsidRPr="00780FE6">
        <w:rPr>
          <w:color w:val="000000" w:themeColor="text1"/>
          <w:sz w:val="28"/>
          <w:szCs w:val="28"/>
        </w:rPr>
        <w:t>.</w:t>
      </w:r>
      <w:r w:rsidRPr="00CF6D60">
        <w:rPr>
          <w:sz w:val="28"/>
          <w:szCs w:val="28"/>
        </w:rPr>
        <w:t xml:space="preserve"> Официальный сайт: </w:t>
      </w:r>
      <w:hyperlink r:id="rId18" w:history="1">
        <w:r w:rsidR="00B6553D" w:rsidRPr="00780FE6">
          <w:rPr>
            <w:rStyle w:val="a3"/>
            <w:color w:val="000000" w:themeColor="text1"/>
            <w:sz w:val="28"/>
            <w:szCs w:val="28"/>
          </w:rPr>
          <w:t>www.</w:t>
        </w:r>
        <w:r w:rsidR="00B6553D" w:rsidRPr="00780FE6">
          <w:rPr>
            <w:rStyle w:val="a3"/>
            <w:color w:val="000000" w:themeColor="text1"/>
            <w:sz w:val="28"/>
            <w:szCs w:val="28"/>
            <w:lang w:val="en-US"/>
          </w:rPr>
          <w:t>ukgo</w:t>
        </w:r>
        <w:r w:rsidR="00B6553D" w:rsidRPr="00780FE6">
          <w:rPr>
            <w:rStyle w:val="a3"/>
            <w:color w:val="000000" w:themeColor="text1"/>
            <w:sz w:val="28"/>
            <w:szCs w:val="28"/>
          </w:rPr>
          <w:t>.</w:t>
        </w:r>
        <w:r w:rsidR="00B6553D" w:rsidRPr="00780FE6">
          <w:rPr>
            <w:rStyle w:val="a3"/>
            <w:color w:val="000000" w:themeColor="text1"/>
            <w:sz w:val="28"/>
            <w:szCs w:val="28"/>
            <w:lang w:val="en-US"/>
          </w:rPr>
          <w:t>s</w:t>
        </w:r>
        <w:r w:rsidR="00B6553D" w:rsidRPr="00780FE6">
          <w:rPr>
            <w:rStyle w:val="a3"/>
            <w:color w:val="000000" w:themeColor="text1"/>
            <w:sz w:val="28"/>
            <w:szCs w:val="28"/>
          </w:rPr>
          <w:t>u</w:t>
        </w:r>
      </w:hyperlink>
      <w:r w:rsidRPr="00780FE6">
        <w:rPr>
          <w:color w:val="000000" w:themeColor="text1"/>
          <w:sz w:val="28"/>
          <w:szCs w:val="28"/>
        </w:rPr>
        <w:t>.</w:t>
      </w:r>
    </w:p>
    <w:p w:rsidR="001662E1" w:rsidRPr="00CF6D60" w:rsidRDefault="001662E1" w:rsidP="00CF6D60">
      <w:pPr>
        <w:ind w:firstLine="567"/>
        <w:rPr>
          <w:sz w:val="28"/>
          <w:szCs w:val="28"/>
        </w:rPr>
      </w:pPr>
      <w:r w:rsidRPr="00CF6D60">
        <w:rPr>
          <w:sz w:val="28"/>
          <w:szCs w:val="28"/>
        </w:rPr>
        <w:t>2) Муниципальное автономное учреждение «Многофункциональный центр предоставления государственных и муниципальных услуг».</w:t>
      </w:r>
    </w:p>
    <w:p w:rsidR="001662E1" w:rsidRPr="00CF6D60" w:rsidRDefault="001662E1" w:rsidP="00CF6D60">
      <w:pPr>
        <w:ind w:firstLine="567"/>
        <w:rPr>
          <w:sz w:val="28"/>
          <w:szCs w:val="28"/>
        </w:rPr>
      </w:pPr>
      <w:r w:rsidRPr="00CF6D60">
        <w:rPr>
          <w:sz w:val="28"/>
          <w:szCs w:val="28"/>
        </w:rPr>
        <w:t xml:space="preserve">Место нахождения МФЦ: 456043, Челябинская область, г. Усть-Катав, ул. Заводская, д. 1. </w:t>
      </w:r>
    </w:p>
    <w:p w:rsidR="001662E1" w:rsidRPr="00CF6D60" w:rsidRDefault="001662E1" w:rsidP="00CF6D60">
      <w:pPr>
        <w:ind w:firstLine="567"/>
        <w:rPr>
          <w:sz w:val="28"/>
          <w:szCs w:val="28"/>
        </w:rPr>
      </w:pPr>
      <w:r w:rsidRPr="00CF6D60">
        <w:rPr>
          <w:sz w:val="28"/>
          <w:szCs w:val="28"/>
        </w:rPr>
        <w:t>Контактный телефон: +7 (35167) 2-57-82.</w:t>
      </w:r>
    </w:p>
    <w:p w:rsidR="001662E1" w:rsidRPr="00CF6D60" w:rsidRDefault="001662E1" w:rsidP="00CF6D60">
      <w:pPr>
        <w:ind w:firstLine="567"/>
        <w:rPr>
          <w:sz w:val="28"/>
          <w:szCs w:val="28"/>
        </w:rPr>
      </w:pPr>
      <w:r w:rsidRPr="00CF6D60">
        <w:rPr>
          <w:sz w:val="28"/>
          <w:szCs w:val="28"/>
        </w:rPr>
        <w:t>График работы: понедельник, среда пятница с 9.00 до 18.00; вторник четверг с 9.00 до 20.00; суббота с 8.00 до 14.00.</w:t>
      </w:r>
    </w:p>
    <w:p w:rsidR="001662E1" w:rsidRPr="00CF6D60" w:rsidRDefault="001662E1" w:rsidP="00CF6D60">
      <w:pPr>
        <w:ind w:firstLine="567"/>
        <w:rPr>
          <w:sz w:val="28"/>
          <w:szCs w:val="28"/>
        </w:rPr>
      </w:pPr>
      <w:r w:rsidRPr="00CF6D60">
        <w:rPr>
          <w:sz w:val="28"/>
          <w:szCs w:val="28"/>
        </w:rPr>
        <w:t xml:space="preserve">Адрес электронной почты: </w:t>
      </w:r>
      <w:hyperlink r:id="rId19" w:history="1">
        <w:r w:rsidRPr="00780FE6">
          <w:rPr>
            <w:rStyle w:val="a3"/>
            <w:color w:val="000000" w:themeColor="text1"/>
            <w:sz w:val="28"/>
            <w:szCs w:val="28"/>
          </w:rPr>
          <w:t>uk-mfc@y</w:t>
        </w:r>
        <w:r w:rsidRPr="00780FE6">
          <w:rPr>
            <w:rStyle w:val="a3"/>
            <w:color w:val="000000" w:themeColor="text1"/>
            <w:sz w:val="28"/>
            <w:szCs w:val="28"/>
            <w:lang w:val="en-US"/>
          </w:rPr>
          <w:t>a</w:t>
        </w:r>
        <w:r w:rsidRPr="00780FE6">
          <w:rPr>
            <w:rStyle w:val="a3"/>
            <w:color w:val="000000" w:themeColor="text1"/>
            <w:sz w:val="28"/>
            <w:szCs w:val="28"/>
          </w:rPr>
          <w:t>ndex.</w:t>
        </w:r>
        <w:r w:rsidRPr="00780FE6">
          <w:rPr>
            <w:rStyle w:val="a3"/>
            <w:color w:val="000000" w:themeColor="text1"/>
            <w:sz w:val="28"/>
            <w:szCs w:val="28"/>
            <w:lang w:val="en-US"/>
          </w:rPr>
          <w:t>ru</w:t>
        </w:r>
        <w:r w:rsidRPr="00780FE6">
          <w:rPr>
            <w:rStyle w:val="a3"/>
            <w:color w:val="000000" w:themeColor="text1"/>
            <w:sz w:val="28"/>
            <w:szCs w:val="28"/>
          </w:rPr>
          <w:t>/</w:t>
        </w:r>
      </w:hyperlink>
      <w:r w:rsidRPr="00CF6D60">
        <w:rPr>
          <w:sz w:val="28"/>
          <w:szCs w:val="28"/>
        </w:rPr>
        <w:t>.</w:t>
      </w:r>
    </w:p>
    <w:p w:rsidR="001662E1" w:rsidRPr="00CF6D60" w:rsidRDefault="001662E1" w:rsidP="00CF6D60">
      <w:pPr>
        <w:ind w:firstLine="567"/>
        <w:rPr>
          <w:sz w:val="28"/>
          <w:szCs w:val="28"/>
        </w:rPr>
      </w:pPr>
      <w:r w:rsidRPr="00CF6D60">
        <w:rPr>
          <w:sz w:val="28"/>
          <w:szCs w:val="28"/>
        </w:rPr>
        <w:t xml:space="preserve">Официальный сайт: </w:t>
      </w:r>
      <w:r w:rsidRPr="00CF6D60">
        <w:rPr>
          <w:sz w:val="28"/>
          <w:szCs w:val="28"/>
          <w:lang w:val="en-US"/>
        </w:rPr>
        <w:t>http</w:t>
      </w:r>
      <w:r w:rsidRPr="00CF6D60">
        <w:rPr>
          <w:sz w:val="28"/>
          <w:szCs w:val="28"/>
        </w:rPr>
        <w:t>://</w:t>
      </w:r>
      <w:r w:rsidRPr="00CF6D60">
        <w:rPr>
          <w:sz w:val="28"/>
          <w:szCs w:val="28"/>
          <w:lang w:val="en-US"/>
        </w:rPr>
        <w:t>mfc</w:t>
      </w:r>
      <w:r w:rsidRPr="00CF6D60">
        <w:rPr>
          <w:sz w:val="28"/>
          <w:szCs w:val="28"/>
        </w:rPr>
        <w:t>-</w:t>
      </w:r>
      <w:r w:rsidRPr="00CF6D60">
        <w:rPr>
          <w:sz w:val="28"/>
          <w:szCs w:val="28"/>
          <w:lang w:val="en-US"/>
        </w:rPr>
        <w:t>uk</w:t>
      </w:r>
      <w:r w:rsidRPr="00CF6D60">
        <w:rPr>
          <w:sz w:val="28"/>
          <w:szCs w:val="28"/>
        </w:rPr>
        <w:t>.</w:t>
      </w:r>
      <w:r w:rsidRPr="00CF6D60">
        <w:rPr>
          <w:sz w:val="28"/>
          <w:szCs w:val="28"/>
          <w:lang w:val="en-US"/>
        </w:rPr>
        <w:t>ru</w:t>
      </w:r>
      <w:r w:rsidRPr="00CF6D60">
        <w:rPr>
          <w:sz w:val="28"/>
          <w:szCs w:val="28"/>
        </w:rPr>
        <w:t>/.</w:t>
      </w:r>
    </w:p>
    <w:p w:rsidR="00E84FAF" w:rsidRDefault="00E84FAF" w:rsidP="0039154A">
      <w:pPr>
        <w:widowControl w:val="0"/>
        <w:autoSpaceDE w:val="0"/>
        <w:autoSpaceDN w:val="0"/>
        <w:adjustRightInd w:val="0"/>
        <w:outlineLvl w:val="1"/>
        <w:rPr>
          <w:sz w:val="28"/>
          <w:szCs w:val="28"/>
        </w:rPr>
      </w:pPr>
    </w:p>
    <w:p w:rsidR="0039154A" w:rsidRDefault="0039154A" w:rsidP="0039154A">
      <w:pPr>
        <w:widowControl w:val="0"/>
        <w:autoSpaceDE w:val="0"/>
        <w:autoSpaceDN w:val="0"/>
        <w:adjustRightInd w:val="0"/>
        <w:outlineLvl w:val="1"/>
        <w:rPr>
          <w:sz w:val="28"/>
          <w:szCs w:val="28"/>
        </w:rPr>
      </w:pPr>
    </w:p>
    <w:p w:rsidR="003C4511" w:rsidRPr="00CF6D60" w:rsidRDefault="003C4511" w:rsidP="00CF6D60">
      <w:pPr>
        <w:widowControl w:val="0"/>
        <w:autoSpaceDE w:val="0"/>
        <w:autoSpaceDN w:val="0"/>
        <w:adjustRightInd w:val="0"/>
        <w:jc w:val="center"/>
        <w:outlineLvl w:val="1"/>
        <w:rPr>
          <w:sz w:val="28"/>
          <w:szCs w:val="28"/>
        </w:rPr>
      </w:pPr>
      <w:r w:rsidRPr="00CF6D60">
        <w:rPr>
          <w:sz w:val="28"/>
          <w:szCs w:val="28"/>
        </w:rPr>
        <w:t>III. Административные процедуры</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jc w:val="center"/>
        <w:outlineLvl w:val="2"/>
        <w:rPr>
          <w:sz w:val="28"/>
          <w:szCs w:val="28"/>
        </w:rPr>
      </w:pPr>
      <w:r w:rsidRPr="00CF6D60">
        <w:rPr>
          <w:sz w:val="28"/>
          <w:szCs w:val="28"/>
        </w:rPr>
        <w:t>Описание последовательности действий</w:t>
      </w:r>
    </w:p>
    <w:p w:rsidR="003C4511" w:rsidRPr="00CF6D60" w:rsidRDefault="003C4511" w:rsidP="00CF6D60">
      <w:pPr>
        <w:widowControl w:val="0"/>
        <w:autoSpaceDE w:val="0"/>
        <w:autoSpaceDN w:val="0"/>
        <w:adjustRightInd w:val="0"/>
        <w:jc w:val="center"/>
        <w:rPr>
          <w:sz w:val="28"/>
          <w:szCs w:val="28"/>
        </w:rPr>
      </w:pPr>
      <w:r w:rsidRPr="00CF6D60">
        <w:rPr>
          <w:sz w:val="28"/>
          <w:szCs w:val="28"/>
        </w:rPr>
        <w:t>при предоставлении муниципальной услуги</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20. Предоставление муниципальной услуги включает в себя последовательность следующих административных процедур:</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прием и регистрация заявления о предоставлении муниципальной услуги;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определение ответственного специалиста</w:t>
      </w:r>
      <w:r w:rsidR="00780FE6">
        <w:rPr>
          <w:sz w:val="28"/>
          <w:szCs w:val="28"/>
        </w:rPr>
        <w:t xml:space="preserve"> жилищного</w:t>
      </w:r>
      <w:r w:rsidR="003C2F61" w:rsidRPr="00CF6D60">
        <w:rPr>
          <w:sz w:val="28"/>
          <w:szCs w:val="28"/>
        </w:rPr>
        <w:t>отдел</w:t>
      </w:r>
      <w:r w:rsidR="003B070E" w:rsidRPr="00CF6D60">
        <w:rPr>
          <w:sz w:val="28"/>
          <w:szCs w:val="28"/>
        </w:rPr>
        <w:t>а</w:t>
      </w:r>
      <w:r w:rsidR="003C2F61" w:rsidRPr="00CF6D60">
        <w:rPr>
          <w:sz w:val="28"/>
          <w:szCs w:val="28"/>
        </w:rPr>
        <w:t xml:space="preserve"> Управления</w:t>
      </w:r>
      <w:r w:rsidRPr="00CF6D60">
        <w:rPr>
          <w:sz w:val="28"/>
          <w:szCs w:val="28"/>
        </w:rPr>
        <w:t>, проверка представленных заявителем сведений;</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выполнение оценки размера дохода, приходящегося на каждого члена семьи, и стоимости имущества, находящегося в собственности заявителя и (или) членов его семьи;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принятие решения по результатам рассмотрения заявления и документов в соответствии с настоящим административным регламентом;</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уведомление заявителя о принятом решении;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 формирование дела о доходах заявителя, в отношении которого вынесено решение о признании (об отказе в признании) малоимущим в целях предоставления ему по договору социального найма жилого помещения </w:t>
      </w:r>
      <w:r w:rsidRPr="00CF6D60">
        <w:rPr>
          <w:sz w:val="28"/>
          <w:szCs w:val="28"/>
        </w:rPr>
        <w:lastRenderedPageBreak/>
        <w:t>муниципального жилищного фонда.</w:t>
      </w:r>
    </w:p>
    <w:p w:rsidR="003C4511" w:rsidRPr="00CF6D60" w:rsidRDefault="008C72D1" w:rsidP="00CF6D60">
      <w:pPr>
        <w:widowControl w:val="0"/>
        <w:autoSpaceDE w:val="0"/>
        <w:autoSpaceDN w:val="0"/>
        <w:adjustRightInd w:val="0"/>
        <w:ind w:firstLine="540"/>
        <w:jc w:val="both"/>
        <w:rPr>
          <w:sz w:val="28"/>
          <w:szCs w:val="28"/>
        </w:rPr>
      </w:pPr>
      <w:hyperlink w:anchor="Par481" w:history="1">
        <w:r w:rsidR="003C4511" w:rsidRPr="00780FE6">
          <w:rPr>
            <w:color w:val="000000" w:themeColor="text1"/>
            <w:sz w:val="28"/>
            <w:szCs w:val="28"/>
          </w:rPr>
          <w:t>Блок-схема</w:t>
        </w:r>
      </w:hyperlink>
      <w:r w:rsidR="003C4511" w:rsidRPr="00CF6D60">
        <w:rPr>
          <w:sz w:val="28"/>
          <w:szCs w:val="28"/>
        </w:rPr>
        <w:t xml:space="preserve"> предоставления муниципальной услуги приведена в приложении 3 к настоящему административному регламенту.</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jc w:val="center"/>
        <w:outlineLvl w:val="2"/>
        <w:rPr>
          <w:sz w:val="28"/>
          <w:szCs w:val="28"/>
        </w:rPr>
      </w:pPr>
      <w:r w:rsidRPr="00CF6D60">
        <w:rPr>
          <w:sz w:val="28"/>
          <w:szCs w:val="28"/>
        </w:rPr>
        <w:t>Прием и регистрация заявления</w:t>
      </w:r>
    </w:p>
    <w:p w:rsidR="003C4511" w:rsidRPr="00CF6D60" w:rsidRDefault="003C4511" w:rsidP="00CF6D60">
      <w:pPr>
        <w:widowControl w:val="0"/>
        <w:autoSpaceDE w:val="0"/>
        <w:autoSpaceDN w:val="0"/>
        <w:adjustRightInd w:val="0"/>
        <w:jc w:val="center"/>
        <w:rPr>
          <w:sz w:val="28"/>
          <w:szCs w:val="28"/>
        </w:rPr>
      </w:pPr>
      <w:r w:rsidRPr="00CF6D60">
        <w:rPr>
          <w:sz w:val="28"/>
          <w:szCs w:val="28"/>
        </w:rPr>
        <w:t>о предоставлении муниципальной услуги</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21. Основанием для начала административной процедуры является обращение заявителя в</w:t>
      </w:r>
      <w:r w:rsidR="00780FE6">
        <w:rPr>
          <w:sz w:val="28"/>
          <w:szCs w:val="28"/>
        </w:rPr>
        <w:t xml:space="preserve"> жилищный</w:t>
      </w:r>
      <w:r w:rsidR="001662E1" w:rsidRPr="00CF6D60">
        <w:rPr>
          <w:sz w:val="28"/>
          <w:szCs w:val="28"/>
        </w:rPr>
        <w:t xml:space="preserve">отдел </w:t>
      </w:r>
      <w:r w:rsidR="003B070E" w:rsidRPr="00CF6D60">
        <w:rPr>
          <w:sz w:val="28"/>
          <w:szCs w:val="28"/>
        </w:rPr>
        <w:t>Управления</w:t>
      </w:r>
      <w:r w:rsidRPr="00CF6D60">
        <w:rPr>
          <w:sz w:val="28"/>
          <w:szCs w:val="28"/>
        </w:rPr>
        <w:t xml:space="preserve">или в МФЦ с комплектом документов лично либо через уполномоченного представителя. Заявление с приложенными документами передается </w:t>
      </w:r>
      <w:r w:rsidRPr="00DA2BFE">
        <w:rPr>
          <w:sz w:val="28"/>
          <w:szCs w:val="28"/>
        </w:rPr>
        <w:t>в жилищный отдел.</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При принятии заявления и приложенных документов заявителю выдается </w:t>
      </w:r>
      <w:hyperlink w:anchor="Par431" w:history="1">
        <w:r w:rsidRPr="00780FE6">
          <w:rPr>
            <w:color w:val="000000" w:themeColor="text1"/>
            <w:sz w:val="28"/>
            <w:szCs w:val="28"/>
          </w:rPr>
          <w:t>расписка</w:t>
        </w:r>
      </w:hyperlink>
      <w:r w:rsidRPr="00CF6D60">
        <w:rPr>
          <w:sz w:val="28"/>
          <w:szCs w:val="28"/>
        </w:rPr>
        <w:t xml:space="preserve"> в получении документов с указанием перечня, номера и даты регистрации заявления (приложение 2).</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При этом в случае предоставления заявителем документов одновременно в</w:t>
      </w:r>
      <w:r w:rsidR="00780FE6">
        <w:rPr>
          <w:sz w:val="28"/>
          <w:szCs w:val="28"/>
        </w:rPr>
        <w:t xml:space="preserve"> жилищный</w:t>
      </w:r>
      <w:r w:rsidR="003C2F61" w:rsidRPr="00CF6D60">
        <w:rPr>
          <w:sz w:val="28"/>
          <w:szCs w:val="28"/>
        </w:rPr>
        <w:t>отдел Управления</w:t>
      </w:r>
      <w:r w:rsidRPr="00CF6D60">
        <w:rPr>
          <w:sz w:val="28"/>
          <w:szCs w:val="28"/>
        </w:rPr>
        <w:t>и МФЦ, заявление рассматривается органом, в который оно поступило ранее.</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Поступившее в администрацию </w:t>
      </w:r>
      <w:r w:rsidR="001662E1" w:rsidRPr="00CF6D60">
        <w:rPr>
          <w:sz w:val="28"/>
          <w:szCs w:val="28"/>
        </w:rPr>
        <w:t xml:space="preserve">Усть-Катавского городского округа </w:t>
      </w:r>
      <w:r w:rsidRPr="00CF6D60">
        <w:rPr>
          <w:sz w:val="28"/>
          <w:szCs w:val="28"/>
        </w:rPr>
        <w:t>заявление с приложенными документами подлежит регистрации в установленном порядке.</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09129C">
      <w:pPr>
        <w:widowControl w:val="0"/>
        <w:autoSpaceDE w:val="0"/>
        <w:autoSpaceDN w:val="0"/>
        <w:adjustRightInd w:val="0"/>
        <w:jc w:val="center"/>
        <w:outlineLvl w:val="2"/>
        <w:rPr>
          <w:sz w:val="28"/>
          <w:szCs w:val="28"/>
        </w:rPr>
      </w:pPr>
      <w:r w:rsidRPr="00CF6D60">
        <w:rPr>
          <w:sz w:val="28"/>
          <w:szCs w:val="28"/>
        </w:rPr>
        <w:t>Определение ответственного специалиста жилищного отдела, проверка</w:t>
      </w:r>
    </w:p>
    <w:p w:rsidR="003C4511" w:rsidRPr="00CF6D60" w:rsidRDefault="003C4511" w:rsidP="00CF6D60">
      <w:pPr>
        <w:widowControl w:val="0"/>
        <w:autoSpaceDE w:val="0"/>
        <w:autoSpaceDN w:val="0"/>
        <w:adjustRightInd w:val="0"/>
        <w:jc w:val="center"/>
        <w:rPr>
          <w:sz w:val="28"/>
          <w:szCs w:val="28"/>
        </w:rPr>
      </w:pPr>
      <w:r w:rsidRPr="00CF6D60">
        <w:rPr>
          <w:sz w:val="28"/>
          <w:szCs w:val="28"/>
        </w:rPr>
        <w:t>представленных заявителем сведений</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22. Основанием для начала административной процедуры является поступление в </w:t>
      </w:r>
      <w:r w:rsidR="003C2F61" w:rsidRPr="00CF6D60">
        <w:rPr>
          <w:sz w:val="28"/>
          <w:szCs w:val="28"/>
        </w:rPr>
        <w:t>отдел Управления</w:t>
      </w:r>
      <w:r w:rsidRPr="00CF6D60">
        <w:rPr>
          <w:sz w:val="28"/>
          <w:szCs w:val="28"/>
        </w:rPr>
        <w:t>заявления с комплектом документов, требующих проверки полноты и достоверности указанных в них сведений, после чего начальником</w:t>
      </w:r>
      <w:r w:rsidR="00AF1608">
        <w:rPr>
          <w:sz w:val="28"/>
          <w:szCs w:val="28"/>
        </w:rPr>
        <w:t xml:space="preserve"> жилищного</w:t>
      </w:r>
      <w:r w:rsidR="003C2F61" w:rsidRPr="00CF6D60">
        <w:rPr>
          <w:sz w:val="28"/>
          <w:szCs w:val="28"/>
        </w:rPr>
        <w:t>отдел</w:t>
      </w:r>
      <w:r w:rsidR="00AF1608">
        <w:rPr>
          <w:sz w:val="28"/>
          <w:szCs w:val="28"/>
        </w:rPr>
        <w:t>а</w:t>
      </w:r>
      <w:r w:rsidR="003C2F61" w:rsidRPr="00CF6D60">
        <w:rPr>
          <w:sz w:val="28"/>
          <w:szCs w:val="28"/>
        </w:rPr>
        <w:t xml:space="preserve"> Управления</w:t>
      </w:r>
      <w:r w:rsidRPr="00CF6D60">
        <w:rPr>
          <w:sz w:val="28"/>
          <w:szCs w:val="28"/>
        </w:rPr>
        <w:t>назначается ответственный специалист.</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Ответственный специалист изучает документы в течение 5 дней с даты регистрации заявления, направляет необходимые межведомственные запросы, осуществляет проверку представленных документов и сведений, обеспечивает объективное, всестороннее и своевременное рассмотрение обращения, в случае необходимости - с участием заявителей.</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При наличии оснований, предусмотренных </w:t>
      </w:r>
      <w:hyperlink w:anchor="Par86" w:history="1">
        <w:r w:rsidRPr="0039154A">
          <w:rPr>
            <w:color w:val="000000" w:themeColor="text1"/>
            <w:sz w:val="28"/>
            <w:szCs w:val="28"/>
          </w:rPr>
          <w:t>пунктом 10</w:t>
        </w:r>
      </w:hyperlink>
      <w:r w:rsidRPr="00CF6D60">
        <w:rPr>
          <w:sz w:val="28"/>
          <w:szCs w:val="28"/>
        </w:rPr>
        <w:t xml:space="preserve"> настоящего административного регламента, ответственный специалист в течение 30</w:t>
      </w:r>
      <w:r w:rsidR="00AF1608">
        <w:rPr>
          <w:sz w:val="28"/>
          <w:szCs w:val="28"/>
        </w:rPr>
        <w:t xml:space="preserve"> рабочих дней с даты регистрации</w:t>
      </w:r>
      <w:r w:rsidRPr="00CF6D60">
        <w:rPr>
          <w:sz w:val="28"/>
          <w:szCs w:val="28"/>
        </w:rPr>
        <w:t xml:space="preserve"> заявления осуществляет подготовку и направление письменного уведомления о невозможности рассмотрения заявления.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23. Заявление подлежит рассмотрению в течение 30 рабочих дней со дня регистрации документов.</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24. Заявление не может быть оставлено без рассмотрения или рассмотрено с нарушением срока по причине продолжительного отсутствия (отпуск, командировка, бол</w:t>
      </w:r>
      <w:r w:rsidR="00AF1608">
        <w:rPr>
          <w:sz w:val="28"/>
          <w:szCs w:val="28"/>
        </w:rPr>
        <w:t>езнь и так далее) или увольнении</w:t>
      </w:r>
      <w:r w:rsidRPr="00CF6D60">
        <w:rPr>
          <w:sz w:val="28"/>
          <w:szCs w:val="28"/>
        </w:rPr>
        <w:t xml:space="preserve"> ответственного специалиста </w:t>
      </w:r>
      <w:r w:rsidR="00BF635F" w:rsidRPr="00DA2BFE">
        <w:rPr>
          <w:sz w:val="28"/>
          <w:szCs w:val="28"/>
        </w:rPr>
        <w:t xml:space="preserve">жилищного </w:t>
      </w:r>
      <w:r w:rsidR="003C2F61" w:rsidRPr="00DA2BFE">
        <w:rPr>
          <w:sz w:val="28"/>
          <w:szCs w:val="28"/>
        </w:rPr>
        <w:t>отдел</w:t>
      </w:r>
      <w:r w:rsidR="00BF635F" w:rsidRPr="00DA2BFE">
        <w:rPr>
          <w:sz w:val="28"/>
          <w:szCs w:val="28"/>
        </w:rPr>
        <w:t>а</w:t>
      </w:r>
      <w:r w:rsidRPr="00CF6D60">
        <w:rPr>
          <w:sz w:val="28"/>
          <w:szCs w:val="28"/>
        </w:rPr>
        <w:t xml:space="preserve">. В указанных случаях ответственный специалист </w:t>
      </w:r>
      <w:r w:rsidR="003C2F61" w:rsidRPr="00CF6D60">
        <w:rPr>
          <w:sz w:val="28"/>
          <w:szCs w:val="28"/>
        </w:rPr>
        <w:t>отдел</w:t>
      </w:r>
      <w:r w:rsidR="00AF1608">
        <w:rPr>
          <w:sz w:val="28"/>
          <w:szCs w:val="28"/>
        </w:rPr>
        <w:t>а</w:t>
      </w:r>
      <w:r w:rsidR="003C2F61" w:rsidRPr="00CF6D60">
        <w:rPr>
          <w:sz w:val="28"/>
          <w:szCs w:val="28"/>
        </w:rPr>
        <w:t xml:space="preserve"> Управления</w:t>
      </w:r>
      <w:r w:rsidRPr="00CF6D60">
        <w:rPr>
          <w:sz w:val="28"/>
          <w:szCs w:val="28"/>
        </w:rPr>
        <w:t>обязан передать все имеющиеся у него на исполнении обращения на рассмотрение другому сотруднику,</w:t>
      </w:r>
      <w:r w:rsidR="0039154A">
        <w:rPr>
          <w:sz w:val="28"/>
          <w:szCs w:val="28"/>
        </w:rPr>
        <w:t xml:space="preserve"> который согласно распределению </w:t>
      </w:r>
      <w:r w:rsidRPr="00CF6D60">
        <w:rPr>
          <w:sz w:val="28"/>
          <w:szCs w:val="28"/>
        </w:rPr>
        <w:t>обязанностей замещает ответственного специалиста во время его отсутствия.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25. При рассмотрении заявления и предста</w:t>
      </w:r>
      <w:r w:rsidR="003B070E" w:rsidRPr="00CF6D60">
        <w:rPr>
          <w:sz w:val="28"/>
          <w:szCs w:val="28"/>
        </w:rPr>
        <w:t xml:space="preserve">вленных документов </w:t>
      </w:r>
      <w:r w:rsidR="003B070E" w:rsidRPr="00CF6D60">
        <w:rPr>
          <w:sz w:val="28"/>
          <w:szCs w:val="28"/>
        </w:rPr>
        <w:lastRenderedPageBreak/>
        <w:t>специалист</w:t>
      </w:r>
      <w:r w:rsidR="00BF635F" w:rsidRPr="00DA2BFE">
        <w:rPr>
          <w:sz w:val="28"/>
          <w:szCs w:val="28"/>
        </w:rPr>
        <w:t xml:space="preserve">жилищного </w:t>
      </w:r>
      <w:r w:rsidR="003C2F61" w:rsidRPr="00DA2BFE">
        <w:rPr>
          <w:sz w:val="28"/>
          <w:szCs w:val="28"/>
        </w:rPr>
        <w:t>отдел</w:t>
      </w:r>
      <w:r w:rsidR="003B070E" w:rsidRPr="00DA2BFE">
        <w:rPr>
          <w:sz w:val="28"/>
          <w:szCs w:val="28"/>
        </w:rPr>
        <w:t>а</w:t>
      </w:r>
      <w:r w:rsidRPr="00CF6D60">
        <w:rPr>
          <w:sz w:val="28"/>
          <w:szCs w:val="28"/>
        </w:rPr>
        <w:t>вправе осуществлять проверку сведений, представленных заявителями, которые имеют юридическое значение для принятия решения.</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jc w:val="center"/>
        <w:outlineLvl w:val="2"/>
        <w:rPr>
          <w:sz w:val="28"/>
          <w:szCs w:val="28"/>
        </w:rPr>
      </w:pPr>
      <w:r w:rsidRPr="00CF6D60">
        <w:rPr>
          <w:sz w:val="28"/>
          <w:szCs w:val="28"/>
        </w:rPr>
        <w:t>Выполнение оценки размера дохода, приходящегося на каждого</w:t>
      </w:r>
    </w:p>
    <w:p w:rsidR="003C4511" w:rsidRPr="00CF6D60" w:rsidRDefault="003C4511" w:rsidP="00CF6D60">
      <w:pPr>
        <w:widowControl w:val="0"/>
        <w:autoSpaceDE w:val="0"/>
        <w:autoSpaceDN w:val="0"/>
        <w:adjustRightInd w:val="0"/>
        <w:jc w:val="center"/>
        <w:rPr>
          <w:sz w:val="28"/>
          <w:szCs w:val="28"/>
        </w:rPr>
      </w:pPr>
      <w:r w:rsidRPr="00CF6D60">
        <w:rPr>
          <w:sz w:val="28"/>
          <w:szCs w:val="28"/>
        </w:rPr>
        <w:t>члена семьи, и стоимости имущества, находящегося</w:t>
      </w:r>
    </w:p>
    <w:p w:rsidR="003C4511" w:rsidRPr="00CF6D60" w:rsidRDefault="003C4511" w:rsidP="00CF6D60">
      <w:pPr>
        <w:widowControl w:val="0"/>
        <w:autoSpaceDE w:val="0"/>
        <w:autoSpaceDN w:val="0"/>
        <w:adjustRightInd w:val="0"/>
        <w:jc w:val="center"/>
        <w:rPr>
          <w:sz w:val="28"/>
          <w:szCs w:val="28"/>
        </w:rPr>
      </w:pPr>
      <w:r w:rsidRPr="00CF6D60">
        <w:rPr>
          <w:sz w:val="28"/>
          <w:szCs w:val="28"/>
        </w:rPr>
        <w:t>в собственности заявителя и (или) членов его семьи</w:t>
      </w:r>
    </w:p>
    <w:p w:rsidR="003C4511" w:rsidRPr="00CF6D60" w:rsidRDefault="003C4511" w:rsidP="00CF6D60">
      <w:pPr>
        <w:widowControl w:val="0"/>
        <w:autoSpaceDE w:val="0"/>
        <w:autoSpaceDN w:val="0"/>
        <w:adjustRightInd w:val="0"/>
        <w:jc w:val="center"/>
        <w:rPr>
          <w:sz w:val="28"/>
          <w:szCs w:val="28"/>
        </w:rPr>
      </w:pPr>
      <w:r w:rsidRPr="00CF6D60">
        <w:rPr>
          <w:sz w:val="28"/>
          <w:szCs w:val="28"/>
        </w:rPr>
        <w:t>(далее - оценка размера дохода и стоимости</w:t>
      </w:r>
    </w:p>
    <w:p w:rsidR="003C4511" w:rsidRPr="00CF6D60" w:rsidRDefault="003C4511" w:rsidP="00CF6D60">
      <w:pPr>
        <w:widowControl w:val="0"/>
        <w:autoSpaceDE w:val="0"/>
        <w:autoSpaceDN w:val="0"/>
        <w:adjustRightInd w:val="0"/>
        <w:jc w:val="center"/>
        <w:rPr>
          <w:sz w:val="28"/>
          <w:szCs w:val="28"/>
        </w:rPr>
      </w:pPr>
      <w:r w:rsidRPr="00CF6D60">
        <w:rPr>
          <w:sz w:val="28"/>
          <w:szCs w:val="28"/>
        </w:rPr>
        <w:t>имущества, находящегося в собственности)</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26. Основанием для начала проведения данной административной процедуры является наличие информации и документов, необходимых для выполнения оценки размера дохода и стоимости имущества, находящегося в собственности.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27. Отсутствие ответа на межведомственный запрос не является основанием для отказа в предоставлении муниципальной услуги. В этом случае, при условии представления заявителем документов, обязательных к представлению в соответствии с </w:t>
      </w:r>
      <w:hyperlink w:anchor="Par85" w:history="1">
        <w:r w:rsidRPr="0039154A">
          <w:rPr>
            <w:color w:val="000000" w:themeColor="text1"/>
            <w:sz w:val="28"/>
            <w:szCs w:val="28"/>
          </w:rPr>
          <w:t>пунктом 9</w:t>
        </w:r>
      </w:hyperlink>
      <w:r w:rsidRPr="00CF6D60">
        <w:rPr>
          <w:sz w:val="28"/>
          <w:szCs w:val="28"/>
        </w:rPr>
        <w:t xml:space="preserve"> административного регламента, оценка размера дохода и имущества, находящегося в собственности, выполняется на основании имеющихся документов и информации. Необходимая информация и (или) документы, не представленные органом (организацией), в адрес которых направлялся межведомственный запрос, могут быть истребованы в рабочем порядке после выполнения оценки размера дохода и стоимости имущества, находящегося в собственности, и принятия соответствующего решения. По результатам рассмотрения истребованной информации и (или) документов, при наличии достаточных оснований, ранее принятое решение может быть пересмотрено.</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Должностное лицо, ответственное за выполнение административной процедуры - специалист </w:t>
      </w:r>
      <w:r w:rsidR="00152CC5" w:rsidRPr="00DA2BFE">
        <w:rPr>
          <w:sz w:val="28"/>
          <w:szCs w:val="28"/>
        </w:rPr>
        <w:t xml:space="preserve">жилищного </w:t>
      </w:r>
      <w:r w:rsidR="003C2F61" w:rsidRPr="00DA2BFE">
        <w:rPr>
          <w:sz w:val="28"/>
          <w:szCs w:val="28"/>
        </w:rPr>
        <w:t>отдел</w:t>
      </w:r>
      <w:r w:rsidR="002E451E" w:rsidRPr="00DA2BFE">
        <w:rPr>
          <w:sz w:val="28"/>
          <w:szCs w:val="28"/>
        </w:rPr>
        <w:t>а</w:t>
      </w:r>
      <w:r w:rsidRPr="00CF6D60">
        <w:rPr>
          <w:sz w:val="28"/>
          <w:szCs w:val="28"/>
        </w:rPr>
        <w:t>, осуществляющий соответствующие должностные полномочия.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Максимальный срок выполнения административной процедуры - 2 рабочих дня.</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jc w:val="center"/>
        <w:outlineLvl w:val="2"/>
        <w:rPr>
          <w:sz w:val="28"/>
          <w:szCs w:val="28"/>
        </w:rPr>
      </w:pPr>
      <w:r w:rsidRPr="00CF6D60">
        <w:rPr>
          <w:sz w:val="28"/>
          <w:szCs w:val="28"/>
        </w:rPr>
        <w:t>Принятие решения по результатам рассмотрения</w:t>
      </w:r>
    </w:p>
    <w:p w:rsidR="003C4511" w:rsidRPr="00CF6D60" w:rsidRDefault="003C4511" w:rsidP="00CF6D60">
      <w:pPr>
        <w:widowControl w:val="0"/>
        <w:autoSpaceDE w:val="0"/>
        <w:autoSpaceDN w:val="0"/>
        <w:adjustRightInd w:val="0"/>
        <w:jc w:val="center"/>
        <w:rPr>
          <w:sz w:val="28"/>
          <w:szCs w:val="28"/>
        </w:rPr>
      </w:pPr>
      <w:r w:rsidRPr="00CF6D60">
        <w:rPr>
          <w:sz w:val="28"/>
          <w:szCs w:val="28"/>
        </w:rPr>
        <w:t>заявления и документов в соответствии</w:t>
      </w:r>
    </w:p>
    <w:p w:rsidR="003C4511" w:rsidRPr="00CF6D60" w:rsidRDefault="003C4511" w:rsidP="00CF6D60">
      <w:pPr>
        <w:widowControl w:val="0"/>
        <w:autoSpaceDE w:val="0"/>
        <w:autoSpaceDN w:val="0"/>
        <w:adjustRightInd w:val="0"/>
        <w:jc w:val="center"/>
        <w:rPr>
          <w:sz w:val="28"/>
          <w:szCs w:val="28"/>
        </w:rPr>
      </w:pPr>
      <w:r w:rsidRPr="00CF6D60">
        <w:rPr>
          <w:sz w:val="28"/>
          <w:szCs w:val="28"/>
        </w:rPr>
        <w:t>с настоящим административным регламентом</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28. По результатам рассмотрения документов, представленных заявителем, ответственный специалист </w:t>
      </w:r>
      <w:r w:rsidR="00152CC5" w:rsidRPr="00DA2BFE">
        <w:rPr>
          <w:sz w:val="28"/>
          <w:szCs w:val="28"/>
        </w:rPr>
        <w:t xml:space="preserve">жилищного </w:t>
      </w:r>
      <w:r w:rsidR="003C2F61" w:rsidRPr="00DA2BFE">
        <w:rPr>
          <w:sz w:val="28"/>
          <w:szCs w:val="28"/>
        </w:rPr>
        <w:t>отдел</w:t>
      </w:r>
      <w:r w:rsidR="00CF6D60" w:rsidRPr="00DA2BFE">
        <w:rPr>
          <w:sz w:val="28"/>
          <w:szCs w:val="28"/>
        </w:rPr>
        <w:t>а</w:t>
      </w:r>
      <w:r w:rsidRPr="00CF6D60">
        <w:rPr>
          <w:sz w:val="28"/>
          <w:szCs w:val="28"/>
        </w:rPr>
        <w:t>осуществляет подготовку:</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 проекта правового акта о признании гражданина малоимущим в целях предоставления ему по договору социального найма жилого помещения муниципального жилищного фонда;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2) </w:t>
      </w:r>
      <w:r w:rsidR="002E451E">
        <w:rPr>
          <w:sz w:val="28"/>
          <w:szCs w:val="28"/>
        </w:rPr>
        <w:t>уведомления</w:t>
      </w:r>
      <w:r w:rsidRPr="00CF6D60">
        <w:rPr>
          <w:sz w:val="28"/>
          <w:szCs w:val="28"/>
        </w:rPr>
        <w:t xml:space="preserve"> об отказе в признании гражданина малоимущим в целях предоставления ему по договору социального найма жилого помещения муниципального жилищного фонда.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Проект правового акта</w:t>
      </w:r>
      <w:r w:rsidR="002E451E">
        <w:rPr>
          <w:sz w:val="28"/>
          <w:szCs w:val="28"/>
        </w:rPr>
        <w:t xml:space="preserve"> (уведомления)</w:t>
      </w:r>
      <w:r w:rsidRPr="00CF6D60">
        <w:rPr>
          <w:sz w:val="28"/>
          <w:szCs w:val="28"/>
        </w:rPr>
        <w:t xml:space="preserve"> о признании (об отказе в признании) гражданина малоимущим в целях предоставления ему по договору социального найма жилого помещения муниципального жилищного фонда подлежит согласованию должностными лицами администрации </w:t>
      </w:r>
      <w:r w:rsidR="001662E1" w:rsidRPr="00CF6D60">
        <w:rPr>
          <w:sz w:val="28"/>
          <w:szCs w:val="28"/>
        </w:rPr>
        <w:t xml:space="preserve">Усть-Катавского </w:t>
      </w:r>
      <w:r w:rsidR="001662E1" w:rsidRPr="00CF6D60">
        <w:rPr>
          <w:sz w:val="28"/>
          <w:szCs w:val="28"/>
        </w:rPr>
        <w:lastRenderedPageBreak/>
        <w:t xml:space="preserve">городского округа </w:t>
      </w:r>
      <w:r w:rsidRPr="00CF6D60">
        <w:rPr>
          <w:sz w:val="28"/>
          <w:szCs w:val="28"/>
        </w:rPr>
        <w:t>в установленном порядке.</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После подписания один экземпляр правового акта</w:t>
      </w:r>
      <w:r w:rsidR="002E451E">
        <w:rPr>
          <w:sz w:val="28"/>
          <w:szCs w:val="28"/>
        </w:rPr>
        <w:t xml:space="preserve"> (уведомления)</w:t>
      </w:r>
      <w:r w:rsidRPr="00CF6D60">
        <w:rPr>
          <w:sz w:val="28"/>
          <w:szCs w:val="28"/>
        </w:rPr>
        <w:t xml:space="preserve"> о признании (об отказе в признании) гражданина малоимущим в целях предоставления ему по договору социального найма жилого помещения муниципального жилищного фонда направляется или вручается заявителю в течение 3 рабочих дней, что является окончанием предоставления муниципальной услуги.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В случае обращения гражданина для получения муниципальной услуги через МФЦ правовой акт вручается гражданину специалистом центра.</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jc w:val="center"/>
        <w:outlineLvl w:val="2"/>
        <w:rPr>
          <w:sz w:val="28"/>
          <w:szCs w:val="28"/>
        </w:rPr>
      </w:pPr>
      <w:r w:rsidRPr="00CF6D60">
        <w:rPr>
          <w:sz w:val="28"/>
          <w:szCs w:val="28"/>
        </w:rPr>
        <w:t>Формирование дела о доходах заявителя, в отношении</w:t>
      </w:r>
    </w:p>
    <w:p w:rsidR="003C4511" w:rsidRPr="00CF6D60" w:rsidRDefault="003C4511" w:rsidP="00CF6D60">
      <w:pPr>
        <w:widowControl w:val="0"/>
        <w:autoSpaceDE w:val="0"/>
        <w:autoSpaceDN w:val="0"/>
        <w:adjustRightInd w:val="0"/>
        <w:jc w:val="center"/>
        <w:rPr>
          <w:sz w:val="28"/>
          <w:szCs w:val="28"/>
        </w:rPr>
      </w:pPr>
      <w:r w:rsidRPr="00CF6D60">
        <w:rPr>
          <w:sz w:val="28"/>
          <w:szCs w:val="28"/>
        </w:rPr>
        <w:t>которого вынесено решение о признании (об отказе</w:t>
      </w:r>
    </w:p>
    <w:p w:rsidR="003C4511" w:rsidRPr="00CF6D60" w:rsidRDefault="003C4511" w:rsidP="00CF6D60">
      <w:pPr>
        <w:widowControl w:val="0"/>
        <w:autoSpaceDE w:val="0"/>
        <w:autoSpaceDN w:val="0"/>
        <w:adjustRightInd w:val="0"/>
        <w:jc w:val="center"/>
        <w:rPr>
          <w:sz w:val="28"/>
          <w:szCs w:val="28"/>
        </w:rPr>
      </w:pPr>
      <w:r w:rsidRPr="00CF6D60">
        <w:rPr>
          <w:sz w:val="28"/>
          <w:szCs w:val="28"/>
        </w:rPr>
        <w:t>в признании) малоимущим в целях предоставления</w:t>
      </w:r>
    </w:p>
    <w:p w:rsidR="003C4511" w:rsidRPr="00CF6D60" w:rsidRDefault="003C4511" w:rsidP="00CF6D60">
      <w:pPr>
        <w:widowControl w:val="0"/>
        <w:autoSpaceDE w:val="0"/>
        <w:autoSpaceDN w:val="0"/>
        <w:adjustRightInd w:val="0"/>
        <w:jc w:val="center"/>
        <w:rPr>
          <w:sz w:val="28"/>
          <w:szCs w:val="28"/>
        </w:rPr>
      </w:pPr>
      <w:r w:rsidRPr="00CF6D60">
        <w:rPr>
          <w:sz w:val="28"/>
          <w:szCs w:val="28"/>
        </w:rPr>
        <w:t>ему по договору социального найма жилого помещения</w:t>
      </w:r>
    </w:p>
    <w:p w:rsidR="003C4511" w:rsidRPr="00CF6D60" w:rsidRDefault="003C4511" w:rsidP="00CF6D60">
      <w:pPr>
        <w:widowControl w:val="0"/>
        <w:autoSpaceDE w:val="0"/>
        <w:autoSpaceDN w:val="0"/>
        <w:adjustRightInd w:val="0"/>
        <w:jc w:val="center"/>
        <w:rPr>
          <w:sz w:val="28"/>
          <w:szCs w:val="28"/>
        </w:rPr>
      </w:pPr>
      <w:r w:rsidRPr="00CF6D60">
        <w:rPr>
          <w:sz w:val="28"/>
          <w:szCs w:val="28"/>
        </w:rPr>
        <w:t>муниципального жилищного фонда</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29. Основанием для начала административной процедуры является вручение или направление заявителю правового акта о признании (об отказе в признании) малоимущим в целях предоставления ему по договору социального найма жилого помещения муниципального жилищного фонда.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30. Ответственный </w:t>
      </w:r>
      <w:r w:rsidRPr="00DA2BFE">
        <w:rPr>
          <w:sz w:val="28"/>
          <w:szCs w:val="28"/>
        </w:rPr>
        <w:t>специалист</w:t>
      </w:r>
      <w:r w:rsidR="0009129C" w:rsidRPr="00DA2BFE">
        <w:rPr>
          <w:sz w:val="28"/>
          <w:szCs w:val="28"/>
        </w:rPr>
        <w:t xml:space="preserve"> жилищного</w:t>
      </w:r>
      <w:r w:rsidR="003C2F61" w:rsidRPr="00DA2BFE">
        <w:rPr>
          <w:sz w:val="28"/>
          <w:szCs w:val="28"/>
        </w:rPr>
        <w:t>отдел</w:t>
      </w:r>
      <w:r w:rsidR="00CF6D60" w:rsidRPr="00DA2BFE">
        <w:rPr>
          <w:sz w:val="28"/>
          <w:szCs w:val="28"/>
        </w:rPr>
        <w:t>а</w:t>
      </w:r>
      <w:r w:rsidRPr="00CF6D60">
        <w:rPr>
          <w:sz w:val="28"/>
          <w:szCs w:val="28"/>
        </w:rPr>
        <w:t>формирует дела о доходах граждан, в отношении которых рассмотрен вопрос о предоставлении муниципальной услуги, в течение 5 дней после вручения или направления заявителю правового акта о признании (об отказе в признании) малоимущим в целях предоставления ему по договору социального найма жилого помещения муниципального жилищного фонда.</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Сформированные дела подлежат хранению в хронологическом порядке, исходя из даты подачи заявления.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Самостоятельному учету подлежат уведомления о невозможности рассмотрения заявления.</w:t>
      </w:r>
    </w:p>
    <w:p w:rsidR="003C4511" w:rsidRPr="00CF6D60" w:rsidRDefault="003C4511" w:rsidP="00CF6D60">
      <w:pPr>
        <w:widowControl w:val="0"/>
        <w:autoSpaceDE w:val="0"/>
        <w:autoSpaceDN w:val="0"/>
        <w:adjustRightInd w:val="0"/>
        <w:jc w:val="center"/>
        <w:outlineLvl w:val="1"/>
        <w:rPr>
          <w:sz w:val="28"/>
          <w:szCs w:val="28"/>
        </w:rPr>
      </w:pPr>
      <w:r w:rsidRPr="00CF6D60">
        <w:rPr>
          <w:sz w:val="28"/>
          <w:szCs w:val="28"/>
        </w:rPr>
        <w:t>IV. Формы контроля</w:t>
      </w:r>
    </w:p>
    <w:p w:rsidR="003C4511" w:rsidRPr="00CF6D60" w:rsidRDefault="003C4511" w:rsidP="00CF6D60">
      <w:pPr>
        <w:widowControl w:val="0"/>
        <w:autoSpaceDE w:val="0"/>
        <w:autoSpaceDN w:val="0"/>
        <w:adjustRightInd w:val="0"/>
        <w:jc w:val="center"/>
        <w:rPr>
          <w:sz w:val="28"/>
          <w:szCs w:val="28"/>
        </w:rPr>
      </w:pPr>
      <w:r w:rsidRPr="00CF6D60">
        <w:rPr>
          <w:sz w:val="28"/>
          <w:szCs w:val="28"/>
        </w:rPr>
        <w:t>исполнения административного регламента</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31. Контроль исполнения административного регламента осуществляется в целях обеспечения своевременного и качественного предоставления муниципальной услуги.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Текущий контроль соблюдения последовательности и сроков выполнения действий, определенных административным регламентом, осуществляется путем проведения руководителем, ответственным за организацию работы по предоставлению муниципальной услуги, проверок соблюдения сотрудниками </w:t>
      </w:r>
      <w:r w:rsidR="0009129C" w:rsidRPr="00DA2BFE">
        <w:rPr>
          <w:sz w:val="28"/>
          <w:szCs w:val="28"/>
        </w:rPr>
        <w:t>жилищного отдела</w:t>
      </w:r>
      <w:r w:rsidRPr="00CF6D60">
        <w:rPr>
          <w:sz w:val="28"/>
          <w:szCs w:val="28"/>
        </w:rPr>
        <w:t xml:space="preserve"> положений административного регламента, иных правовых актов.</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в результате предоставления муниципальной услуги, рассмотрение, принятие решений и подготовку ответов на обращения заявителей по результатам предоставления муниципальной услуги, содержащие жалобы на решения, действия (бездействие) сотрудников </w:t>
      </w:r>
      <w:r w:rsidR="0009129C" w:rsidRPr="00DA2BFE">
        <w:rPr>
          <w:sz w:val="28"/>
          <w:szCs w:val="28"/>
        </w:rPr>
        <w:t>жилищного отдела</w:t>
      </w:r>
      <w:r w:rsidRPr="00CF6D60">
        <w:rPr>
          <w:sz w:val="28"/>
          <w:szCs w:val="28"/>
        </w:rPr>
        <w:t>.</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По результатам проверок в случае выявления нарушения прав заявителей </w:t>
      </w:r>
      <w:r w:rsidRPr="00CF6D60">
        <w:rPr>
          <w:sz w:val="28"/>
          <w:szCs w:val="28"/>
        </w:rPr>
        <w:lastRenderedPageBreak/>
        <w:t>виновные лица привлекаются к ответственности в соответствии с законодательством Российской Федерации.</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jc w:val="center"/>
        <w:outlineLvl w:val="1"/>
        <w:rPr>
          <w:sz w:val="28"/>
          <w:szCs w:val="28"/>
        </w:rPr>
      </w:pPr>
      <w:r w:rsidRPr="00CF6D60">
        <w:rPr>
          <w:sz w:val="28"/>
          <w:szCs w:val="28"/>
        </w:rPr>
        <w:t>V. Досудебный (внесудебный) порядок обжалования решений</w:t>
      </w:r>
    </w:p>
    <w:p w:rsidR="003C4511" w:rsidRPr="00CF6D60" w:rsidRDefault="003C4511" w:rsidP="00CF6D60">
      <w:pPr>
        <w:widowControl w:val="0"/>
        <w:autoSpaceDE w:val="0"/>
        <w:autoSpaceDN w:val="0"/>
        <w:adjustRightInd w:val="0"/>
        <w:jc w:val="center"/>
        <w:rPr>
          <w:sz w:val="28"/>
          <w:szCs w:val="28"/>
        </w:rPr>
      </w:pPr>
      <w:r w:rsidRPr="00CF6D60">
        <w:rPr>
          <w:sz w:val="28"/>
          <w:szCs w:val="28"/>
        </w:rPr>
        <w:t>и действий (бездействия) органа и должностных лиц,</w:t>
      </w:r>
    </w:p>
    <w:p w:rsidR="003C4511" w:rsidRPr="00CF6D60" w:rsidRDefault="003C4511" w:rsidP="00CF6D60">
      <w:pPr>
        <w:widowControl w:val="0"/>
        <w:autoSpaceDE w:val="0"/>
        <w:autoSpaceDN w:val="0"/>
        <w:adjustRightInd w:val="0"/>
        <w:jc w:val="center"/>
        <w:rPr>
          <w:sz w:val="28"/>
          <w:szCs w:val="28"/>
        </w:rPr>
      </w:pPr>
      <w:r w:rsidRPr="00CF6D60">
        <w:rPr>
          <w:sz w:val="28"/>
          <w:szCs w:val="28"/>
        </w:rPr>
        <w:t>ответственных за предоставление</w:t>
      </w:r>
    </w:p>
    <w:p w:rsidR="003C4511" w:rsidRPr="00CF6D60" w:rsidRDefault="003C4511" w:rsidP="00CF6D60">
      <w:pPr>
        <w:widowControl w:val="0"/>
        <w:autoSpaceDE w:val="0"/>
        <w:autoSpaceDN w:val="0"/>
        <w:adjustRightInd w:val="0"/>
        <w:jc w:val="center"/>
        <w:rPr>
          <w:sz w:val="28"/>
          <w:szCs w:val="28"/>
        </w:rPr>
      </w:pPr>
      <w:r w:rsidRPr="00CF6D60">
        <w:rPr>
          <w:sz w:val="28"/>
          <w:szCs w:val="28"/>
        </w:rPr>
        <w:t>муниципальной услуги</w:t>
      </w:r>
    </w:p>
    <w:p w:rsidR="003C4511" w:rsidRPr="00CF6D60" w:rsidRDefault="003C4511" w:rsidP="00CF6D60">
      <w:pPr>
        <w:widowControl w:val="0"/>
        <w:autoSpaceDE w:val="0"/>
        <w:autoSpaceDN w:val="0"/>
        <w:adjustRightInd w:val="0"/>
        <w:jc w:val="center"/>
        <w:rPr>
          <w:sz w:val="28"/>
          <w:szCs w:val="28"/>
        </w:rPr>
      </w:pP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32. Заявитель вправе подать жалобу в администрацию </w:t>
      </w:r>
      <w:r w:rsidR="001662E1" w:rsidRPr="00CF6D60">
        <w:rPr>
          <w:sz w:val="28"/>
          <w:szCs w:val="28"/>
        </w:rPr>
        <w:t xml:space="preserve">Усть-Катавского городского округа </w:t>
      </w:r>
      <w:r w:rsidRPr="00CF6D60">
        <w:rPr>
          <w:sz w:val="28"/>
          <w:szCs w:val="28"/>
        </w:rPr>
        <w:t>либо в вышестоящий орган в письменной форме на бумажном носителе или в электронной форме.</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00CF6D60" w:rsidRPr="00CF6D60">
        <w:rPr>
          <w:sz w:val="28"/>
          <w:szCs w:val="28"/>
        </w:rPr>
        <w:t>г</w:t>
      </w:r>
      <w:r w:rsidRPr="00CF6D60">
        <w:rPr>
          <w:sz w:val="28"/>
          <w:szCs w:val="28"/>
        </w:rPr>
        <w:t xml:space="preserve">лавой </w:t>
      </w:r>
      <w:r w:rsidR="00CF6D60" w:rsidRPr="00CF6D60">
        <w:rPr>
          <w:sz w:val="28"/>
          <w:szCs w:val="28"/>
        </w:rPr>
        <w:t>Усть-Катавского городского округа</w:t>
      </w:r>
      <w:r w:rsidR="0051086E">
        <w:rPr>
          <w:sz w:val="28"/>
          <w:szCs w:val="28"/>
        </w:rPr>
        <w:t xml:space="preserve">, </w:t>
      </w:r>
      <w:r w:rsidRPr="00CF6D60">
        <w:rPr>
          <w:sz w:val="28"/>
          <w:szCs w:val="28"/>
        </w:rPr>
        <w:t xml:space="preserve">заместителем </w:t>
      </w:r>
      <w:r w:rsidR="00CF6D60" w:rsidRPr="00CF6D60">
        <w:rPr>
          <w:sz w:val="28"/>
          <w:szCs w:val="28"/>
        </w:rPr>
        <w:t>г</w:t>
      </w:r>
      <w:r w:rsidRPr="00CF6D60">
        <w:rPr>
          <w:sz w:val="28"/>
          <w:szCs w:val="28"/>
        </w:rPr>
        <w:t xml:space="preserve">лавы </w:t>
      </w:r>
      <w:r w:rsidR="00CF6D60" w:rsidRPr="00CF6D60">
        <w:rPr>
          <w:sz w:val="28"/>
          <w:szCs w:val="28"/>
        </w:rPr>
        <w:t>Усть-Катавского городского округа - начальником управления инфраструктуры и строительства</w:t>
      </w:r>
      <w:r w:rsidRPr="00CF6D60">
        <w:rPr>
          <w:sz w:val="28"/>
          <w:szCs w:val="28"/>
        </w:rPr>
        <w:t>.</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33. Заявитель может обратиться с жалобой в том числе в следующих случаях:</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 нарушение срока регистрации запроса заявителя о предоставлении муниципальной услуги;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 нарушение срока предоставления муниципальной услуги;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34. Жалоба должна содержать:</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 xml:space="preserve">35.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proofErr w:type="spellStart"/>
      <w:r w:rsidRPr="00CF6D60">
        <w:rPr>
          <w:sz w:val="28"/>
          <w:szCs w:val="28"/>
        </w:rPr>
        <w:t>администрации</w:t>
      </w:r>
      <w:r w:rsidR="00AF1608">
        <w:rPr>
          <w:sz w:val="28"/>
          <w:szCs w:val="28"/>
        </w:rPr>
        <w:t>Усть-Катавского</w:t>
      </w:r>
      <w:proofErr w:type="spellEnd"/>
      <w:r w:rsidR="00AF1608">
        <w:rPr>
          <w:sz w:val="28"/>
          <w:szCs w:val="28"/>
        </w:rPr>
        <w:t xml:space="preserve"> городского округа</w:t>
      </w:r>
      <w:r w:rsidRPr="00CF6D60">
        <w:rPr>
          <w:sz w:val="28"/>
          <w:szCs w:val="28"/>
        </w:rPr>
        <w:t xml:space="preserve">, должностного лица администрации </w:t>
      </w:r>
      <w:r w:rsidR="001662E1" w:rsidRPr="00CF6D60">
        <w:rPr>
          <w:sz w:val="28"/>
          <w:szCs w:val="28"/>
        </w:rPr>
        <w:t xml:space="preserve">Усть-Катавского городского округа </w:t>
      </w:r>
      <w:r w:rsidRPr="00CF6D60">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C4511" w:rsidRPr="00CF6D60" w:rsidRDefault="003C4511" w:rsidP="00CF6D60">
      <w:pPr>
        <w:widowControl w:val="0"/>
        <w:autoSpaceDE w:val="0"/>
        <w:autoSpaceDN w:val="0"/>
        <w:adjustRightInd w:val="0"/>
        <w:ind w:firstLine="540"/>
        <w:jc w:val="both"/>
        <w:rPr>
          <w:sz w:val="28"/>
          <w:szCs w:val="28"/>
        </w:rPr>
      </w:pPr>
      <w:bookmarkStart w:id="10" w:name="Par349"/>
      <w:bookmarkEnd w:id="10"/>
      <w:r w:rsidRPr="00CF6D60">
        <w:rPr>
          <w:sz w:val="28"/>
          <w:szCs w:val="28"/>
        </w:rPr>
        <w:t>36. Орган, рассмотревший жалобу, принимает одно из следующих решений:</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C4511" w:rsidRPr="00CF6D60" w:rsidRDefault="003C4511" w:rsidP="00CF6D60">
      <w:pPr>
        <w:widowControl w:val="0"/>
        <w:autoSpaceDE w:val="0"/>
        <w:autoSpaceDN w:val="0"/>
        <w:adjustRightInd w:val="0"/>
        <w:ind w:firstLine="540"/>
        <w:jc w:val="both"/>
        <w:rPr>
          <w:sz w:val="28"/>
          <w:szCs w:val="28"/>
        </w:rPr>
      </w:pPr>
      <w:r w:rsidRPr="00CF6D60">
        <w:rPr>
          <w:sz w:val="28"/>
          <w:szCs w:val="28"/>
        </w:rPr>
        <w:t>2) отказывает в удовлетворении жалобы.</w:t>
      </w:r>
    </w:p>
    <w:p w:rsidR="003C4511" w:rsidRDefault="003C4511" w:rsidP="00CF6D60">
      <w:pPr>
        <w:widowControl w:val="0"/>
        <w:autoSpaceDE w:val="0"/>
        <w:autoSpaceDN w:val="0"/>
        <w:adjustRightInd w:val="0"/>
        <w:ind w:firstLine="540"/>
        <w:jc w:val="both"/>
      </w:pPr>
      <w:r w:rsidRPr="00CF6D60">
        <w:rPr>
          <w:sz w:val="28"/>
          <w:szCs w:val="28"/>
        </w:rPr>
        <w:t xml:space="preserve">37. Не позднее дня, следующего за днем принятия решения, указанного в </w:t>
      </w:r>
      <w:hyperlink w:anchor="Par349" w:history="1">
        <w:r w:rsidRPr="005A04F2">
          <w:rPr>
            <w:color w:val="000000" w:themeColor="text1"/>
            <w:sz w:val="28"/>
            <w:szCs w:val="28"/>
          </w:rPr>
          <w:t>пункте 36</w:t>
        </w:r>
      </w:hyperlink>
      <w:r w:rsidRPr="00CF6D60">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w:t>
      </w:r>
      <w:r w:rsidRPr="00CA1BB0">
        <w:rPr>
          <w:color w:val="000000" w:themeColor="text1"/>
          <w:sz w:val="28"/>
          <w:szCs w:val="28"/>
        </w:rPr>
        <w:t>рассмотрения жалобы.</w:t>
      </w:r>
    </w:p>
    <w:p w:rsidR="00333E20" w:rsidRDefault="00333E20"/>
    <w:p w:rsidR="00333E20" w:rsidRDefault="00333E20"/>
    <w:p w:rsidR="00F57EFD" w:rsidRDefault="00F57EFD">
      <w:r>
        <w:br w:type="page"/>
      </w:r>
    </w:p>
    <w:p w:rsidR="003C4511" w:rsidRDefault="003C4511" w:rsidP="00CF6D60">
      <w:pPr>
        <w:widowControl w:val="0"/>
        <w:autoSpaceDE w:val="0"/>
        <w:autoSpaceDN w:val="0"/>
        <w:adjustRightInd w:val="0"/>
        <w:ind w:left="5670"/>
        <w:jc w:val="center"/>
        <w:outlineLvl w:val="1"/>
      </w:pPr>
      <w:r>
        <w:lastRenderedPageBreak/>
        <w:t>Приложение 1к административному регламентупредоставления муниципальной услуги"Признание граждан малоимущимив целях предоставления импо договорам социального наймажилых помещений муниципального</w:t>
      </w:r>
      <w:r w:rsidR="00CF6D60">
        <w:t xml:space="preserve"> жилищного фонда</w:t>
      </w:r>
      <w:r>
        <w:t>"</w:t>
      </w:r>
    </w:p>
    <w:p w:rsidR="003C4511" w:rsidRDefault="003C4511">
      <w:pPr>
        <w:widowControl w:val="0"/>
        <w:autoSpaceDE w:val="0"/>
        <w:autoSpaceDN w:val="0"/>
        <w:adjustRightInd w:val="0"/>
        <w:jc w:val="right"/>
      </w:pPr>
    </w:p>
    <w:p w:rsidR="003C4511" w:rsidRDefault="003C4511">
      <w:pPr>
        <w:widowControl w:val="0"/>
        <w:autoSpaceDE w:val="0"/>
        <w:autoSpaceDN w:val="0"/>
        <w:adjustRightInd w:val="0"/>
        <w:jc w:val="right"/>
      </w:pPr>
    </w:p>
    <w:p w:rsidR="003C4511" w:rsidRDefault="003C4511">
      <w:pPr>
        <w:pStyle w:val="ConsPlusNonformat"/>
      </w:pPr>
      <w:r>
        <w:t xml:space="preserve">                                        Главе </w:t>
      </w:r>
      <w:r w:rsidR="00CF6D60">
        <w:t>Усть-Катавского городского округа</w:t>
      </w:r>
    </w:p>
    <w:p w:rsidR="003C4511" w:rsidRDefault="003C4511" w:rsidP="00CF6D60">
      <w:pPr>
        <w:pStyle w:val="ConsPlusNonformat"/>
      </w:pPr>
      <w:r>
        <w:t xml:space="preserve">                                        ____________________________ </w:t>
      </w:r>
    </w:p>
    <w:p w:rsidR="003C4511" w:rsidRDefault="003C4511">
      <w:pPr>
        <w:pStyle w:val="ConsPlusNonformat"/>
      </w:pPr>
      <w:r>
        <w:t xml:space="preserve">                                        от _______________________________,</w:t>
      </w:r>
    </w:p>
    <w:p w:rsidR="003C4511" w:rsidRDefault="002E451E">
      <w:pPr>
        <w:pStyle w:val="ConsPlusNonformat"/>
      </w:pPr>
      <w:r>
        <w:t>(Ф.И.О.)</w:t>
      </w:r>
    </w:p>
    <w:p w:rsidR="003C4511" w:rsidRDefault="003C4511">
      <w:pPr>
        <w:pStyle w:val="ConsPlusNonformat"/>
      </w:pPr>
      <w:r>
        <w:t>проживающего по адресу:</w:t>
      </w:r>
    </w:p>
    <w:p w:rsidR="003C4511" w:rsidRDefault="003C4511">
      <w:pPr>
        <w:pStyle w:val="ConsPlusNonformat"/>
      </w:pPr>
      <w:r>
        <w:t xml:space="preserve">                                        ___________________________________</w:t>
      </w:r>
    </w:p>
    <w:p w:rsidR="002E451E" w:rsidRDefault="002E451E">
      <w:pPr>
        <w:pStyle w:val="ConsPlusNonformat"/>
      </w:pPr>
      <w:r>
        <w:tab/>
      </w:r>
      <w:r>
        <w:tab/>
      </w:r>
      <w:r>
        <w:tab/>
      </w:r>
      <w:r>
        <w:tab/>
      </w:r>
      <w:r>
        <w:tab/>
      </w:r>
      <w:r>
        <w:tab/>
        <w:t xml:space="preserve">     Тел._________________</w:t>
      </w:r>
    </w:p>
    <w:p w:rsidR="003C4511" w:rsidRDefault="003C4511">
      <w:pPr>
        <w:widowControl w:val="0"/>
        <w:autoSpaceDE w:val="0"/>
        <w:autoSpaceDN w:val="0"/>
        <w:adjustRightInd w:val="0"/>
        <w:jc w:val="center"/>
        <w:rPr>
          <w:sz w:val="20"/>
          <w:szCs w:val="20"/>
        </w:rPr>
      </w:pPr>
    </w:p>
    <w:p w:rsidR="003C4511" w:rsidRDefault="003C4511">
      <w:pPr>
        <w:widowControl w:val="0"/>
        <w:autoSpaceDE w:val="0"/>
        <w:autoSpaceDN w:val="0"/>
        <w:adjustRightInd w:val="0"/>
        <w:jc w:val="center"/>
      </w:pPr>
      <w:bookmarkStart w:id="11" w:name="Par386"/>
      <w:bookmarkEnd w:id="11"/>
      <w:r>
        <w:t>Заявление</w:t>
      </w:r>
    </w:p>
    <w:p w:rsidR="003C4511" w:rsidRDefault="003C4511">
      <w:pPr>
        <w:widowControl w:val="0"/>
        <w:autoSpaceDE w:val="0"/>
        <w:autoSpaceDN w:val="0"/>
        <w:adjustRightInd w:val="0"/>
        <w:jc w:val="center"/>
      </w:pPr>
    </w:p>
    <w:p w:rsidR="003C4511" w:rsidRDefault="003C4511">
      <w:pPr>
        <w:widowControl w:val="0"/>
        <w:autoSpaceDE w:val="0"/>
        <w:autoSpaceDN w:val="0"/>
        <w:adjustRightInd w:val="0"/>
        <w:ind w:firstLine="540"/>
        <w:jc w:val="both"/>
      </w:pPr>
      <w:r>
        <w:t>Прошу признать меня (мою семью) малоимущим (малоимущей) в целях признания нуждающимся (нуждающейся) в жилых помещениях, предоставляемых по договорам социального найма.</w:t>
      </w:r>
    </w:p>
    <w:p w:rsidR="003C4511" w:rsidRDefault="003C4511">
      <w:pPr>
        <w:widowControl w:val="0"/>
        <w:autoSpaceDE w:val="0"/>
        <w:autoSpaceDN w:val="0"/>
        <w:adjustRightInd w:val="0"/>
        <w:ind w:firstLine="540"/>
        <w:jc w:val="both"/>
      </w:pPr>
      <w:r>
        <w:t xml:space="preserve">Я, ___________________________________, и все дееспособные члены моей семьи при рассмотрении настоящего заявления даем согласие на обработку (включая сбор, систематизацию, накопление, хранение, уточнение (обновление, изменение) принадлежащих нам персональных данных в соответствии с Федеральным </w:t>
      </w:r>
      <w:hyperlink r:id="rId20" w:history="1">
        <w:r w:rsidRPr="0039154A">
          <w:rPr>
            <w:color w:val="000000" w:themeColor="text1"/>
          </w:rPr>
          <w:t>законом</w:t>
        </w:r>
      </w:hyperlink>
      <w:r>
        <w:t xml:space="preserve"> от 27.07.2006 N 152-ФЗ "О персональных данных" и проверку представленных нами сведений.</w:t>
      </w:r>
    </w:p>
    <w:p w:rsidR="003C4511" w:rsidRDefault="003C4511">
      <w:pPr>
        <w:widowControl w:val="0"/>
        <w:autoSpaceDE w:val="0"/>
        <w:autoSpaceDN w:val="0"/>
        <w:adjustRightInd w:val="0"/>
        <w:ind w:firstLine="540"/>
        <w:jc w:val="both"/>
      </w:pPr>
      <w:r>
        <w:t>Достоверность представленных сведений подтверждаю (подтверждаем).</w:t>
      </w:r>
    </w:p>
    <w:p w:rsidR="003C4511" w:rsidRDefault="003C4511">
      <w:pPr>
        <w:widowControl w:val="0"/>
        <w:autoSpaceDE w:val="0"/>
        <w:autoSpaceDN w:val="0"/>
        <w:adjustRightInd w:val="0"/>
        <w:ind w:firstLine="540"/>
        <w:jc w:val="both"/>
      </w:pPr>
      <w:r>
        <w:t>Об ответственности и последствиях за представление заведомо ложных документов и сведений, послуживших основанием для принятия решения о признании малоимущими в целях предоставления по договору социального найма жилого помещения муниципального жилищного фонда.</w:t>
      </w:r>
    </w:p>
    <w:p w:rsidR="003C4511" w:rsidRDefault="003C4511">
      <w:pPr>
        <w:widowControl w:val="0"/>
        <w:autoSpaceDE w:val="0"/>
        <w:autoSpaceDN w:val="0"/>
        <w:adjustRightInd w:val="0"/>
        <w:ind w:firstLine="540"/>
        <w:jc w:val="both"/>
      </w:pPr>
      <w:r>
        <w:t>При изменении сведений, содержащихся в представленных ранее документах, обязуемся в десятидневный срок уведомлять об этом орган местного самоуправления.</w:t>
      </w:r>
    </w:p>
    <w:p w:rsidR="003C4511" w:rsidRDefault="003C4511">
      <w:pPr>
        <w:widowControl w:val="0"/>
        <w:autoSpaceDE w:val="0"/>
        <w:autoSpaceDN w:val="0"/>
        <w:adjustRightInd w:val="0"/>
        <w:ind w:firstLine="540"/>
        <w:jc w:val="both"/>
      </w:pPr>
    </w:p>
    <w:p w:rsidR="003C4511" w:rsidRDefault="003C4511">
      <w:pPr>
        <w:widowControl w:val="0"/>
        <w:autoSpaceDE w:val="0"/>
        <w:autoSpaceDN w:val="0"/>
        <w:adjustRightInd w:val="0"/>
        <w:ind w:firstLine="540"/>
        <w:jc w:val="both"/>
      </w:pPr>
      <w:r>
        <w:t>Приложение:</w:t>
      </w:r>
    </w:p>
    <w:p w:rsidR="003C4511" w:rsidRDefault="003C4511">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6960"/>
        <w:gridCol w:w="1680"/>
      </w:tblGrid>
      <w:tr w:rsidR="003C4511">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6960" w:type="dxa"/>
            <w:tcBorders>
              <w:top w:val="single" w:sz="4" w:space="0" w:color="auto"/>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r>
              <w:rPr>
                <w:rFonts w:ascii="Courier New" w:hAnsi="Courier New" w:cs="Courier New"/>
                <w:sz w:val="20"/>
                <w:szCs w:val="20"/>
              </w:rPr>
              <w:t xml:space="preserve">                 Наименование документа                 </w:t>
            </w:r>
          </w:p>
        </w:tc>
        <w:tc>
          <w:tcPr>
            <w:tcW w:w="1680" w:type="dxa"/>
            <w:tcBorders>
              <w:top w:val="single" w:sz="4" w:space="0" w:color="auto"/>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r>
              <w:rPr>
                <w:rFonts w:ascii="Courier New" w:hAnsi="Courier New" w:cs="Courier New"/>
                <w:sz w:val="20"/>
                <w:szCs w:val="20"/>
              </w:rPr>
              <w:t xml:space="preserve"> Количество </w:t>
            </w:r>
            <w:r>
              <w:rPr>
                <w:rFonts w:ascii="Courier New" w:hAnsi="Courier New" w:cs="Courier New"/>
                <w:sz w:val="20"/>
                <w:szCs w:val="20"/>
              </w:rPr>
              <w:br/>
              <w:t xml:space="preserve">   листов   </w:t>
            </w: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bl>
    <w:p w:rsidR="003C4511" w:rsidRDefault="003C4511">
      <w:pPr>
        <w:widowControl w:val="0"/>
        <w:autoSpaceDE w:val="0"/>
        <w:autoSpaceDN w:val="0"/>
        <w:adjustRightInd w:val="0"/>
        <w:jc w:val="both"/>
        <w:rPr>
          <w:sz w:val="20"/>
          <w:szCs w:val="20"/>
        </w:rPr>
      </w:pPr>
    </w:p>
    <w:p w:rsidR="003C4511" w:rsidRDefault="003C4511">
      <w:pPr>
        <w:pStyle w:val="ConsPlusNonformat"/>
      </w:pPr>
      <w:r>
        <w:t>Заявитель:           _____________             ____________________________</w:t>
      </w:r>
    </w:p>
    <w:p w:rsidR="003C4511" w:rsidRDefault="003C4511">
      <w:pPr>
        <w:pStyle w:val="ConsPlusNonformat"/>
      </w:pPr>
      <w:r>
        <w:t xml:space="preserve">                        подпись                     расшифровка подписи</w:t>
      </w:r>
    </w:p>
    <w:p w:rsidR="003C4511" w:rsidRDefault="0039154A">
      <w:pPr>
        <w:pStyle w:val="ConsPlusNonformat"/>
      </w:pPr>
      <w:r>
        <w:t xml:space="preserve">Члены </w:t>
      </w:r>
      <w:r w:rsidR="003C4511">
        <w:t>семьи:         _____________             ____________________________</w:t>
      </w:r>
    </w:p>
    <w:p w:rsidR="003C4511" w:rsidRDefault="003C4511">
      <w:pPr>
        <w:pStyle w:val="ConsPlusNonformat"/>
      </w:pPr>
      <w:r>
        <w:t xml:space="preserve">                        подпись                     расшифровка подписи</w:t>
      </w:r>
    </w:p>
    <w:p w:rsidR="003C4511" w:rsidRDefault="003C4511">
      <w:pPr>
        <w:pStyle w:val="ConsPlusNonformat"/>
      </w:pPr>
    </w:p>
    <w:p w:rsidR="003C4511" w:rsidRDefault="003C4511">
      <w:pPr>
        <w:pStyle w:val="ConsPlusNonformat"/>
      </w:pPr>
      <w:r>
        <w:t>"___" _______________ 20__ г.</w:t>
      </w:r>
    </w:p>
    <w:p w:rsidR="00CF6D60" w:rsidRDefault="00CF6D60">
      <w:pPr>
        <w:rPr>
          <w:sz w:val="20"/>
          <w:szCs w:val="20"/>
        </w:rPr>
      </w:pPr>
      <w:r>
        <w:rPr>
          <w:sz w:val="20"/>
          <w:szCs w:val="20"/>
        </w:rPr>
        <w:br w:type="page"/>
      </w:r>
    </w:p>
    <w:p w:rsidR="003C4511" w:rsidRDefault="003C4511" w:rsidP="00CF6D60">
      <w:pPr>
        <w:widowControl w:val="0"/>
        <w:autoSpaceDE w:val="0"/>
        <w:autoSpaceDN w:val="0"/>
        <w:adjustRightInd w:val="0"/>
        <w:ind w:left="5670"/>
        <w:jc w:val="center"/>
        <w:outlineLvl w:val="1"/>
      </w:pPr>
      <w:r>
        <w:lastRenderedPageBreak/>
        <w:t>Приложение 2к административному регламентупредоставления муниципальной услуги"Признание граждан малоимущимив целях предоставления импо договорам социального наймажилых помещений муниципальногожилищного фонда"</w:t>
      </w:r>
    </w:p>
    <w:p w:rsidR="00CF6D60" w:rsidRDefault="00CF6D60" w:rsidP="00CF6D60">
      <w:pPr>
        <w:widowControl w:val="0"/>
        <w:autoSpaceDE w:val="0"/>
        <w:autoSpaceDN w:val="0"/>
        <w:adjustRightInd w:val="0"/>
        <w:jc w:val="right"/>
      </w:pPr>
    </w:p>
    <w:p w:rsidR="003C4511" w:rsidRDefault="003C4511">
      <w:pPr>
        <w:widowControl w:val="0"/>
        <w:autoSpaceDE w:val="0"/>
        <w:autoSpaceDN w:val="0"/>
        <w:adjustRightInd w:val="0"/>
        <w:jc w:val="center"/>
      </w:pPr>
      <w:bookmarkStart w:id="12" w:name="Par431"/>
      <w:bookmarkEnd w:id="12"/>
      <w:r>
        <w:t>Расписка</w:t>
      </w:r>
    </w:p>
    <w:p w:rsidR="003C4511" w:rsidRDefault="003C4511">
      <w:pPr>
        <w:widowControl w:val="0"/>
        <w:autoSpaceDE w:val="0"/>
        <w:autoSpaceDN w:val="0"/>
        <w:adjustRightInd w:val="0"/>
        <w:jc w:val="center"/>
      </w:pPr>
      <w:r>
        <w:t>в получении заявления и документов для признания малоимущим</w:t>
      </w:r>
    </w:p>
    <w:p w:rsidR="003C4511" w:rsidRDefault="003C4511">
      <w:pPr>
        <w:widowControl w:val="0"/>
        <w:autoSpaceDE w:val="0"/>
        <w:autoSpaceDN w:val="0"/>
        <w:adjustRightInd w:val="0"/>
        <w:jc w:val="center"/>
      </w:pPr>
      <w:r>
        <w:t>от ________________________________________________________</w:t>
      </w:r>
    </w:p>
    <w:p w:rsidR="003C4511" w:rsidRDefault="003C4511">
      <w:pPr>
        <w:widowControl w:val="0"/>
        <w:autoSpaceDE w:val="0"/>
        <w:autoSpaceDN w:val="0"/>
        <w:adjustRightInd w:val="0"/>
        <w:jc w:val="center"/>
      </w:pPr>
      <w:r>
        <w:t>фамилия, имя, отчество заявителя</w:t>
      </w:r>
    </w:p>
    <w:p w:rsidR="003C4511" w:rsidRDefault="003C4511">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600"/>
        <w:gridCol w:w="6960"/>
        <w:gridCol w:w="1680"/>
      </w:tblGrid>
      <w:tr w:rsidR="003C4511">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6960" w:type="dxa"/>
            <w:tcBorders>
              <w:top w:val="single" w:sz="4" w:space="0" w:color="auto"/>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r>
              <w:rPr>
                <w:rFonts w:ascii="Courier New" w:hAnsi="Courier New" w:cs="Courier New"/>
                <w:sz w:val="20"/>
                <w:szCs w:val="20"/>
              </w:rPr>
              <w:t xml:space="preserve">            Наименование принятого документа            </w:t>
            </w:r>
          </w:p>
        </w:tc>
        <w:tc>
          <w:tcPr>
            <w:tcW w:w="1680" w:type="dxa"/>
            <w:tcBorders>
              <w:top w:val="single" w:sz="4" w:space="0" w:color="auto"/>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r>
              <w:rPr>
                <w:rFonts w:ascii="Courier New" w:hAnsi="Courier New" w:cs="Courier New"/>
                <w:sz w:val="20"/>
                <w:szCs w:val="20"/>
              </w:rPr>
              <w:t xml:space="preserve"> Количество </w:t>
            </w:r>
            <w:r>
              <w:rPr>
                <w:rFonts w:ascii="Courier New" w:hAnsi="Courier New" w:cs="Courier New"/>
                <w:sz w:val="20"/>
                <w:szCs w:val="20"/>
              </w:rPr>
              <w:br/>
              <w:t xml:space="preserve">   листов   </w:t>
            </w: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r w:rsidR="003C4511">
        <w:trPr>
          <w:tblCellSpacing w:w="5" w:type="nil"/>
        </w:trPr>
        <w:tc>
          <w:tcPr>
            <w:tcW w:w="60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696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3C4511" w:rsidRDefault="003C4511">
            <w:pPr>
              <w:pStyle w:val="ConsPlusCell"/>
              <w:rPr>
                <w:rFonts w:ascii="Courier New" w:hAnsi="Courier New" w:cs="Courier New"/>
                <w:sz w:val="20"/>
                <w:szCs w:val="20"/>
              </w:rPr>
            </w:pPr>
          </w:p>
        </w:tc>
      </w:tr>
    </w:tbl>
    <w:p w:rsidR="003C4511" w:rsidRDefault="003C4511">
      <w:pPr>
        <w:widowControl w:val="0"/>
        <w:autoSpaceDE w:val="0"/>
        <w:autoSpaceDN w:val="0"/>
        <w:adjustRightInd w:val="0"/>
        <w:jc w:val="both"/>
        <w:rPr>
          <w:sz w:val="20"/>
          <w:szCs w:val="20"/>
        </w:rPr>
      </w:pPr>
    </w:p>
    <w:p w:rsidR="003C4511" w:rsidRDefault="003C4511">
      <w:pPr>
        <w:pStyle w:val="ConsPlusNonformat"/>
      </w:pPr>
      <w:r>
        <w:t>Заявление и документы принял</w:t>
      </w:r>
    </w:p>
    <w:p w:rsidR="003C4511" w:rsidRDefault="003C4511">
      <w:pPr>
        <w:pStyle w:val="ConsPlusNonformat"/>
      </w:pPr>
      <w:r>
        <w:t>___________________________________________________________________________</w:t>
      </w:r>
    </w:p>
    <w:p w:rsidR="003C4511" w:rsidRDefault="003C4511">
      <w:pPr>
        <w:pStyle w:val="ConsPlusNonformat"/>
      </w:pPr>
      <w:r>
        <w:t xml:space="preserve">            должность, фамилия, инициалы и подпись специалиста,</w:t>
      </w:r>
    </w:p>
    <w:p w:rsidR="003C4511" w:rsidRDefault="003C4511">
      <w:pPr>
        <w:pStyle w:val="ConsPlusNonformat"/>
      </w:pPr>
      <w:r>
        <w:t xml:space="preserve">                     принявшего заявление и документы</w:t>
      </w:r>
    </w:p>
    <w:p w:rsidR="003C4511" w:rsidRDefault="003C4511">
      <w:pPr>
        <w:pStyle w:val="ConsPlusNonformat"/>
      </w:pPr>
    </w:p>
    <w:p w:rsidR="003C4511" w:rsidRDefault="003C4511">
      <w:pPr>
        <w:pStyle w:val="ConsPlusNonformat"/>
      </w:pPr>
      <w:r>
        <w:t>Регистрационный N _______ от "___" ________________ 20__ г.</w:t>
      </w:r>
    </w:p>
    <w:p w:rsidR="00CF6D60" w:rsidRDefault="00CF6D60">
      <w:pPr>
        <w:rPr>
          <w:sz w:val="20"/>
          <w:szCs w:val="20"/>
        </w:rPr>
      </w:pPr>
      <w:r>
        <w:rPr>
          <w:sz w:val="20"/>
          <w:szCs w:val="20"/>
        </w:rPr>
        <w:br w:type="page"/>
      </w:r>
    </w:p>
    <w:p w:rsidR="003C4511" w:rsidRDefault="003C4511" w:rsidP="00CF6D60">
      <w:pPr>
        <w:widowControl w:val="0"/>
        <w:autoSpaceDE w:val="0"/>
        <w:autoSpaceDN w:val="0"/>
        <w:adjustRightInd w:val="0"/>
        <w:ind w:left="5670"/>
        <w:jc w:val="center"/>
        <w:outlineLvl w:val="1"/>
      </w:pPr>
      <w:r>
        <w:lastRenderedPageBreak/>
        <w:t>Приложение 3к административному регламентупредоставления муниципальной услуги"Признание граждан малоимущимив целях предоставления импо договорам социального наймажилых помещений муниципальногожилищного фонда"</w:t>
      </w:r>
    </w:p>
    <w:p w:rsidR="00CF6D60" w:rsidRDefault="00CF6D60" w:rsidP="00CF6D60">
      <w:pPr>
        <w:widowControl w:val="0"/>
        <w:autoSpaceDE w:val="0"/>
        <w:autoSpaceDN w:val="0"/>
        <w:adjustRightInd w:val="0"/>
        <w:jc w:val="right"/>
        <w:outlineLvl w:val="1"/>
      </w:pPr>
    </w:p>
    <w:p w:rsidR="003C4511" w:rsidRDefault="003C4511">
      <w:pPr>
        <w:widowControl w:val="0"/>
        <w:autoSpaceDE w:val="0"/>
        <w:autoSpaceDN w:val="0"/>
        <w:adjustRightInd w:val="0"/>
        <w:jc w:val="center"/>
      </w:pPr>
    </w:p>
    <w:p w:rsidR="003C4511" w:rsidRDefault="003C4511">
      <w:pPr>
        <w:widowControl w:val="0"/>
        <w:autoSpaceDE w:val="0"/>
        <w:autoSpaceDN w:val="0"/>
        <w:adjustRightInd w:val="0"/>
        <w:jc w:val="center"/>
      </w:pPr>
      <w:bookmarkStart w:id="13" w:name="Par481"/>
      <w:bookmarkEnd w:id="13"/>
      <w:r>
        <w:t>Блок-схема</w:t>
      </w:r>
    </w:p>
    <w:p w:rsidR="003C4511" w:rsidRDefault="003C4511">
      <w:pPr>
        <w:widowControl w:val="0"/>
        <w:autoSpaceDE w:val="0"/>
        <w:autoSpaceDN w:val="0"/>
        <w:adjustRightInd w:val="0"/>
        <w:jc w:val="center"/>
      </w:pPr>
      <w:r>
        <w:t>последовательности выполнения административных процедур</w:t>
      </w:r>
    </w:p>
    <w:p w:rsidR="003C4511" w:rsidRDefault="003C4511">
      <w:pPr>
        <w:widowControl w:val="0"/>
        <w:autoSpaceDE w:val="0"/>
        <w:autoSpaceDN w:val="0"/>
        <w:adjustRightInd w:val="0"/>
        <w:jc w:val="center"/>
      </w:pPr>
    </w:p>
    <w:p w:rsidR="003C4511" w:rsidRDefault="003C4511">
      <w:pPr>
        <w:pStyle w:val="ConsPlusNonformat"/>
      </w:pPr>
      <w:r>
        <w:t xml:space="preserve">     ┌───────────────┐    ┌───────────────────────────────────────┐</w:t>
      </w:r>
    </w:p>
    <w:p w:rsidR="003C4511" w:rsidRDefault="003C4511">
      <w:pPr>
        <w:pStyle w:val="ConsPlusNonformat"/>
      </w:pPr>
      <w:r>
        <w:t xml:space="preserve">     │Отказ в приеме │&lt;───┤    Прием и регистрация заявления о    │</w:t>
      </w:r>
    </w:p>
    <w:p w:rsidR="003C4511" w:rsidRDefault="003C4511">
      <w:pPr>
        <w:pStyle w:val="ConsPlusNonformat"/>
      </w:pPr>
      <w:r>
        <w:t xml:space="preserve">│  документов   │    │  </w:t>
      </w:r>
      <w:proofErr w:type="gramStart"/>
      <w:r>
        <w:t>предоставлении</w:t>
      </w:r>
      <w:proofErr w:type="gramEnd"/>
      <w:r>
        <w:t xml:space="preserve"> муниципальной услуги  │</w:t>
      </w:r>
    </w:p>
    <w:p w:rsidR="003C4511" w:rsidRDefault="003C4511">
      <w:pPr>
        <w:pStyle w:val="ConsPlusNonformat"/>
      </w:pPr>
      <w:r>
        <w:t xml:space="preserve">     └───────────────┘    └───────────────────┬───────────────────┘</w:t>
      </w:r>
    </w:p>
    <w:p w:rsidR="003C4511" w:rsidRDefault="003C4511">
      <w:pPr>
        <w:pStyle w:val="ConsPlusNonformat"/>
      </w:pPr>
      <w:r>
        <w:t xml:space="preserve">                                             \/</w:t>
      </w:r>
    </w:p>
    <w:p w:rsidR="003C4511" w:rsidRDefault="003C4511">
      <w:pPr>
        <w:pStyle w:val="ConsPlusNonformat"/>
      </w:pPr>
      <w:r>
        <w:t xml:space="preserve">             ┌────────────────────────────────────────────────────────────┐</w:t>
      </w:r>
    </w:p>
    <w:p w:rsidR="003C4511" w:rsidRDefault="003C4511">
      <w:pPr>
        <w:pStyle w:val="ConsPlusNonformat"/>
      </w:pPr>
      <w:r>
        <w:t xml:space="preserve">│  Определение ответственного специалиста </w:t>
      </w:r>
      <w:r w:rsidR="003C2F61">
        <w:t>отдел</w:t>
      </w:r>
      <w:r w:rsidR="00CF6D60">
        <w:t>а</w:t>
      </w:r>
      <w:r w:rsidR="003C2F61">
        <w:t xml:space="preserve"> Управления</w:t>
      </w:r>
      <w:r>
        <w:t xml:space="preserve">  │</w:t>
      </w:r>
    </w:p>
    <w:p w:rsidR="003C4511" w:rsidRDefault="003C4511">
      <w:pPr>
        <w:pStyle w:val="ConsPlusNonformat"/>
      </w:pPr>
      <w:r>
        <w:t xml:space="preserve">             │    </w:t>
      </w:r>
      <w:r w:rsidR="00CF6D60">
        <w:t>п</w:t>
      </w:r>
      <w:r>
        <w:t xml:space="preserve">роверка представленных    </w:t>
      </w:r>
      <w:r w:rsidR="00CF6D60">
        <w:t xml:space="preserve">заявителем сведений          </w:t>
      </w:r>
      <w:r>
        <w:t>│</w:t>
      </w:r>
    </w:p>
    <w:p w:rsidR="003C4511" w:rsidRDefault="003C4511">
      <w:pPr>
        <w:pStyle w:val="ConsPlusNonformat"/>
      </w:pPr>
      <w:r>
        <w:t xml:space="preserve">             │                                         │</w:t>
      </w:r>
    </w:p>
    <w:p w:rsidR="003C4511" w:rsidRDefault="003C4511">
      <w:pPr>
        <w:pStyle w:val="ConsPlusNonformat"/>
      </w:pPr>
      <w:r>
        <w:t xml:space="preserve">             └───────────────────────┬──────────────────┬─────────────────┘</w:t>
      </w:r>
    </w:p>
    <w:p w:rsidR="003C4511" w:rsidRDefault="003C4511">
      <w:pPr>
        <w:pStyle w:val="ConsPlusNonformat"/>
      </w:pPr>
      <w:r>
        <w:t xml:space="preserve">                  ┌──────────────────┘                  │</w:t>
      </w:r>
    </w:p>
    <w:p w:rsidR="003C4511" w:rsidRDefault="003C4511">
      <w:pPr>
        <w:pStyle w:val="ConsPlusNonformat"/>
      </w:pPr>
      <w:r>
        <w:t xml:space="preserve">                 \/                                    \/</w:t>
      </w:r>
    </w:p>
    <w:p w:rsidR="003C4511" w:rsidRDefault="003C4511">
      <w:pPr>
        <w:pStyle w:val="ConsPlusNonformat"/>
      </w:pPr>
      <w:r>
        <w:t xml:space="preserve">   ┌──────────────────────────────┐   ┌───────────────────────────────────┐</w:t>
      </w:r>
    </w:p>
    <w:p w:rsidR="003C4511" w:rsidRDefault="003C4511">
      <w:pPr>
        <w:pStyle w:val="ConsPlusNonformat"/>
      </w:pPr>
      <w:r>
        <w:t xml:space="preserve">   │   Письменное уведомление о   │   │ Выполнение оценки размера дохода, │</w:t>
      </w:r>
    </w:p>
    <w:p w:rsidR="003C4511" w:rsidRDefault="003C4511">
      <w:pPr>
        <w:pStyle w:val="ConsPlusNonformat"/>
      </w:pPr>
      <w:r>
        <w:t>│  невозможности рассмотрения  │   │  приходящегося на каждого члена   │</w:t>
      </w:r>
    </w:p>
    <w:p w:rsidR="003C4511" w:rsidRDefault="003C4511">
      <w:pPr>
        <w:pStyle w:val="ConsPlusNonformat"/>
      </w:pPr>
      <w:r>
        <w:t xml:space="preserve">   │          заявления           │   │   семьи и стоимости имущества,    │</w:t>
      </w:r>
    </w:p>
    <w:p w:rsidR="003C4511" w:rsidRDefault="003C4511">
      <w:pPr>
        <w:pStyle w:val="ConsPlusNonformat"/>
      </w:pPr>
      <w:r>
        <w:t xml:space="preserve">   └──────────────────────────────┘   │   находящегося в собственности    │</w:t>
      </w:r>
    </w:p>
    <w:p w:rsidR="003C4511" w:rsidRDefault="003C4511">
      <w:pPr>
        <w:pStyle w:val="ConsPlusNonformat"/>
      </w:pPr>
      <w:r>
        <w:t xml:space="preserve">                                      │             заявителя             │</w:t>
      </w:r>
    </w:p>
    <w:p w:rsidR="003C4511" w:rsidRDefault="003C4511">
      <w:pPr>
        <w:pStyle w:val="ConsPlusNonformat"/>
      </w:pPr>
      <w:r>
        <w:t xml:space="preserve">                                      └──────────────────┬────────────────┘</w:t>
      </w:r>
    </w:p>
    <w:p w:rsidR="003C4511" w:rsidRDefault="003C4511">
      <w:pPr>
        <w:pStyle w:val="ConsPlusNonformat"/>
      </w:pPr>
      <w:r>
        <w:t xml:space="preserve">                                                        \/</w:t>
      </w:r>
    </w:p>
    <w:p w:rsidR="003C4511" w:rsidRDefault="003C4511">
      <w:pPr>
        <w:pStyle w:val="ConsPlusNonformat"/>
      </w:pPr>
      <w:r>
        <w:t xml:space="preserve">                                      ┌───────────────────────────────────┐</w:t>
      </w:r>
    </w:p>
    <w:p w:rsidR="003C4511" w:rsidRDefault="003C4511">
      <w:pPr>
        <w:pStyle w:val="ConsPlusNonformat"/>
      </w:pPr>
      <w:r>
        <w:t>│  Принятие решения по результатам  │</w:t>
      </w:r>
    </w:p>
    <w:p w:rsidR="003C4511" w:rsidRDefault="003C4511">
      <w:pPr>
        <w:pStyle w:val="ConsPlusNonformat"/>
      </w:pPr>
      <w:r>
        <w:t xml:space="preserve">                                      │рассмотрения заявления и документов│</w:t>
      </w:r>
    </w:p>
    <w:p w:rsidR="003C4511" w:rsidRDefault="003C4511">
      <w:pPr>
        <w:pStyle w:val="ConsPlusNonformat"/>
      </w:pPr>
      <w:r>
        <w:t xml:space="preserve">                                      └───────────────┬───┬───────────────┘</w:t>
      </w:r>
    </w:p>
    <w:p w:rsidR="003C4511" w:rsidRDefault="003C4511">
      <w:pPr>
        <w:pStyle w:val="ConsPlusNonformat"/>
      </w:pPr>
      <w:r>
        <w:t xml:space="preserve">                  ┌───────────────────────────────────┘   │</w:t>
      </w:r>
    </w:p>
    <w:p w:rsidR="003C4511" w:rsidRDefault="003C4511">
      <w:pPr>
        <w:pStyle w:val="ConsPlusNonformat"/>
      </w:pPr>
      <w:r>
        <w:t xml:space="preserve">                 \/                                      \/</w:t>
      </w:r>
    </w:p>
    <w:p w:rsidR="003C4511" w:rsidRDefault="003C4511">
      <w:pPr>
        <w:pStyle w:val="ConsPlusNonformat"/>
      </w:pPr>
      <w:r>
        <w:t>┌───────────────────────────────────┐ ┌───────────────────────────────────┐</w:t>
      </w:r>
    </w:p>
    <w:p w:rsidR="003C4511" w:rsidRDefault="003C4511">
      <w:pPr>
        <w:pStyle w:val="ConsPlusNonformat"/>
      </w:pPr>
      <w:r>
        <w:t>│Правовой акт о признании гражданина│ │</w:t>
      </w:r>
      <w:proofErr w:type="gramStart"/>
      <w:r w:rsidR="00CF6D60">
        <w:t>Уведомление</w:t>
      </w:r>
      <w:proofErr w:type="gramEnd"/>
      <w:r>
        <w:t xml:space="preserve"> об отказе в признании │</w:t>
      </w:r>
    </w:p>
    <w:p w:rsidR="003C4511" w:rsidRDefault="003C4511">
      <w:pPr>
        <w:pStyle w:val="ConsPlusNonformat"/>
      </w:pPr>
      <w:r>
        <w:t>│ малоимущим в целях предоставления │ │   гражданина малоимущим в целях   │</w:t>
      </w:r>
    </w:p>
    <w:p w:rsidR="003C4511" w:rsidRDefault="003C4511">
      <w:pPr>
        <w:pStyle w:val="ConsPlusNonformat"/>
      </w:pPr>
      <w:r>
        <w:t>│ ему по договору социального найма │ │  предоставления ему по договору   │</w:t>
      </w:r>
    </w:p>
    <w:p w:rsidR="003C4511" w:rsidRDefault="003C4511">
      <w:pPr>
        <w:pStyle w:val="ConsPlusNonformat"/>
      </w:pPr>
      <w:r>
        <w:t>│  жилого помещения муниципального  │ │социального найма жилого помещения │</w:t>
      </w:r>
    </w:p>
    <w:p w:rsidR="003C4511" w:rsidRDefault="003C4511">
      <w:pPr>
        <w:pStyle w:val="ConsPlusNonformat"/>
      </w:pPr>
      <w:r>
        <w:t>│          жилищного фонда          │ │  муниципального жилищного фонда   │</w:t>
      </w:r>
    </w:p>
    <w:p w:rsidR="003C4511" w:rsidRDefault="003C4511">
      <w:pPr>
        <w:pStyle w:val="ConsPlusNonformat"/>
      </w:pPr>
      <w:r>
        <w:t>└──────────────────────┬────────────┘ └───────────┬───────────────────────┘</w:t>
      </w:r>
    </w:p>
    <w:p w:rsidR="003C4511" w:rsidRDefault="003C4511">
      <w:pPr>
        <w:pStyle w:val="ConsPlusNonformat"/>
      </w:pPr>
      <w:r>
        <w:t xml:space="preserve">                      \/                         \/</w:t>
      </w:r>
    </w:p>
    <w:p w:rsidR="003C4511" w:rsidRDefault="003C4511">
      <w:pPr>
        <w:pStyle w:val="ConsPlusNonformat"/>
      </w:pPr>
      <w:r>
        <w:t xml:space="preserve">                ┌────────────────────────────────────────┐</w:t>
      </w:r>
    </w:p>
    <w:p w:rsidR="003C4511" w:rsidRDefault="003C4511">
      <w:pPr>
        <w:pStyle w:val="ConsPlusNonformat"/>
      </w:pPr>
      <w:r>
        <w:t xml:space="preserve">                │Уведомление заявителя о принятом решении│</w:t>
      </w:r>
    </w:p>
    <w:p w:rsidR="003C4511" w:rsidRDefault="003C4511">
      <w:pPr>
        <w:pStyle w:val="ConsPlusNonformat"/>
      </w:pPr>
      <w:r>
        <w:t xml:space="preserve">                └────────────────────┬───────────────────┘</w:t>
      </w:r>
    </w:p>
    <w:p w:rsidR="003C4511" w:rsidRDefault="003C4511">
      <w:pPr>
        <w:pStyle w:val="ConsPlusNonformat"/>
      </w:pPr>
      <w:r>
        <w:t xml:space="preserve">                                    \/</w:t>
      </w:r>
    </w:p>
    <w:p w:rsidR="003C4511" w:rsidRDefault="003C4511">
      <w:pPr>
        <w:pStyle w:val="ConsPlusNonformat"/>
      </w:pPr>
      <w:r>
        <w:t xml:space="preserve">                 ┌─────────────────────────────────────┐</w:t>
      </w:r>
    </w:p>
    <w:p w:rsidR="003C4511" w:rsidRDefault="003C4511">
      <w:pPr>
        <w:pStyle w:val="ConsPlusNonformat"/>
      </w:pPr>
      <w:r>
        <w:t xml:space="preserve">                 │Формирование дела о доходах заявителя│</w:t>
      </w:r>
    </w:p>
    <w:p w:rsidR="003C4511" w:rsidRDefault="003C4511">
      <w:pPr>
        <w:pStyle w:val="ConsPlusNonformat"/>
      </w:pPr>
      <w:r>
        <w:t xml:space="preserve">                 └─────────────────────────────────────┘</w:t>
      </w:r>
    </w:p>
    <w:p w:rsidR="003C4511" w:rsidRDefault="003C4511">
      <w:pPr>
        <w:widowControl w:val="0"/>
        <w:autoSpaceDE w:val="0"/>
        <w:autoSpaceDN w:val="0"/>
        <w:adjustRightInd w:val="0"/>
        <w:ind w:firstLine="540"/>
        <w:jc w:val="both"/>
        <w:rPr>
          <w:sz w:val="20"/>
          <w:szCs w:val="20"/>
        </w:rPr>
      </w:pPr>
    </w:p>
    <w:p w:rsidR="003C4511" w:rsidRDefault="003C4511">
      <w:pPr>
        <w:widowControl w:val="0"/>
        <w:autoSpaceDE w:val="0"/>
        <w:autoSpaceDN w:val="0"/>
        <w:adjustRightInd w:val="0"/>
        <w:ind w:firstLine="540"/>
        <w:jc w:val="both"/>
        <w:rPr>
          <w:sz w:val="20"/>
          <w:szCs w:val="20"/>
        </w:rPr>
      </w:pPr>
    </w:p>
    <w:p w:rsidR="003C4511" w:rsidRDefault="003C4511">
      <w:pPr>
        <w:widowControl w:val="0"/>
        <w:pBdr>
          <w:bottom w:val="single" w:sz="6" w:space="0" w:color="auto"/>
        </w:pBdr>
        <w:autoSpaceDE w:val="0"/>
        <w:autoSpaceDN w:val="0"/>
        <w:adjustRightInd w:val="0"/>
        <w:rPr>
          <w:sz w:val="5"/>
          <w:szCs w:val="5"/>
        </w:rPr>
      </w:pPr>
    </w:p>
    <w:p w:rsidR="00407A78" w:rsidRDefault="00407A78"/>
    <w:sectPr w:rsidR="00407A78" w:rsidSect="0039154A">
      <w:headerReference w:type="default" r:id="rId21"/>
      <w:pgSz w:w="11906" w:h="16838"/>
      <w:pgMar w:top="568" w:right="567" w:bottom="284" w:left="1418" w:header="284"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86E" w:rsidRDefault="0051086E" w:rsidP="003B070E">
      <w:r>
        <w:separator/>
      </w:r>
    </w:p>
  </w:endnote>
  <w:endnote w:type="continuationSeparator" w:id="1">
    <w:p w:rsidR="0051086E" w:rsidRDefault="0051086E" w:rsidP="003B0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86E" w:rsidRDefault="0051086E" w:rsidP="003B070E">
      <w:r>
        <w:separator/>
      </w:r>
    </w:p>
  </w:footnote>
  <w:footnote w:type="continuationSeparator" w:id="1">
    <w:p w:rsidR="0051086E" w:rsidRDefault="0051086E" w:rsidP="003B0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426883"/>
    </w:sdtPr>
    <w:sdtContent>
      <w:p w:rsidR="0051086E" w:rsidRDefault="008C72D1">
        <w:pPr>
          <w:pStyle w:val="a4"/>
          <w:jc w:val="center"/>
        </w:pPr>
        <w:r>
          <w:fldChar w:fldCharType="begin"/>
        </w:r>
        <w:r w:rsidR="0051086E">
          <w:instrText xml:space="preserve"> PAGE   \* MERGEFORMAT </w:instrText>
        </w:r>
        <w:r>
          <w:fldChar w:fldCharType="separate"/>
        </w:r>
        <w:r w:rsidR="00E2773B">
          <w:rPr>
            <w:noProof/>
          </w:rPr>
          <w:t>2</w:t>
        </w:r>
        <w:r>
          <w:rPr>
            <w:noProof/>
          </w:rPr>
          <w:fldChar w:fldCharType="end"/>
        </w:r>
      </w:p>
    </w:sdtContent>
  </w:sdt>
  <w:p w:rsidR="0051086E" w:rsidRDefault="0051086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91"/>
  <w:displayHorizontalDrawingGridEvery w:val="0"/>
  <w:characterSpacingControl w:val="doNotCompress"/>
  <w:hdrShapeDefaults>
    <o:shapedefaults v:ext="edit" spidmax="6145"/>
  </w:hdrShapeDefaults>
  <w:footnotePr>
    <w:footnote w:id="0"/>
    <w:footnote w:id="1"/>
  </w:footnotePr>
  <w:endnotePr>
    <w:endnote w:id="0"/>
    <w:endnote w:id="1"/>
  </w:endnotePr>
  <w:compat/>
  <w:rsids>
    <w:rsidRoot w:val="003C4511"/>
    <w:rsid w:val="00004C2D"/>
    <w:rsid w:val="00021DD7"/>
    <w:rsid w:val="0003225E"/>
    <w:rsid w:val="000338D6"/>
    <w:rsid w:val="000512D4"/>
    <w:rsid w:val="00087ACE"/>
    <w:rsid w:val="0009129C"/>
    <w:rsid w:val="00093F79"/>
    <w:rsid w:val="000D3C9A"/>
    <w:rsid w:val="00104B34"/>
    <w:rsid w:val="001218B2"/>
    <w:rsid w:val="0012272C"/>
    <w:rsid w:val="00152CC5"/>
    <w:rsid w:val="0015394F"/>
    <w:rsid w:val="001544F9"/>
    <w:rsid w:val="001557DD"/>
    <w:rsid w:val="001662E1"/>
    <w:rsid w:val="00181203"/>
    <w:rsid w:val="00191C42"/>
    <w:rsid w:val="001A0F55"/>
    <w:rsid w:val="001A2756"/>
    <w:rsid w:val="001B5196"/>
    <w:rsid w:val="001D4C4C"/>
    <w:rsid w:val="001E6A94"/>
    <w:rsid w:val="001F0D1D"/>
    <w:rsid w:val="00215DE9"/>
    <w:rsid w:val="00223812"/>
    <w:rsid w:val="00226D60"/>
    <w:rsid w:val="002451D4"/>
    <w:rsid w:val="0025734C"/>
    <w:rsid w:val="00277748"/>
    <w:rsid w:val="002C1CE5"/>
    <w:rsid w:val="002E4401"/>
    <w:rsid w:val="002E451E"/>
    <w:rsid w:val="003077C3"/>
    <w:rsid w:val="0032365F"/>
    <w:rsid w:val="00330380"/>
    <w:rsid w:val="00333E20"/>
    <w:rsid w:val="0033451E"/>
    <w:rsid w:val="00343BBE"/>
    <w:rsid w:val="00390BF1"/>
    <w:rsid w:val="0039154A"/>
    <w:rsid w:val="003938AF"/>
    <w:rsid w:val="003A5586"/>
    <w:rsid w:val="003B070E"/>
    <w:rsid w:val="003C116F"/>
    <w:rsid w:val="003C2F61"/>
    <w:rsid w:val="003C4511"/>
    <w:rsid w:val="003C5607"/>
    <w:rsid w:val="003D7130"/>
    <w:rsid w:val="003F11D8"/>
    <w:rsid w:val="00401D07"/>
    <w:rsid w:val="00407A78"/>
    <w:rsid w:val="00413BDB"/>
    <w:rsid w:val="00431B03"/>
    <w:rsid w:val="00451C6E"/>
    <w:rsid w:val="0045623F"/>
    <w:rsid w:val="004627E3"/>
    <w:rsid w:val="004774A3"/>
    <w:rsid w:val="00485B27"/>
    <w:rsid w:val="004A3D3A"/>
    <w:rsid w:val="004C1147"/>
    <w:rsid w:val="004C1E81"/>
    <w:rsid w:val="004C29E0"/>
    <w:rsid w:val="004D3E81"/>
    <w:rsid w:val="004E568D"/>
    <w:rsid w:val="004F7B49"/>
    <w:rsid w:val="00500A85"/>
    <w:rsid w:val="005056C8"/>
    <w:rsid w:val="0051086E"/>
    <w:rsid w:val="005131FB"/>
    <w:rsid w:val="00515DCE"/>
    <w:rsid w:val="00521C76"/>
    <w:rsid w:val="0052498F"/>
    <w:rsid w:val="005305CA"/>
    <w:rsid w:val="00537914"/>
    <w:rsid w:val="0055381E"/>
    <w:rsid w:val="00560105"/>
    <w:rsid w:val="00574E82"/>
    <w:rsid w:val="00574F4A"/>
    <w:rsid w:val="005A04F2"/>
    <w:rsid w:val="005B480C"/>
    <w:rsid w:val="005D287F"/>
    <w:rsid w:val="005D5775"/>
    <w:rsid w:val="005F0821"/>
    <w:rsid w:val="00615BA6"/>
    <w:rsid w:val="00616E38"/>
    <w:rsid w:val="00637CB4"/>
    <w:rsid w:val="00651406"/>
    <w:rsid w:val="006572AF"/>
    <w:rsid w:val="006779FC"/>
    <w:rsid w:val="006847E8"/>
    <w:rsid w:val="006A1B8C"/>
    <w:rsid w:val="006A4C5D"/>
    <w:rsid w:val="006D099D"/>
    <w:rsid w:val="006D1D6C"/>
    <w:rsid w:val="006E3724"/>
    <w:rsid w:val="006E5BF0"/>
    <w:rsid w:val="007117CA"/>
    <w:rsid w:val="00717A67"/>
    <w:rsid w:val="0072162C"/>
    <w:rsid w:val="00723941"/>
    <w:rsid w:val="00730408"/>
    <w:rsid w:val="0073054C"/>
    <w:rsid w:val="007335CB"/>
    <w:rsid w:val="00756332"/>
    <w:rsid w:val="0076228E"/>
    <w:rsid w:val="007679B5"/>
    <w:rsid w:val="00770BB4"/>
    <w:rsid w:val="00772300"/>
    <w:rsid w:val="00780FE6"/>
    <w:rsid w:val="007811F4"/>
    <w:rsid w:val="007A26DD"/>
    <w:rsid w:val="007B2477"/>
    <w:rsid w:val="007B7170"/>
    <w:rsid w:val="007C5ECE"/>
    <w:rsid w:val="007D1D9F"/>
    <w:rsid w:val="007E29FB"/>
    <w:rsid w:val="0080192A"/>
    <w:rsid w:val="0084630C"/>
    <w:rsid w:val="00877825"/>
    <w:rsid w:val="0088141B"/>
    <w:rsid w:val="008B0B11"/>
    <w:rsid w:val="008C4E61"/>
    <w:rsid w:val="008C72D1"/>
    <w:rsid w:val="008D1195"/>
    <w:rsid w:val="008D6128"/>
    <w:rsid w:val="008E30CB"/>
    <w:rsid w:val="0090223C"/>
    <w:rsid w:val="009124A0"/>
    <w:rsid w:val="00915158"/>
    <w:rsid w:val="0091744E"/>
    <w:rsid w:val="009657DD"/>
    <w:rsid w:val="00967D70"/>
    <w:rsid w:val="0098688C"/>
    <w:rsid w:val="009908FE"/>
    <w:rsid w:val="00990BBB"/>
    <w:rsid w:val="0099506A"/>
    <w:rsid w:val="009B07F9"/>
    <w:rsid w:val="009C2FD0"/>
    <w:rsid w:val="009D760E"/>
    <w:rsid w:val="009F3A51"/>
    <w:rsid w:val="009F4B10"/>
    <w:rsid w:val="00A05C4E"/>
    <w:rsid w:val="00A22965"/>
    <w:rsid w:val="00A22BBA"/>
    <w:rsid w:val="00A37B96"/>
    <w:rsid w:val="00A37CE0"/>
    <w:rsid w:val="00A45188"/>
    <w:rsid w:val="00A521E8"/>
    <w:rsid w:val="00A62EC9"/>
    <w:rsid w:val="00A66467"/>
    <w:rsid w:val="00A778D6"/>
    <w:rsid w:val="00A929A7"/>
    <w:rsid w:val="00A93321"/>
    <w:rsid w:val="00A94CF4"/>
    <w:rsid w:val="00AA3237"/>
    <w:rsid w:val="00AA3728"/>
    <w:rsid w:val="00AB27B5"/>
    <w:rsid w:val="00AC5410"/>
    <w:rsid w:val="00AC5B93"/>
    <w:rsid w:val="00AC6492"/>
    <w:rsid w:val="00AE199E"/>
    <w:rsid w:val="00AF1608"/>
    <w:rsid w:val="00B06844"/>
    <w:rsid w:val="00B15D78"/>
    <w:rsid w:val="00B162FE"/>
    <w:rsid w:val="00B2323B"/>
    <w:rsid w:val="00B23B32"/>
    <w:rsid w:val="00B24118"/>
    <w:rsid w:val="00B273C4"/>
    <w:rsid w:val="00B37E58"/>
    <w:rsid w:val="00B425F4"/>
    <w:rsid w:val="00B64A67"/>
    <w:rsid w:val="00B6553D"/>
    <w:rsid w:val="00B94FA4"/>
    <w:rsid w:val="00BD7CE0"/>
    <w:rsid w:val="00BF37FF"/>
    <w:rsid w:val="00BF635F"/>
    <w:rsid w:val="00C0103C"/>
    <w:rsid w:val="00C15C2B"/>
    <w:rsid w:val="00C30385"/>
    <w:rsid w:val="00C31415"/>
    <w:rsid w:val="00C351E1"/>
    <w:rsid w:val="00C41C4D"/>
    <w:rsid w:val="00C55B26"/>
    <w:rsid w:val="00C57903"/>
    <w:rsid w:val="00C74D78"/>
    <w:rsid w:val="00C84056"/>
    <w:rsid w:val="00C86D78"/>
    <w:rsid w:val="00C91B54"/>
    <w:rsid w:val="00CA1BB0"/>
    <w:rsid w:val="00CA74D2"/>
    <w:rsid w:val="00CB29A7"/>
    <w:rsid w:val="00CF6D60"/>
    <w:rsid w:val="00D27FD3"/>
    <w:rsid w:val="00D6467C"/>
    <w:rsid w:val="00D67916"/>
    <w:rsid w:val="00D713CC"/>
    <w:rsid w:val="00D72B2B"/>
    <w:rsid w:val="00D73ECA"/>
    <w:rsid w:val="00D9142C"/>
    <w:rsid w:val="00D924EB"/>
    <w:rsid w:val="00DA0287"/>
    <w:rsid w:val="00DA2BFE"/>
    <w:rsid w:val="00DA78E1"/>
    <w:rsid w:val="00DB5C78"/>
    <w:rsid w:val="00DD40F9"/>
    <w:rsid w:val="00DD4B74"/>
    <w:rsid w:val="00DF1124"/>
    <w:rsid w:val="00DF122C"/>
    <w:rsid w:val="00DF15F2"/>
    <w:rsid w:val="00DF3F5D"/>
    <w:rsid w:val="00E1421D"/>
    <w:rsid w:val="00E23811"/>
    <w:rsid w:val="00E2773B"/>
    <w:rsid w:val="00E3157B"/>
    <w:rsid w:val="00E32D9F"/>
    <w:rsid w:val="00E334D2"/>
    <w:rsid w:val="00E34DB7"/>
    <w:rsid w:val="00E37B53"/>
    <w:rsid w:val="00E55038"/>
    <w:rsid w:val="00E62CD5"/>
    <w:rsid w:val="00E6581D"/>
    <w:rsid w:val="00E66524"/>
    <w:rsid w:val="00E72376"/>
    <w:rsid w:val="00E75814"/>
    <w:rsid w:val="00E84FAF"/>
    <w:rsid w:val="00E95DE1"/>
    <w:rsid w:val="00EA5B24"/>
    <w:rsid w:val="00EB457D"/>
    <w:rsid w:val="00EE576B"/>
    <w:rsid w:val="00F22170"/>
    <w:rsid w:val="00F26DA2"/>
    <w:rsid w:val="00F337CC"/>
    <w:rsid w:val="00F400A7"/>
    <w:rsid w:val="00F534FF"/>
    <w:rsid w:val="00F57EFD"/>
    <w:rsid w:val="00F64C0F"/>
    <w:rsid w:val="00F70DAD"/>
    <w:rsid w:val="00F73D3E"/>
    <w:rsid w:val="00F75CC4"/>
    <w:rsid w:val="00F7736F"/>
    <w:rsid w:val="00F819F7"/>
    <w:rsid w:val="00F860E2"/>
    <w:rsid w:val="00F94798"/>
    <w:rsid w:val="00FA1007"/>
    <w:rsid w:val="00FB0E25"/>
    <w:rsid w:val="00FC6601"/>
    <w:rsid w:val="00FD17C4"/>
    <w:rsid w:val="00FD37B0"/>
    <w:rsid w:val="00FE0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07"/>
    <w:rPr>
      <w:sz w:val="24"/>
      <w:szCs w:val="24"/>
    </w:rPr>
  </w:style>
  <w:style w:type="paragraph" w:styleId="1">
    <w:name w:val="heading 1"/>
    <w:basedOn w:val="a"/>
    <w:next w:val="a"/>
    <w:link w:val="10"/>
    <w:qFormat/>
    <w:rsid w:val="005108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CF6D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C4511"/>
    <w:pPr>
      <w:widowControl w:val="0"/>
      <w:autoSpaceDE w:val="0"/>
      <w:autoSpaceDN w:val="0"/>
      <w:adjustRightInd w:val="0"/>
    </w:pPr>
    <w:rPr>
      <w:b/>
      <w:bCs/>
      <w:sz w:val="24"/>
      <w:szCs w:val="24"/>
    </w:rPr>
  </w:style>
  <w:style w:type="paragraph" w:customStyle="1" w:styleId="ConsPlusNonformat">
    <w:name w:val="ConsPlusNonformat"/>
    <w:rsid w:val="003C4511"/>
    <w:pPr>
      <w:widowControl w:val="0"/>
      <w:autoSpaceDE w:val="0"/>
      <w:autoSpaceDN w:val="0"/>
      <w:adjustRightInd w:val="0"/>
    </w:pPr>
    <w:rPr>
      <w:rFonts w:ascii="Courier New" w:hAnsi="Courier New" w:cs="Courier New"/>
    </w:rPr>
  </w:style>
  <w:style w:type="paragraph" w:customStyle="1" w:styleId="ConsPlusCell">
    <w:name w:val="ConsPlusCell"/>
    <w:rsid w:val="003C4511"/>
    <w:pPr>
      <w:widowControl w:val="0"/>
      <w:autoSpaceDE w:val="0"/>
      <w:autoSpaceDN w:val="0"/>
      <w:adjustRightInd w:val="0"/>
    </w:pPr>
    <w:rPr>
      <w:sz w:val="24"/>
      <w:szCs w:val="24"/>
    </w:rPr>
  </w:style>
  <w:style w:type="paragraph" w:customStyle="1" w:styleId="ConsPlusNormal">
    <w:name w:val="ConsPlusNormal"/>
    <w:rsid w:val="00E95DE1"/>
    <w:pPr>
      <w:widowControl w:val="0"/>
      <w:autoSpaceDE w:val="0"/>
      <w:autoSpaceDN w:val="0"/>
      <w:adjustRightInd w:val="0"/>
      <w:ind w:firstLine="720"/>
    </w:pPr>
    <w:rPr>
      <w:rFonts w:ascii="Arial" w:hAnsi="Arial" w:cs="Arial"/>
    </w:rPr>
  </w:style>
  <w:style w:type="character" w:styleId="a3">
    <w:name w:val="Hyperlink"/>
    <w:basedOn w:val="a0"/>
    <w:rsid w:val="00E95DE1"/>
    <w:rPr>
      <w:color w:val="175FA7"/>
      <w:u w:val="single"/>
    </w:rPr>
  </w:style>
  <w:style w:type="paragraph" w:customStyle="1" w:styleId="TextList">
    <w:name w:val="TextList"/>
    <w:basedOn w:val="a"/>
    <w:rsid w:val="003B070E"/>
    <w:pPr>
      <w:autoSpaceDE w:val="0"/>
      <w:autoSpaceDN w:val="0"/>
      <w:adjustRightInd w:val="0"/>
      <w:ind w:firstLine="567"/>
      <w:jc w:val="both"/>
    </w:pPr>
    <w:rPr>
      <w:sz w:val="26"/>
      <w:szCs w:val="26"/>
    </w:rPr>
  </w:style>
  <w:style w:type="paragraph" w:styleId="a4">
    <w:name w:val="header"/>
    <w:basedOn w:val="a"/>
    <w:link w:val="a5"/>
    <w:uiPriority w:val="99"/>
    <w:rsid w:val="003B070E"/>
    <w:pPr>
      <w:tabs>
        <w:tab w:val="center" w:pos="4677"/>
        <w:tab w:val="right" w:pos="9355"/>
      </w:tabs>
    </w:pPr>
  </w:style>
  <w:style w:type="character" w:customStyle="1" w:styleId="a5">
    <w:name w:val="Верхний колонтитул Знак"/>
    <w:basedOn w:val="a0"/>
    <w:link w:val="a4"/>
    <w:uiPriority w:val="99"/>
    <w:rsid w:val="003B070E"/>
    <w:rPr>
      <w:sz w:val="24"/>
      <w:szCs w:val="24"/>
    </w:rPr>
  </w:style>
  <w:style w:type="paragraph" w:styleId="a6">
    <w:name w:val="footer"/>
    <w:basedOn w:val="a"/>
    <w:link w:val="a7"/>
    <w:rsid w:val="003B070E"/>
    <w:pPr>
      <w:tabs>
        <w:tab w:val="center" w:pos="4677"/>
        <w:tab w:val="right" w:pos="9355"/>
      </w:tabs>
    </w:pPr>
  </w:style>
  <w:style w:type="character" w:customStyle="1" w:styleId="a7">
    <w:name w:val="Нижний колонтитул Знак"/>
    <w:basedOn w:val="a0"/>
    <w:link w:val="a6"/>
    <w:rsid w:val="003B070E"/>
    <w:rPr>
      <w:sz w:val="24"/>
      <w:szCs w:val="24"/>
    </w:rPr>
  </w:style>
  <w:style w:type="paragraph" w:customStyle="1" w:styleId="2TimesNewRoman">
    <w:name w:val="Стиль Заголовок 2 + Times New Roman По ширине"/>
    <w:basedOn w:val="2"/>
    <w:next w:val="ConsPlusNonformat"/>
    <w:rsid w:val="00CF6D60"/>
    <w:pPr>
      <w:keepLines w:val="0"/>
      <w:spacing w:before="240" w:after="240"/>
      <w:jc w:val="both"/>
    </w:pPr>
    <w:rPr>
      <w:rFonts w:ascii="Times New Roman" w:eastAsia="Times New Roman" w:hAnsi="Times New Roman" w:cs="Times New Roman"/>
      <w:i/>
      <w:iCs/>
      <w:color w:val="auto"/>
      <w:sz w:val="28"/>
      <w:szCs w:val="20"/>
    </w:rPr>
  </w:style>
  <w:style w:type="character" w:customStyle="1" w:styleId="20">
    <w:name w:val="Заголовок 2 Знак"/>
    <w:basedOn w:val="a0"/>
    <w:link w:val="2"/>
    <w:rsid w:val="00CF6D60"/>
    <w:rPr>
      <w:rFonts w:asciiTheme="majorHAnsi" w:eastAsiaTheme="majorEastAsia" w:hAnsiTheme="majorHAnsi" w:cstheme="majorBidi"/>
      <w:b/>
      <w:bCs/>
      <w:color w:val="4F81BD" w:themeColor="accent1"/>
      <w:sz w:val="26"/>
      <w:szCs w:val="26"/>
    </w:rPr>
  </w:style>
  <w:style w:type="paragraph" w:styleId="a8">
    <w:name w:val="Balloon Text"/>
    <w:basedOn w:val="a"/>
    <w:link w:val="a9"/>
    <w:rsid w:val="00CA1BB0"/>
    <w:rPr>
      <w:rFonts w:ascii="Tahoma" w:hAnsi="Tahoma" w:cs="Tahoma"/>
      <w:sz w:val="16"/>
      <w:szCs w:val="16"/>
    </w:rPr>
  </w:style>
  <w:style w:type="character" w:customStyle="1" w:styleId="a9">
    <w:name w:val="Текст выноски Знак"/>
    <w:basedOn w:val="a0"/>
    <w:link w:val="a8"/>
    <w:rsid w:val="00CA1BB0"/>
    <w:rPr>
      <w:rFonts w:ascii="Tahoma" w:hAnsi="Tahoma" w:cs="Tahoma"/>
      <w:sz w:val="16"/>
      <w:szCs w:val="16"/>
    </w:rPr>
  </w:style>
  <w:style w:type="character" w:customStyle="1" w:styleId="10">
    <w:name w:val="Заголовок 1 Знак"/>
    <w:basedOn w:val="a0"/>
    <w:link w:val="1"/>
    <w:rsid w:val="0051086E"/>
    <w:rPr>
      <w:rFonts w:asciiTheme="majorHAnsi" w:eastAsiaTheme="majorEastAsia" w:hAnsiTheme="majorHAnsi" w:cstheme="majorBidi"/>
      <w:color w:val="365F91" w:themeColor="accent1" w:themeShade="BF"/>
      <w:sz w:val="32"/>
      <w:szCs w:val="32"/>
    </w:rPr>
  </w:style>
  <w:style w:type="paragraph" w:customStyle="1" w:styleId="aa">
    <w:name w:val="Заголовок"/>
    <w:basedOn w:val="a"/>
    <w:next w:val="a"/>
    <w:rsid w:val="0051086E"/>
    <w:pPr>
      <w:widowControl w:val="0"/>
      <w:autoSpaceDE w:val="0"/>
      <w:autoSpaceDN w:val="0"/>
      <w:adjustRightInd w:val="0"/>
      <w:jc w:val="both"/>
    </w:pPr>
    <w:rPr>
      <w:rFonts w:ascii="Arial" w:hAnsi="Arial"/>
      <w:b/>
      <w:bCs/>
      <w:color w:val="C0C0C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B0%D0%B4%D0%BC%D0%B8%D0%BD%D0%B8%D1%81%D1%82%D1%80%D0%B0%D1%82%D0%B8%D0%B2%D0%BD%D1%8B%D0%B9%20%D1%80%D0%B5%D0%B3%D0%BB%D0%B0%D0%BC%D0%B5%D0%BD%D1%82%20%D0%BE%20%D0%BF%D1%80%D0%B5%D0%B4%D0%B2%D0%B0%D1%80%D0%B8%D1%82%D0%B5%D0%BB%D1%8C%D0%BD%D0%BE%D0%BC%20%D1%81%D0%BE%D0%B3%D0%BB%D0%B0%D1%81%D0%BE%D0%B2%D0%B0%D0%BD%D0%B8%D0%B8%20%D0%BC%D0%B5%D1%81%D1%82%D0%B0%20%D1%80%D0%B0%D0%B7%D0%BC%D0%B5%D1%89%D0%B5%D0%BD%D0%B8%D1%8F%20%D0%BE%D0%B1%D1%8A%D0%B5%D0%BA%D1%82%D0%B0&amp;url=http%3A%2F%2Fmagmfc.ru%2FmagnoliaPublic%2Fgsportal%2Fnpa%2Fmunicipal%2Fadm_regl%2Fuaig%2Fmain%2Fcustom%2F0%2Ftext_files%2Ffile2%2FUAiG-007.doc&amp;fmode=envelope&amp;lr=11223&amp;l10n=ru&amp;mime=doc&amp;sign=c18f20c85fccf73929cb1781af899eae&amp;keyno=0" TargetMode="External"/><Relationship Id="rId13" Type="http://schemas.openxmlformats.org/officeDocument/2006/relationships/hyperlink" Target="consultantplus://offline/ref=44095657A4A9FDDCDC650E512D68138E56234F95E297844276AF6CD47C17tEI" TargetMode="External"/><Relationship Id="rId18" Type="http://schemas.openxmlformats.org/officeDocument/2006/relationships/hyperlink" Target="http://www.ukgo.s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44095657A4A9FDDCDC650E512D68138E5623449AE19E844276AF6CD47C17tEI" TargetMode="External"/><Relationship Id="rId17" Type="http://schemas.openxmlformats.org/officeDocument/2006/relationships/hyperlink" Target="mailto:katav2008@rambler.ru" TargetMode="External"/><Relationship Id="rId2" Type="http://schemas.openxmlformats.org/officeDocument/2006/relationships/styles" Target="styles.xml"/><Relationship Id="rId16" Type="http://schemas.openxmlformats.org/officeDocument/2006/relationships/hyperlink" Target="consultantplus://offline/ref=44095657A4A9FDDCDC65105C3B044C855E2B1890E09489162DF037892B77D3501Ct9I" TargetMode="External"/><Relationship Id="rId20" Type="http://schemas.openxmlformats.org/officeDocument/2006/relationships/hyperlink" Target="consultantplus://offline/ref=54CC236BA4BAD85B2A7A6C10F8AA09730001695DA8DF7C5DECBBC44A9F22tD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4095657A4A9FDDCDC650E512D68138E56234494E191844276AF6CD47C17tEI" TargetMode="External"/><Relationship Id="rId5" Type="http://schemas.openxmlformats.org/officeDocument/2006/relationships/footnotes" Target="footnotes.xml"/><Relationship Id="rId15" Type="http://schemas.openxmlformats.org/officeDocument/2006/relationships/hyperlink" Target="consultantplus://offline/ref=44095657A4A9FDDCDC650E512D68138E5623459AE291844276AF6CD47C17tEI" TargetMode="External"/><Relationship Id="rId23" Type="http://schemas.openxmlformats.org/officeDocument/2006/relationships/theme" Target="theme/theme1.xml"/><Relationship Id="rId10" Type="http://schemas.openxmlformats.org/officeDocument/2006/relationships/hyperlink" Target="consultantplus://offline/ref=44095657A4A9FDDCDC650E512D68138E5623449AE19E844276AF6CD47C17tEI" TargetMode="External"/><Relationship Id="rId19" Type="http://schemas.openxmlformats.org/officeDocument/2006/relationships/hyperlink" Target="mailto:uk-mfc@yandex.ru/" TargetMode="External"/><Relationship Id="rId4" Type="http://schemas.openxmlformats.org/officeDocument/2006/relationships/webSettings" Target="webSettings.xml"/><Relationship Id="rId9" Type="http://schemas.openxmlformats.org/officeDocument/2006/relationships/hyperlink" Target="consultantplus://offline/ref=44095657A4A9FDDCDC650E512D68138E55284198ECC1D34027FA621Dt1I" TargetMode="External"/><Relationship Id="rId14" Type="http://schemas.openxmlformats.org/officeDocument/2006/relationships/hyperlink" Target="consultantplus://offline/ref=44095657A4A9FDDCDC650E512D68138E5623449AE19E844276AF6CD47C17t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02C0E-FC2C-4658-AC31-564D9B6A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4864</Words>
  <Characters>41002</Characters>
  <Application>Microsoft Office Word</Application>
  <DocSecurity>0</DocSecurity>
  <Lines>341</Lines>
  <Paragraphs>91</Paragraphs>
  <ScaleCrop>false</ScaleCrop>
  <HeadingPairs>
    <vt:vector size="2" baseType="variant">
      <vt:variant>
        <vt:lpstr>Название</vt:lpstr>
      </vt:variant>
      <vt:variant>
        <vt:i4>1</vt:i4>
      </vt:variant>
    </vt:vector>
  </HeadingPairs>
  <TitlesOfParts>
    <vt:vector size="1" baseType="lpstr">
      <vt:lpstr>АДМИНИСТРАЦИЯ ГОРОДА ЧЕЛЯБИНСКА</vt:lpstr>
    </vt:vector>
  </TitlesOfParts>
  <Company>Администрация Центрального района г.Челябинска</Company>
  <LinksUpToDate>false</LinksUpToDate>
  <CharactersWithSpaces>45775</CharactersWithSpaces>
  <SharedDoc>false</SharedDoc>
  <HLinks>
    <vt:vector size="186" baseType="variant">
      <vt:variant>
        <vt:i4>262153</vt:i4>
      </vt:variant>
      <vt:variant>
        <vt:i4>90</vt:i4>
      </vt:variant>
      <vt:variant>
        <vt:i4>0</vt:i4>
      </vt:variant>
      <vt:variant>
        <vt:i4>5</vt:i4>
      </vt:variant>
      <vt:variant>
        <vt:lpwstr>consultantplus://offline/ref=54CC236BA4BAD85B2A7A6C10F8AA09730001695DA8DF7C5DECBBC44A9F22tDI</vt:lpwstr>
      </vt:variant>
      <vt:variant>
        <vt:lpwstr/>
      </vt:variant>
      <vt:variant>
        <vt:i4>7012406</vt:i4>
      </vt:variant>
      <vt:variant>
        <vt:i4>87</vt:i4>
      </vt:variant>
      <vt:variant>
        <vt:i4>0</vt:i4>
      </vt:variant>
      <vt:variant>
        <vt:i4>5</vt:i4>
      </vt:variant>
      <vt:variant>
        <vt:lpwstr/>
      </vt:variant>
      <vt:variant>
        <vt:lpwstr>Par349</vt:lpwstr>
      </vt:variant>
      <vt:variant>
        <vt:i4>5832706</vt:i4>
      </vt:variant>
      <vt:variant>
        <vt:i4>84</vt:i4>
      </vt:variant>
      <vt:variant>
        <vt:i4>0</vt:i4>
      </vt:variant>
      <vt:variant>
        <vt:i4>5</vt:i4>
      </vt:variant>
      <vt:variant>
        <vt:lpwstr/>
      </vt:variant>
      <vt:variant>
        <vt:lpwstr>Par85</vt:lpwstr>
      </vt:variant>
      <vt:variant>
        <vt:i4>5832706</vt:i4>
      </vt:variant>
      <vt:variant>
        <vt:i4>81</vt:i4>
      </vt:variant>
      <vt:variant>
        <vt:i4>0</vt:i4>
      </vt:variant>
      <vt:variant>
        <vt:i4>5</vt:i4>
      </vt:variant>
      <vt:variant>
        <vt:lpwstr/>
      </vt:variant>
      <vt:variant>
        <vt:lpwstr>Par86</vt:lpwstr>
      </vt:variant>
      <vt:variant>
        <vt:i4>6553649</vt:i4>
      </vt:variant>
      <vt:variant>
        <vt:i4>78</vt:i4>
      </vt:variant>
      <vt:variant>
        <vt:i4>0</vt:i4>
      </vt:variant>
      <vt:variant>
        <vt:i4>5</vt:i4>
      </vt:variant>
      <vt:variant>
        <vt:lpwstr/>
      </vt:variant>
      <vt:variant>
        <vt:lpwstr>Par431</vt:lpwstr>
      </vt:variant>
      <vt:variant>
        <vt:i4>6553658</vt:i4>
      </vt:variant>
      <vt:variant>
        <vt:i4>75</vt:i4>
      </vt:variant>
      <vt:variant>
        <vt:i4>0</vt:i4>
      </vt:variant>
      <vt:variant>
        <vt:i4>5</vt:i4>
      </vt:variant>
      <vt:variant>
        <vt:lpwstr/>
      </vt:variant>
      <vt:variant>
        <vt:lpwstr>Par481</vt:lpwstr>
      </vt:variant>
      <vt:variant>
        <vt:i4>6553658</vt:i4>
      </vt:variant>
      <vt:variant>
        <vt:i4>72</vt:i4>
      </vt:variant>
      <vt:variant>
        <vt:i4>0</vt:i4>
      </vt:variant>
      <vt:variant>
        <vt:i4>5</vt:i4>
      </vt:variant>
      <vt:variant>
        <vt:lpwstr/>
      </vt:variant>
      <vt:variant>
        <vt:lpwstr>Par386</vt:lpwstr>
      </vt:variant>
      <vt:variant>
        <vt:i4>6684722</vt:i4>
      </vt:variant>
      <vt:variant>
        <vt:i4>69</vt:i4>
      </vt:variant>
      <vt:variant>
        <vt:i4>0</vt:i4>
      </vt:variant>
      <vt:variant>
        <vt:i4>5</vt:i4>
      </vt:variant>
      <vt:variant>
        <vt:lpwstr/>
      </vt:variant>
      <vt:variant>
        <vt:lpwstr>Par106</vt:lpwstr>
      </vt:variant>
      <vt:variant>
        <vt:i4>6619186</vt:i4>
      </vt:variant>
      <vt:variant>
        <vt:i4>66</vt:i4>
      </vt:variant>
      <vt:variant>
        <vt:i4>0</vt:i4>
      </vt:variant>
      <vt:variant>
        <vt:i4>5</vt:i4>
      </vt:variant>
      <vt:variant>
        <vt:lpwstr/>
      </vt:variant>
      <vt:variant>
        <vt:lpwstr>Par105</vt:lpwstr>
      </vt:variant>
      <vt:variant>
        <vt:i4>5832706</vt:i4>
      </vt:variant>
      <vt:variant>
        <vt:i4>63</vt:i4>
      </vt:variant>
      <vt:variant>
        <vt:i4>0</vt:i4>
      </vt:variant>
      <vt:variant>
        <vt:i4>5</vt:i4>
      </vt:variant>
      <vt:variant>
        <vt:lpwstr/>
      </vt:variant>
      <vt:variant>
        <vt:lpwstr>Par86</vt:lpwstr>
      </vt:variant>
      <vt:variant>
        <vt:i4>5832706</vt:i4>
      </vt:variant>
      <vt:variant>
        <vt:i4>60</vt:i4>
      </vt:variant>
      <vt:variant>
        <vt:i4>0</vt:i4>
      </vt:variant>
      <vt:variant>
        <vt:i4>5</vt:i4>
      </vt:variant>
      <vt:variant>
        <vt:lpwstr/>
      </vt:variant>
      <vt:variant>
        <vt:lpwstr>Par85</vt:lpwstr>
      </vt:variant>
      <vt:variant>
        <vt:i4>5832706</vt:i4>
      </vt:variant>
      <vt:variant>
        <vt:i4>57</vt:i4>
      </vt:variant>
      <vt:variant>
        <vt:i4>0</vt:i4>
      </vt:variant>
      <vt:variant>
        <vt:i4>5</vt:i4>
      </vt:variant>
      <vt:variant>
        <vt:lpwstr/>
      </vt:variant>
      <vt:variant>
        <vt:lpwstr>Par84</vt:lpwstr>
      </vt:variant>
      <vt:variant>
        <vt:i4>6750258</vt:i4>
      </vt:variant>
      <vt:variant>
        <vt:i4>54</vt:i4>
      </vt:variant>
      <vt:variant>
        <vt:i4>0</vt:i4>
      </vt:variant>
      <vt:variant>
        <vt:i4>5</vt:i4>
      </vt:variant>
      <vt:variant>
        <vt:lpwstr/>
      </vt:variant>
      <vt:variant>
        <vt:lpwstr>Par107</vt:lpwstr>
      </vt:variant>
      <vt:variant>
        <vt:i4>5832706</vt:i4>
      </vt:variant>
      <vt:variant>
        <vt:i4>51</vt:i4>
      </vt:variant>
      <vt:variant>
        <vt:i4>0</vt:i4>
      </vt:variant>
      <vt:variant>
        <vt:i4>5</vt:i4>
      </vt:variant>
      <vt:variant>
        <vt:lpwstr/>
      </vt:variant>
      <vt:variant>
        <vt:lpwstr>Par87</vt:lpwstr>
      </vt:variant>
      <vt:variant>
        <vt:i4>5832706</vt:i4>
      </vt:variant>
      <vt:variant>
        <vt:i4>48</vt:i4>
      </vt:variant>
      <vt:variant>
        <vt:i4>0</vt:i4>
      </vt:variant>
      <vt:variant>
        <vt:i4>5</vt:i4>
      </vt:variant>
      <vt:variant>
        <vt:lpwstr/>
      </vt:variant>
      <vt:variant>
        <vt:lpwstr>Par84</vt:lpwstr>
      </vt:variant>
      <vt:variant>
        <vt:i4>5636098</vt:i4>
      </vt:variant>
      <vt:variant>
        <vt:i4>45</vt:i4>
      </vt:variant>
      <vt:variant>
        <vt:i4>0</vt:i4>
      </vt:variant>
      <vt:variant>
        <vt:i4>5</vt:i4>
      </vt:variant>
      <vt:variant>
        <vt:lpwstr/>
      </vt:variant>
      <vt:variant>
        <vt:lpwstr>Par77</vt:lpwstr>
      </vt:variant>
      <vt:variant>
        <vt:i4>6553658</vt:i4>
      </vt:variant>
      <vt:variant>
        <vt:i4>42</vt:i4>
      </vt:variant>
      <vt:variant>
        <vt:i4>0</vt:i4>
      </vt:variant>
      <vt:variant>
        <vt:i4>5</vt:i4>
      </vt:variant>
      <vt:variant>
        <vt:lpwstr/>
      </vt:variant>
      <vt:variant>
        <vt:lpwstr>Par386</vt:lpwstr>
      </vt:variant>
      <vt:variant>
        <vt:i4>3276862</vt:i4>
      </vt:variant>
      <vt:variant>
        <vt:i4>39</vt:i4>
      </vt:variant>
      <vt:variant>
        <vt:i4>0</vt:i4>
      </vt:variant>
      <vt:variant>
        <vt:i4>5</vt:i4>
      </vt:variant>
      <vt:variant>
        <vt:lpwstr>consultantplus://offline/ref=54CC236BA4BAD85B2A7A721DEEC65678080B3055A6D87209B6E49F17C82455182At4I</vt:lpwstr>
      </vt:variant>
      <vt:variant>
        <vt:lpwstr/>
      </vt:variant>
      <vt:variant>
        <vt:i4>3276908</vt:i4>
      </vt:variant>
      <vt:variant>
        <vt:i4>36</vt:i4>
      </vt:variant>
      <vt:variant>
        <vt:i4>0</vt:i4>
      </vt:variant>
      <vt:variant>
        <vt:i4>5</vt:i4>
      </vt:variant>
      <vt:variant>
        <vt:lpwstr>consultantplus://offline/ref=54CC236BA4BAD85B2A7A721DEEC65678080B3055A8DA7709B6E49F17C82455182At4I</vt:lpwstr>
      </vt:variant>
      <vt:variant>
        <vt:lpwstr/>
      </vt:variant>
      <vt:variant>
        <vt:i4>6684720</vt:i4>
      </vt:variant>
      <vt:variant>
        <vt:i4>33</vt:i4>
      </vt:variant>
      <vt:variant>
        <vt:i4>0</vt:i4>
      </vt:variant>
      <vt:variant>
        <vt:i4>5</vt:i4>
      </vt:variant>
      <vt:variant>
        <vt:lpwstr>consultantplus://offline/ref=44095657A4A9FDDCDC65105C3B044C855E2B1890E09489162DF037892B77D3501Ct9I</vt:lpwstr>
      </vt:variant>
      <vt:variant>
        <vt:lpwstr/>
      </vt:variant>
      <vt:variant>
        <vt:i4>6094861</vt:i4>
      </vt:variant>
      <vt:variant>
        <vt:i4>30</vt:i4>
      </vt:variant>
      <vt:variant>
        <vt:i4>0</vt:i4>
      </vt:variant>
      <vt:variant>
        <vt:i4>5</vt:i4>
      </vt:variant>
      <vt:variant>
        <vt:lpwstr>consultantplus://offline/ref=44095657A4A9FDDCDC650E512D68138E5623459AE291844276AF6CD47C17tEI</vt:lpwstr>
      </vt:variant>
      <vt:variant>
        <vt:lpwstr/>
      </vt:variant>
      <vt:variant>
        <vt:i4>6094939</vt:i4>
      </vt:variant>
      <vt:variant>
        <vt:i4>27</vt:i4>
      </vt:variant>
      <vt:variant>
        <vt:i4>0</vt:i4>
      </vt:variant>
      <vt:variant>
        <vt:i4>5</vt:i4>
      </vt:variant>
      <vt:variant>
        <vt:lpwstr>consultantplus://offline/ref=44095657A4A9FDDCDC650E512D68138E5623449AE19E844276AF6CD47C17tEI</vt:lpwstr>
      </vt:variant>
      <vt:variant>
        <vt:lpwstr/>
      </vt:variant>
      <vt:variant>
        <vt:i4>6094860</vt:i4>
      </vt:variant>
      <vt:variant>
        <vt:i4>24</vt:i4>
      </vt:variant>
      <vt:variant>
        <vt:i4>0</vt:i4>
      </vt:variant>
      <vt:variant>
        <vt:i4>5</vt:i4>
      </vt:variant>
      <vt:variant>
        <vt:lpwstr>consultantplus://offline/ref=44095657A4A9FDDCDC650E512D68138E56234F95E297844276AF6CD47C17tEI</vt:lpwstr>
      </vt:variant>
      <vt:variant>
        <vt:lpwstr/>
      </vt:variant>
      <vt:variant>
        <vt:i4>6094939</vt:i4>
      </vt:variant>
      <vt:variant>
        <vt:i4>21</vt:i4>
      </vt:variant>
      <vt:variant>
        <vt:i4>0</vt:i4>
      </vt:variant>
      <vt:variant>
        <vt:i4>5</vt:i4>
      </vt:variant>
      <vt:variant>
        <vt:lpwstr>consultantplus://offline/ref=44095657A4A9FDDCDC650E512D68138E5623449AE19E844276AF6CD47C17tEI</vt:lpwstr>
      </vt:variant>
      <vt:variant>
        <vt:lpwstr/>
      </vt:variant>
      <vt:variant>
        <vt:i4>6094939</vt:i4>
      </vt:variant>
      <vt:variant>
        <vt:i4>18</vt:i4>
      </vt:variant>
      <vt:variant>
        <vt:i4>0</vt:i4>
      </vt:variant>
      <vt:variant>
        <vt:i4>5</vt:i4>
      </vt:variant>
      <vt:variant>
        <vt:lpwstr>consultantplus://offline/ref=44095657A4A9FDDCDC650E512D68138E5623449AE19E844276AF6CD47C17tEI</vt:lpwstr>
      </vt:variant>
      <vt:variant>
        <vt:lpwstr/>
      </vt:variant>
      <vt:variant>
        <vt:i4>6684723</vt:i4>
      </vt:variant>
      <vt:variant>
        <vt:i4>15</vt:i4>
      </vt:variant>
      <vt:variant>
        <vt:i4>0</vt:i4>
      </vt:variant>
      <vt:variant>
        <vt:i4>5</vt:i4>
      </vt:variant>
      <vt:variant>
        <vt:lpwstr>consultantplus://offline/ref=44095657A4A9FDDCDC65105C3B044C855E2B1890E19089162BF037892B77D3501Ct9I</vt:lpwstr>
      </vt:variant>
      <vt:variant>
        <vt:lpwstr/>
      </vt:variant>
      <vt:variant>
        <vt:i4>6094938</vt:i4>
      </vt:variant>
      <vt:variant>
        <vt:i4>12</vt:i4>
      </vt:variant>
      <vt:variant>
        <vt:i4>0</vt:i4>
      </vt:variant>
      <vt:variant>
        <vt:i4>5</vt:i4>
      </vt:variant>
      <vt:variant>
        <vt:lpwstr>consultantplus://offline/ref=44095657A4A9FDDCDC650E512D68138E56234494E191844276AF6CD47C17tEI</vt:lpwstr>
      </vt:variant>
      <vt:variant>
        <vt:lpwstr/>
      </vt:variant>
      <vt:variant>
        <vt:i4>6094939</vt:i4>
      </vt:variant>
      <vt:variant>
        <vt:i4>9</vt:i4>
      </vt:variant>
      <vt:variant>
        <vt:i4>0</vt:i4>
      </vt:variant>
      <vt:variant>
        <vt:i4>5</vt:i4>
      </vt:variant>
      <vt:variant>
        <vt:lpwstr>consultantplus://offline/ref=44095657A4A9FDDCDC650E512D68138E5623449AE19E844276AF6CD47C17tEI</vt:lpwstr>
      </vt:variant>
      <vt:variant>
        <vt:lpwstr/>
      </vt:variant>
      <vt:variant>
        <vt:i4>655371</vt:i4>
      </vt:variant>
      <vt:variant>
        <vt:i4>6</vt:i4>
      </vt:variant>
      <vt:variant>
        <vt:i4>0</vt:i4>
      </vt:variant>
      <vt:variant>
        <vt:i4>5</vt:i4>
      </vt:variant>
      <vt:variant>
        <vt:lpwstr>consultantplus://offline/ref=44095657A4A9FDDCDC650E512D68138E55284198ECC1D34027FA621Dt1I</vt:lpwstr>
      </vt:variant>
      <vt:variant>
        <vt:lpwstr/>
      </vt:variant>
      <vt:variant>
        <vt:i4>6094939</vt:i4>
      </vt:variant>
      <vt:variant>
        <vt:i4>3</vt:i4>
      </vt:variant>
      <vt:variant>
        <vt:i4>0</vt:i4>
      </vt:variant>
      <vt:variant>
        <vt:i4>5</vt:i4>
      </vt:variant>
      <vt:variant>
        <vt:lpwstr>consultantplus://offline/ref=44095657A4A9FDDCDC650E512D68138E5623449AE19E844276AF6CD47C17tEI</vt:lpwstr>
      </vt:variant>
      <vt:variant>
        <vt:lpwstr/>
      </vt:variant>
      <vt:variant>
        <vt:i4>6094939</vt:i4>
      </vt:variant>
      <vt:variant>
        <vt:i4>0</vt:i4>
      </vt:variant>
      <vt:variant>
        <vt:i4>0</vt:i4>
      </vt:variant>
      <vt:variant>
        <vt:i4>5</vt:i4>
      </vt:variant>
      <vt:variant>
        <vt:lpwstr>consultantplus://offline/ref=44095657A4A9FDDCDC650E512D68138E5623449AE19E844276AF6CD47C17tEI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ЧЕЛЯБИНСКА</dc:title>
  <dc:creator>Овчинникова</dc:creator>
  <cp:lastModifiedBy>sherina</cp:lastModifiedBy>
  <cp:revision>5</cp:revision>
  <cp:lastPrinted>2014-07-18T02:58:00Z</cp:lastPrinted>
  <dcterms:created xsi:type="dcterms:W3CDTF">2017-02-10T05:03:00Z</dcterms:created>
  <dcterms:modified xsi:type="dcterms:W3CDTF">2017-02-13T11:10:00Z</dcterms:modified>
</cp:coreProperties>
</file>