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A6" w:rsidRDefault="00942BA6" w:rsidP="006D2C7E">
      <w:pPr>
        <w:ind w:left="3600" w:right="-1" w:firstLine="653"/>
      </w:pPr>
    </w:p>
    <w:p w:rsidR="00942BA6" w:rsidRDefault="00942BA6" w:rsidP="006D2C7E">
      <w:pPr>
        <w:ind w:left="3600" w:right="-1" w:firstLine="653"/>
      </w:pPr>
    </w:p>
    <w:p w:rsidR="006D2C7E" w:rsidRDefault="006D2C7E" w:rsidP="006D2C7E">
      <w:pPr>
        <w:ind w:left="3600" w:right="-1" w:firstLine="653"/>
      </w:pPr>
      <w:bookmarkStart w:id="0" w:name="_GoBack"/>
      <w:bookmarkEnd w:id="0"/>
      <w:r>
        <w:rPr>
          <w:noProof/>
        </w:rPr>
        <w:drawing>
          <wp:inline distT="0" distB="0" distL="0" distR="0" wp14:anchorId="3138D62B" wp14:editId="6C7CF96C">
            <wp:extent cx="7524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7E" w:rsidRDefault="006D2C7E" w:rsidP="006D2C7E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6D2C7E" w:rsidRDefault="006D2C7E" w:rsidP="006D2C7E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</w:pPr>
      <w:r>
        <w:t>УСТЬ-КАТАВСКОГО ГОРОДСКОГО ОКРУГА</w:t>
      </w:r>
    </w:p>
    <w:p w:rsidR="006D2C7E" w:rsidRDefault="006D2C7E" w:rsidP="006D2C7E">
      <w:pPr>
        <w:jc w:val="center"/>
        <w:rPr>
          <w:b/>
          <w:bCs/>
          <w:i/>
          <w:sz w:val="24"/>
        </w:rPr>
      </w:pPr>
      <w:r>
        <w:rPr>
          <w:b/>
          <w:bCs/>
          <w:sz w:val="24"/>
        </w:rPr>
        <w:t>ЧЕЛЯБИНСКОЙ ОБЛАСТИ</w:t>
      </w:r>
    </w:p>
    <w:p w:rsidR="006D2C7E" w:rsidRPr="002A018F" w:rsidRDefault="006D2C7E" w:rsidP="006D2C7E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2A018F">
        <w:rPr>
          <w:b/>
          <w:bCs/>
          <w:sz w:val="28"/>
          <w:szCs w:val="28"/>
        </w:rPr>
        <w:t>Четвертое заседание</w:t>
      </w:r>
    </w:p>
    <w:p w:rsidR="006D2C7E" w:rsidRDefault="006D2C7E" w:rsidP="006D2C7E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</w:p>
    <w:p w:rsidR="006D2C7E" w:rsidRDefault="006D2C7E" w:rsidP="006D2C7E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D2C7E" w:rsidRDefault="006D2C7E" w:rsidP="006D2C7E">
      <w:pPr>
        <w:tabs>
          <w:tab w:val="left" w:pos="567"/>
          <w:tab w:val="left" w:pos="5670"/>
          <w:tab w:val="left" w:pos="7938"/>
        </w:tabs>
        <w:jc w:val="both"/>
        <w:rPr>
          <w:b/>
          <w:sz w:val="24"/>
          <w:szCs w:val="24"/>
        </w:rPr>
      </w:pPr>
    </w:p>
    <w:p w:rsidR="006D2C7E" w:rsidRDefault="006D2C7E" w:rsidP="006D2C7E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8"/>
          <w:szCs w:val="28"/>
        </w:rPr>
        <w:t>от  22.03.2023</w:t>
      </w:r>
      <w:proofErr w:type="gramEnd"/>
      <w:r>
        <w:rPr>
          <w:b/>
          <w:sz w:val="28"/>
          <w:szCs w:val="28"/>
        </w:rPr>
        <w:t xml:space="preserve">    №  26                                                  г. Усть-Катав               </w:t>
      </w:r>
    </w:p>
    <w:p w:rsidR="00AD66E2" w:rsidRDefault="00AD66E2" w:rsidP="00AD66E2">
      <w:pPr>
        <w:shd w:val="clear" w:color="auto" w:fill="FFFFFF"/>
        <w:ind w:right="4252"/>
        <w:jc w:val="both"/>
        <w:rPr>
          <w:sz w:val="28"/>
          <w:szCs w:val="28"/>
        </w:rPr>
      </w:pPr>
    </w:p>
    <w:p w:rsidR="00CD4FC3" w:rsidRDefault="00CD4FC3" w:rsidP="00AD66E2">
      <w:pPr>
        <w:shd w:val="clear" w:color="auto" w:fill="FFFFFF"/>
        <w:ind w:right="4252"/>
        <w:jc w:val="both"/>
        <w:rPr>
          <w:sz w:val="28"/>
          <w:szCs w:val="28"/>
        </w:rPr>
      </w:pPr>
    </w:p>
    <w:p w:rsidR="00AD66E2" w:rsidRDefault="00AD66E2" w:rsidP="00AD66E2">
      <w:pPr>
        <w:shd w:val="clear" w:color="auto" w:fill="FFFFFF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отчёте председателя Контрольно-</w:t>
      </w:r>
      <w:proofErr w:type="gramStart"/>
      <w:r>
        <w:rPr>
          <w:sz w:val="28"/>
          <w:szCs w:val="28"/>
        </w:rPr>
        <w:t>счетной  комиссии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 «О работе 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2022 год»</w:t>
      </w:r>
    </w:p>
    <w:p w:rsidR="00AD66E2" w:rsidRDefault="00AD66E2" w:rsidP="00AD66E2">
      <w:pPr>
        <w:shd w:val="clear" w:color="auto" w:fill="FFFFFF"/>
        <w:spacing w:before="468"/>
        <w:ind w:left="5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отчёт председателя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 работе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за 2022 год, в соответствии с Положением о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 xml:space="preserve">утвержденным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proofErr w:type="gramStart"/>
      <w:r>
        <w:rPr>
          <w:sz w:val="28"/>
          <w:szCs w:val="28"/>
        </w:rPr>
        <w:t>09.09.2011  №</w:t>
      </w:r>
      <w:proofErr w:type="gramEnd"/>
      <w:r>
        <w:rPr>
          <w:sz w:val="28"/>
          <w:szCs w:val="28"/>
        </w:rPr>
        <w:t xml:space="preserve">167, руководствуясь пунктом 3 статьи 33 Устава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РЕШАЕТ: </w:t>
      </w: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1202"/>
        </w:tabs>
        <w:ind w:left="108" w:firstLine="749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Утвердить отчёт председателя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«О работе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2022 год» (прилагается).</w:t>
      </w:r>
    </w:p>
    <w:p w:rsidR="00AD66E2" w:rsidRDefault="00AD66E2" w:rsidP="00AD66E2">
      <w:pPr>
        <w:shd w:val="clear" w:color="auto" w:fill="FFFFFF"/>
        <w:tabs>
          <w:tab w:val="left" w:pos="1483"/>
        </w:tabs>
        <w:ind w:left="130" w:firstLine="71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 Опубликовать данное решение в газете «</w:t>
      </w:r>
      <w:proofErr w:type="spellStart"/>
      <w:r>
        <w:rPr>
          <w:spacing w:val="-16"/>
          <w:sz w:val="28"/>
          <w:szCs w:val="28"/>
        </w:rPr>
        <w:t>Усть-Катавская</w:t>
      </w:r>
      <w:proofErr w:type="spellEnd"/>
      <w:r>
        <w:rPr>
          <w:spacing w:val="-16"/>
          <w:sz w:val="28"/>
          <w:szCs w:val="28"/>
        </w:rPr>
        <w:t xml:space="preserve"> неделя» и разместить  </w:t>
      </w:r>
      <w:r>
        <w:rPr>
          <w:sz w:val="28"/>
          <w:szCs w:val="28"/>
        </w:rPr>
        <w:t xml:space="preserve"> на </w:t>
      </w:r>
      <w:r>
        <w:rPr>
          <w:spacing w:val="-3"/>
          <w:sz w:val="28"/>
          <w:szCs w:val="28"/>
        </w:rPr>
        <w:t xml:space="preserve">официальном сайте администрации </w:t>
      </w:r>
      <w:proofErr w:type="spellStart"/>
      <w:r>
        <w:rPr>
          <w:spacing w:val="-3"/>
          <w:sz w:val="28"/>
          <w:szCs w:val="28"/>
        </w:rPr>
        <w:t>Усть-Катавского</w:t>
      </w:r>
      <w:proofErr w:type="spellEnd"/>
      <w:r>
        <w:rPr>
          <w:spacing w:val="-3"/>
          <w:sz w:val="28"/>
          <w:szCs w:val="28"/>
        </w:rPr>
        <w:t xml:space="preserve"> городского </w:t>
      </w:r>
      <w:proofErr w:type="gramStart"/>
      <w:r>
        <w:rPr>
          <w:spacing w:val="-3"/>
          <w:sz w:val="28"/>
          <w:szCs w:val="28"/>
        </w:rPr>
        <w:t xml:space="preserve">округа  </w:t>
      </w:r>
      <w:r>
        <w:rPr>
          <w:spacing w:val="-3"/>
          <w:sz w:val="28"/>
          <w:szCs w:val="28"/>
          <w:lang w:val="en-US"/>
        </w:rPr>
        <w:t>www</w:t>
      </w:r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ukgo</w:t>
      </w:r>
      <w:proofErr w:type="spellEnd"/>
      <w:r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su</w:t>
      </w:r>
      <w:proofErr w:type="spellEnd"/>
      <w:proofErr w:type="gramEnd"/>
      <w:r>
        <w:rPr>
          <w:spacing w:val="-3"/>
          <w:sz w:val="28"/>
          <w:szCs w:val="28"/>
        </w:rPr>
        <w:t>.</w:t>
      </w: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Председатель Собрания депутатов</w:t>
      </w:r>
    </w:p>
    <w:p w:rsidR="00AD66E2" w:rsidRDefault="00AD66E2" w:rsidP="00AD66E2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Усть-Катавского</w:t>
      </w:r>
      <w:proofErr w:type="spellEnd"/>
      <w:r>
        <w:rPr>
          <w:spacing w:val="-2"/>
          <w:sz w:val="28"/>
          <w:szCs w:val="28"/>
        </w:rPr>
        <w:t xml:space="preserve"> городского округа   </w:t>
      </w:r>
      <w:r>
        <w:rPr>
          <w:rFonts w:ascii="Arial" w:hAnsi="Arial" w:cs="Arial"/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</w:t>
      </w:r>
    </w:p>
    <w:p w:rsidR="00804E9E" w:rsidRDefault="00CD4FC3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20262" w:rsidRDefault="00720262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720262" w:rsidRDefault="00720262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720262" w:rsidRDefault="00720262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CD4FC3" w:rsidRPr="00931F87" w:rsidRDefault="00CD4FC3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931F87">
        <w:rPr>
          <w:rFonts w:eastAsiaTheme="minorHAnsi"/>
          <w:sz w:val="24"/>
          <w:szCs w:val="24"/>
          <w:lang w:eastAsia="en-US"/>
        </w:rPr>
        <w:t xml:space="preserve">Приложение к    </w:t>
      </w:r>
    </w:p>
    <w:p w:rsidR="00CD4FC3" w:rsidRPr="00931F87" w:rsidRDefault="00CD4FC3" w:rsidP="00CD4FC3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решению</w:t>
      </w:r>
      <w:r w:rsidRPr="00931F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Собрания </w:t>
      </w:r>
      <w:r w:rsidRPr="00931F87">
        <w:rPr>
          <w:rFonts w:eastAsiaTheme="minorHAnsi"/>
          <w:sz w:val="24"/>
          <w:szCs w:val="24"/>
          <w:lang w:eastAsia="en-US"/>
        </w:rPr>
        <w:t xml:space="preserve">депутатов </w:t>
      </w:r>
      <w:proofErr w:type="spellStart"/>
      <w:r w:rsidRPr="00931F87">
        <w:rPr>
          <w:rFonts w:eastAsiaTheme="minorHAnsi"/>
          <w:sz w:val="24"/>
          <w:szCs w:val="24"/>
          <w:lang w:eastAsia="en-US"/>
        </w:rPr>
        <w:t>Усть-Катавского</w:t>
      </w:r>
      <w:proofErr w:type="spellEnd"/>
      <w:r w:rsidRPr="00931F87">
        <w:rPr>
          <w:rFonts w:eastAsiaTheme="minorHAnsi"/>
          <w:sz w:val="24"/>
          <w:szCs w:val="24"/>
          <w:lang w:eastAsia="en-US"/>
        </w:rPr>
        <w:t xml:space="preserve">    </w:t>
      </w:r>
    </w:p>
    <w:p w:rsidR="00CD4FC3" w:rsidRPr="00931F87" w:rsidRDefault="00CD4FC3" w:rsidP="00CD4FC3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городского </w:t>
      </w:r>
      <w:r w:rsidRPr="00235884">
        <w:rPr>
          <w:rFonts w:eastAsiaTheme="minorHAnsi"/>
          <w:sz w:val="24"/>
          <w:szCs w:val="24"/>
          <w:lang w:eastAsia="en-US"/>
        </w:rPr>
        <w:t xml:space="preserve">округа   </w:t>
      </w:r>
      <w:proofErr w:type="gramStart"/>
      <w:r w:rsidRPr="00235884">
        <w:rPr>
          <w:rFonts w:eastAsiaTheme="minorHAnsi"/>
          <w:sz w:val="24"/>
          <w:szCs w:val="24"/>
          <w:lang w:eastAsia="en-US"/>
        </w:rPr>
        <w:t>от  2</w:t>
      </w:r>
      <w:r>
        <w:rPr>
          <w:rFonts w:eastAsiaTheme="minorHAnsi"/>
          <w:sz w:val="24"/>
          <w:szCs w:val="24"/>
          <w:lang w:eastAsia="en-US"/>
        </w:rPr>
        <w:t>2</w:t>
      </w:r>
      <w:r w:rsidRPr="00235884">
        <w:rPr>
          <w:rFonts w:eastAsiaTheme="minorHAnsi"/>
          <w:sz w:val="24"/>
          <w:szCs w:val="24"/>
          <w:lang w:eastAsia="en-US"/>
        </w:rPr>
        <w:t>.03.202</w:t>
      </w:r>
      <w:r>
        <w:rPr>
          <w:rFonts w:eastAsiaTheme="minorHAnsi"/>
          <w:sz w:val="24"/>
          <w:szCs w:val="24"/>
          <w:lang w:eastAsia="en-US"/>
        </w:rPr>
        <w:t>3</w:t>
      </w:r>
      <w:proofErr w:type="gramEnd"/>
      <w:r w:rsidRPr="00235884">
        <w:rPr>
          <w:rFonts w:eastAsiaTheme="minorHAnsi"/>
          <w:sz w:val="24"/>
          <w:szCs w:val="24"/>
          <w:lang w:eastAsia="en-US"/>
        </w:rPr>
        <w:t xml:space="preserve"> №</w:t>
      </w:r>
      <w:r w:rsidR="006D2C7E">
        <w:rPr>
          <w:rFonts w:eastAsiaTheme="minorHAnsi"/>
          <w:sz w:val="24"/>
          <w:szCs w:val="24"/>
          <w:lang w:eastAsia="en-US"/>
        </w:rPr>
        <w:t xml:space="preserve"> 26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9987" w:type="dxa"/>
        <w:tblInd w:w="-709" w:type="dxa"/>
        <w:tblLook w:val="04A0" w:firstRow="1" w:lastRow="0" w:firstColumn="1" w:lastColumn="0" w:noHBand="0" w:noVBand="1"/>
      </w:tblPr>
      <w:tblGrid>
        <w:gridCol w:w="1029"/>
        <w:gridCol w:w="7335"/>
        <w:gridCol w:w="1600"/>
        <w:gridCol w:w="23"/>
      </w:tblGrid>
      <w:tr w:rsidR="00CD4FC3" w:rsidRPr="00931F87" w:rsidTr="00F11FBD">
        <w:trPr>
          <w:trHeight w:val="12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 xml:space="preserve">ОТЧЕТ О </w:t>
            </w:r>
            <w:proofErr w:type="gramStart"/>
            <w:r w:rsidRPr="00931F87">
              <w:rPr>
                <w:b/>
                <w:bCs/>
                <w:sz w:val="28"/>
                <w:szCs w:val="28"/>
              </w:rPr>
              <w:t>РАБОТЕ  КОНТРОЛЬНО</w:t>
            </w:r>
            <w:proofErr w:type="gramEnd"/>
            <w:r w:rsidRPr="00931F87">
              <w:rPr>
                <w:b/>
                <w:bCs/>
                <w:sz w:val="28"/>
                <w:szCs w:val="28"/>
              </w:rPr>
              <w:t xml:space="preserve">-СЧЕТНОЙ КОМИССИИ </w:t>
            </w:r>
          </w:p>
          <w:p w:rsidR="00CD4FC3" w:rsidRPr="00931F87" w:rsidRDefault="00CD4FC3" w:rsidP="00CD4FC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>УСТЬ-КАТАВСКОГО ГОРОДСКОГО  ОКРУГА ЗА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31F8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Код строки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Значение показателя</w:t>
            </w:r>
          </w:p>
        </w:tc>
      </w:tr>
      <w:tr w:rsidR="00CD4FC3" w:rsidRPr="00931F87" w:rsidTr="00F11FBD">
        <w:trPr>
          <w:trHeight w:val="660"/>
        </w:trPr>
        <w:tc>
          <w:tcPr>
            <w:tcW w:w="9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CD4FC3" w:rsidRPr="00931F87" w:rsidTr="00F11FBD">
        <w:trPr>
          <w:gridAfter w:val="1"/>
          <w:wAfter w:w="23" w:type="dxa"/>
          <w:trHeight w:val="8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контрольных мероприятий, включая совместные с КСП Челябинской области, правоохранительными, а также иными органами финансового контроля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D4FC3" w:rsidRPr="00931F87" w:rsidTr="00F11FBD">
        <w:trPr>
          <w:gridAfter w:val="1"/>
          <w:wAfter w:w="23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встречных проверок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D4FC3" w:rsidRPr="00931F87" w:rsidTr="00F11FBD">
        <w:trPr>
          <w:trHeight w:val="6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CD4FC3" w:rsidRPr="00931F87" w:rsidTr="00F11FBD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подготовка экспертных заключений на поступившие проекты нормативных правовых актов, муниципальных программ,  использования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D4FC3" w:rsidRPr="00931F87" w:rsidTr="00F11FBD">
        <w:trPr>
          <w:gridAfter w:val="1"/>
          <w:wAfter w:w="23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4.2.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количество проведенных экспертно-аналитических мероприятий</w:t>
            </w:r>
          </w:p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CD4FC3" w:rsidRPr="00931F87" w:rsidTr="00F11FBD">
        <w:trPr>
          <w:gridAfter w:val="1"/>
          <w:wAfter w:w="23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4.3.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аудит закупок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CD4FC3" w:rsidRPr="00931F87" w:rsidTr="00F11FBD">
        <w:trPr>
          <w:trHeight w:val="582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III. Сведения о выявленных нарушениях</w:t>
            </w:r>
          </w:p>
        </w:tc>
      </w:tr>
      <w:tr w:rsidR="00CD4FC3" w:rsidRPr="00931F87" w:rsidTr="00CD4FC3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Нецелевое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D4FC3" w:rsidRPr="00931F87" w:rsidTr="00F11FBD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D4FC3" w:rsidRPr="00931F87" w:rsidTr="00F11FBD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Неэффективное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15804,3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15804,3</w:t>
            </w:r>
          </w:p>
        </w:tc>
      </w:tr>
      <w:tr w:rsidR="00CD4FC3" w:rsidRPr="00931F87" w:rsidTr="00F11FBD">
        <w:trPr>
          <w:gridAfter w:val="1"/>
          <w:wAfter w:w="23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о бухгалтерском учете и (или) требований по составлению бюджетной отчетности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1325,1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512412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1325,1</w:t>
            </w:r>
          </w:p>
        </w:tc>
      </w:tr>
      <w:tr w:rsidR="00CD4FC3" w:rsidRPr="00931F87" w:rsidTr="00F11FBD">
        <w:trPr>
          <w:gridAfter w:val="1"/>
          <w:wAfter w:w="23" w:type="dxa"/>
          <w:trHeight w:val="9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в учете и управлении областным государственным и муниципальным имуществом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областным государственным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муниципальным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         </w:t>
            </w:r>
          </w:p>
        </w:tc>
      </w:tr>
      <w:tr w:rsidR="00CD4FC3" w:rsidRPr="00931F87" w:rsidTr="00F11FBD">
        <w:trPr>
          <w:gridAfter w:val="1"/>
          <w:wAfter w:w="23" w:type="dxa"/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РФ о размещении заказов для  муниципальных нужд, законодательства РФ о контрактной системе в сфере закупок для обеспечения муниципальных нужд</w:t>
            </w:r>
            <w:r w:rsidRPr="00931F87">
              <w:rPr>
                <w:bCs/>
                <w:sz w:val="24"/>
                <w:szCs w:val="24"/>
              </w:rPr>
              <w:t xml:space="preserve"> (тыс. рублей)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512412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26698,3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512412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26698,3</w:t>
            </w:r>
          </w:p>
        </w:tc>
      </w:tr>
      <w:tr w:rsidR="00CD4FC3" w:rsidRPr="00931F87" w:rsidTr="00F11FBD">
        <w:trPr>
          <w:gridAfter w:val="1"/>
          <w:wAfter w:w="23" w:type="dxa"/>
          <w:trHeight w:val="10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  <w:r w:rsidRPr="00931F8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  <w:r w:rsidRPr="00931F87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CD4FC3" w:rsidRPr="00931F87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1614,9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953A9C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1614,9</w:t>
            </w:r>
          </w:p>
        </w:tc>
      </w:tr>
      <w:tr w:rsidR="00CD4FC3" w:rsidRPr="00931F87" w:rsidTr="00F11FBD">
        <w:trPr>
          <w:gridAfter w:val="1"/>
          <w:wAfter w:w="23" w:type="dxa"/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выявленных нарушений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53A9C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CD4FC3" w:rsidRPr="00931F87" w:rsidTr="00F11FBD">
        <w:trPr>
          <w:trHeight w:val="531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Раздел IV. Сведения об устранении нарушений, предотвращении бюджетных потерь </w:t>
            </w:r>
          </w:p>
        </w:tc>
      </w:tr>
      <w:tr w:rsidR="00CD4FC3" w:rsidRPr="00931F87" w:rsidTr="00F11FBD">
        <w:trPr>
          <w:gridAfter w:val="1"/>
          <w:wAfter w:w="23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отчетном году</w:t>
            </w:r>
            <w:r w:rsidRPr="00931F87">
              <w:rPr>
                <w:bCs/>
                <w:sz w:val="24"/>
                <w:szCs w:val="24"/>
              </w:rPr>
              <w:t xml:space="preserve"> (тыс. рублей)                                                                          </w:t>
            </w:r>
            <w:r w:rsidRPr="00931F87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12.1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том числе восстановлено средств 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периоды, предшествующие отчетному году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13.1.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trHeight w:val="68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CD4FC3" w:rsidRPr="00931F87" w:rsidTr="00F11FBD">
        <w:trPr>
          <w:gridAfter w:val="1"/>
          <w:wAfter w:w="23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Коллегии Контрольно-счетной комиссии</w:t>
            </w:r>
            <w:r w:rsidRPr="00931F87">
              <w:rPr>
                <w:bCs/>
                <w:sz w:val="24"/>
                <w:szCs w:val="24"/>
              </w:rPr>
              <w:t xml:space="preserve"> ( бюджетной комиссией Собрания депутатов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4FC3" w:rsidRPr="00931F87" w:rsidTr="00F11FBD">
        <w:trPr>
          <w:gridAfter w:val="1"/>
          <w:wAfter w:w="23" w:type="dxa"/>
          <w:trHeight w:val="39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предписаний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3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предписаний,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представлений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53A9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4FC3" w:rsidRPr="00931F87" w:rsidTr="00F11FBD">
        <w:trPr>
          <w:gridAfter w:val="1"/>
          <w:wAfter w:w="23" w:type="dxa"/>
          <w:trHeight w:val="5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представлений,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9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Направлено  документов в органы государственной власти Российской Федерации и Челябинской области по результатам </w:t>
            </w:r>
            <w:r w:rsidRPr="00931F87">
              <w:rPr>
                <w:b/>
                <w:bCs/>
                <w:sz w:val="24"/>
                <w:szCs w:val="24"/>
              </w:rPr>
              <w:lastRenderedPageBreak/>
              <w:t>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(ГКУ, прокуратура)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953A9C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</w:tr>
      <w:tr w:rsidR="00CD4FC3" w:rsidRPr="00931F87" w:rsidTr="00F11FBD">
        <w:trPr>
          <w:gridAfter w:val="1"/>
          <w:wAfter w:w="23" w:type="dxa"/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протоколов о совершении административных правонарушений на рассмотрение мировым судьям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Передано материалов контрольных мероприятий в правоохранительные органы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10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953A9C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D4FC3" w:rsidRPr="00931F87" w:rsidTr="00F11FBD">
        <w:trPr>
          <w:gridAfter w:val="1"/>
          <w:wAfter w:w="23" w:type="dxa"/>
          <w:trHeight w:val="38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Возбуждено уголовных дел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административной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дисциплинарной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21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материальной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trHeight w:val="389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VI.  Освещение деятельности Контрольно-счетной комиссии</w:t>
            </w:r>
          </w:p>
        </w:tc>
      </w:tr>
      <w:tr w:rsidR="00CD4FC3" w:rsidRPr="00931F87" w:rsidTr="00F11FBD">
        <w:trPr>
          <w:gridAfter w:val="1"/>
          <w:wAfter w:w="23" w:type="dxa"/>
          <w:trHeight w:val="8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Информация о деятельности Контрольно-счетной комиссии  в средствах массовой информации (количество материалов)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D4FC3" w:rsidRPr="00931F87" w:rsidTr="00F11FBD">
        <w:trPr>
          <w:gridAfter w:val="1"/>
          <w:wAfter w:w="23" w:type="dxa"/>
          <w:trHeight w:val="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администрации </w:t>
            </w:r>
            <w:proofErr w:type="spellStart"/>
            <w:r w:rsidRPr="00931F87">
              <w:rPr>
                <w:sz w:val="24"/>
                <w:szCs w:val="24"/>
              </w:rPr>
              <w:t>Усть-Катавского</w:t>
            </w:r>
            <w:proofErr w:type="spellEnd"/>
            <w:r w:rsidRPr="00931F8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3</w:t>
            </w:r>
          </w:p>
        </w:tc>
      </w:tr>
      <w:tr w:rsidR="00CD4FC3" w:rsidRPr="00931F87" w:rsidTr="00F11FBD">
        <w:trPr>
          <w:gridAfter w:val="1"/>
          <w:wAfter w:w="23" w:type="dxa"/>
          <w:trHeight w:val="1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Ассоциации контрольно-счетных органов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27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печатных изданиях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</w:tbl>
    <w:p w:rsidR="00CD4FC3" w:rsidRPr="00931F87" w:rsidRDefault="00CD4FC3" w:rsidP="00CD4FC3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CD4FC3" w:rsidRDefault="00CD4FC3" w:rsidP="00CD4FC3"/>
    <w:p w:rsidR="00CD4FC3" w:rsidRDefault="00CD4FC3" w:rsidP="00CD4FC3"/>
    <w:p w:rsidR="00CD4FC3" w:rsidRDefault="00CD4FC3" w:rsidP="00AD66E2">
      <w:pPr>
        <w:rPr>
          <w:sz w:val="28"/>
          <w:szCs w:val="28"/>
        </w:rPr>
      </w:pPr>
    </w:p>
    <w:p w:rsidR="00CD4FC3" w:rsidRDefault="00CD4FC3" w:rsidP="00AD66E2">
      <w:pPr>
        <w:rPr>
          <w:sz w:val="28"/>
          <w:szCs w:val="28"/>
        </w:rPr>
      </w:pPr>
    </w:p>
    <w:p w:rsidR="00CD4FC3" w:rsidRDefault="00CD4FC3" w:rsidP="00AD66E2">
      <w:pPr>
        <w:rPr>
          <w:sz w:val="28"/>
          <w:szCs w:val="28"/>
        </w:rPr>
      </w:pPr>
    </w:p>
    <w:p w:rsidR="00AD66E2" w:rsidRDefault="00AD66E2" w:rsidP="00AD66E2">
      <w:pPr>
        <w:rPr>
          <w:sz w:val="28"/>
          <w:szCs w:val="28"/>
        </w:rPr>
      </w:pPr>
    </w:p>
    <w:p w:rsidR="00B03513" w:rsidRDefault="00B03513"/>
    <w:sectPr w:rsidR="00B03513" w:rsidSect="00512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2"/>
    <w:rsid w:val="00512412"/>
    <w:rsid w:val="006D2C7E"/>
    <w:rsid w:val="00720262"/>
    <w:rsid w:val="00804E9E"/>
    <w:rsid w:val="00942BA6"/>
    <w:rsid w:val="00953A9C"/>
    <w:rsid w:val="00AD66E2"/>
    <w:rsid w:val="00B03513"/>
    <w:rsid w:val="00C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8578"/>
  <w15:chartTrackingRefBased/>
  <w15:docId w15:val="{3E41E145-03E7-4A2D-ABF5-7F8FECB2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2C7E"/>
    <w:pPr>
      <w:keepNext/>
      <w:tabs>
        <w:tab w:val="num" w:pos="360"/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  <w:outlineLvl w:val="0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C7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6D2C7E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b/>
      <w:sz w:val="5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42B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cp:lastPrinted>2023-03-23T08:51:00Z</cp:lastPrinted>
  <dcterms:created xsi:type="dcterms:W3CDTF">2023-03-23T04:38:00Z</dcterms:created>
  <dcterms:modified xsi:type="dcterms:W3CDTF">2023-03-23T08:51:00Z</dcterms:modified>
</cp:coreProperties>
</file>