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B" w:rsidRDefault="00C154BB" w:rsidP="00C154BB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BB" w:rsidRDefault="00C154BB" w:rsidP="00C154BB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C154BB" w:rsidRDefault="00C154BB" w:rsidP="00C154BB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C154BB" w:rsidRDefault="00C154BB" w:rsidP="00C154B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C154BB" w:rsidRDefault="00C154BB" w:rsidP="00C154BB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Тринадцатое  заседание</w:t>
      </w:r>
      <w:proofErr w:type="gramEnd"/>
    </w:p>
    <w:p w:rsidR="00C154BB" w:rsidRDefault="00C154BB" w:rsidP="00C154BB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C154BB" w:rsidRDefault="00C154BB" w:rsidP="00C154B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C154BB" w:rsidRDefault="00C154BB" w:rsidP="00C154B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от  27.09.2023  № 85                                                                 г. Усть-Катав  </w:t>
      </w:r>
    </w:p>
    <w:p w:rsidR="00C154BB" w:rsidRDefault="00C154BB" w:rsidP="00C154BB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  <w:r w:rsidRPr="002328AF">
        <w:rPr>
          <w:color w:val="000000"/>
          <w:sz w:val="28"/>
          <w:szCs w:val="28"/>
          <w:lang w:eastAsia="ru-RU" w:bidi="ru-RU"/>
        </w:rPr>
        <w:t>О включении в единый список памятников, памятных знаков (табличек) и мемориальных досок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Pr="002328AF" w:rsidRDefault="002328AF" w:rsidP="002328AF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2328AF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06.10.2023</w:t>
      </w:r>
      <w:r w:rsidR="00C154BB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>г</w:t>
      </w:r>
      <w:r w:rsidR="00C154BB">
        <w:rPr>
          <w:color w:val="000000"/>
          <w:sz w:val="28"/>
          <w:szCs w:val="28"/>
          <w:lang w:eastAsia="ru-RU" w:bidi="ru-RU"/>
        </w:rPr>
        <w:t>ода</w:t>
      </w:r>
      <w:r w:rsidRPr="002328AF">
        <w:rPr>
          <w:color w:val="000000"/>
          <w:sz w:val="28"/>
          <w:szCs w:val="28"/>
          <w:lang w:eastAsia="ru-RU" w:bidi="ru-RU"/>
        </w:rPr>
        <w:t xml:space="preserve"> №131-Ф3 «Об общих принципах организации местного самоуправления в Российской </w:t>
      </w:r>
      <w:r w:rsidR="00CF2EAC">
        <w:rPr>
          <w:color w:val="000000"/>
          <w:sz w:val="28"/>
          <w:szCs w:val="28"/>
          <w:lang w:eastAsia="ru-RU" w:bidi="ru-RU"/>
        </w:rPr>
        <w:t>Ф</w:t>
      </w:r>
      <w:r w:rsidRPr="002328AF">
        <w:rPr>
          <w:color w:val="000000"/>
          <w:sz w:val="28"/>
          <w:szCs w:val="28"/>
          <w:lang w:eastAsia="ru-RU" w:bidi="ru-RU"/>
        </w:rPr>
        <w:t>едерации», решение</w:t>
      </w:r>
      <w:r w:rsidR="00CF2EAC">
        <w:rPr>
          <w:color w:val="000000"/>
          <w:sz w:val="28"/>
          <w:szCs w:val="28"/>
          <w:lang w:eastAsia="ru-RU" w:bidi="ru-RU"/>
        </w:rPr>
        <w:t>м</w:t>
      </w:r>
      <w:bookmarkStart w:id="0" w:name="_GoBack"/>
      <w:bookmarkEnd w:id="0"/>
      <w:r w:rsidRPr="002328AF">
        <w:rPr>
          <w:color w:val="000000"/>
          <w:sz w:val="28"/>
          <w:szCs w:val="28"/>
          <w:lang w:eastAsia="ru-RU" w:bidi="ru-RU"/>
        </w:rPr>
        <w:t xml:space="preserve"> Собрания депутатов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 от 27.02.2019</w:t>
      </w:r>
      <w:r w:rsidR="00C154BB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>г</w:t>
      </w:r>
      <w:r w:rsidR="00C154BB">
        <w:rPr>
          <w:color w:val="000000"/>
          <w:sz w:val="28"/>
          <w:szCs w:val="28"/>
          <w:lang w:eastAsia="ru-RU" w:bidi="ru-RU"/>
        </w:rPr>
        <w:t>ода</w:t>
      </w:r>
      <w:r w:rsidRPr="002328AF">
        <w:rPr>
          <w:color w:val="000000"/>
          <w:sz w:val="28"/>
          <w:szCs w:val="28"/>
          <w:lang w:eastAsia="ru-RU" w:bidi="ru-RU"/>
        </w:rPr>
        <w:t xml:space="preserve"> №14 «Об утверждении Положения о порядке установки памятников, памятных знаков (табличек) и мемориальных досок, присвоения имен муниципальным учреждениям, организациям, предприятиям, улицам, площадям на территории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округа», Уставом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A079FA" w:rsidRPr="002328AF" w:rsidRDefault="002328AF" w:rsidP="00232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F">
        <w:rPr>
          <w:rFonts w:ascii="Times New Roman" w:hAnsi="Times New Roman" w:cs="Times New Roman"/>
          <w:b/>
          <w:sz w:val="28"/>
          <w:szCs w:val="28"/>
        </w:rPr>
        <w:t>РЕ</w:t>
      </w:r>
      <w:r w:rsidR="00C154BB">
        <w:rPr>
          <w:rFonts w:ascii="Times New Roman" w:hAnsi="Times New Roman" w:cs="Times New Roman"/>
          <w:b/>
          <w:sz w:val="28"/>
          <w:szCs w:val="28"/>
        </w:rPr>
        <w:t>Ш</w:t>
      </w:r>
      <w:r w:rsidRPr="002328AF">
        <w:rPr>
          <w:rFonts w:ascii="Times New Roman" w:hAnsi="Times New Roman" w:cs="Times New Roman"/>
          <w:b/>
          <w:sz w:val="28"/>
          <w:szCs w:val="28"/>
        </w:rPr>
        <w:t>АЕТ: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4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Включить в единый список памятников, памятных знаков (табличек) и мемориальных досок, установленную ранее мемориальную доску погибшему 2</w:t>
      </w:r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1.03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.2022 года участнику Специальной военной операции (СВО) в </w:t>
      </w:r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Луганской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Народной Республике,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Попасная</w:t>
      </w:r>
      <w:proofErr w:type="spellEnd"/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Клевцову Артёму </w:t>
      </w:r>
      <w:proofErr w:type="gramStart"/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Петровичу 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proofErr w:type="gram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территории Парка Победы, расположенного на земельном участке КН74:39:0302031:345 по адресу: Челябинская область,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г.Усть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-Катав,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ул.Скрябинского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Парк Победы.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3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Управлению культуры администрации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внести изменения в единый список памятников, памятных знаков (табличек) и мемориальных досок.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5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общественность. В.В. Кречетова.</w:t>
      </w:r>
    </w:p>
    <w:p w:rsidR="002328AF" w:rsidRDefault="002328AF">
      <w:pPr>
        <w:rPr>
          <w:sz w:val="28"/>
          <w:szCs w:val="28"/>
        </w:rPr>
      </w:pP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Собрания депутатов</w:t>
      </w: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3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54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С.Н.Федосова</w:t>
      </w:r>
      <w:proofErr w:type="spellEnd"/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AF" w:rsidRP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</w:t>
      </w:r>
      <w:r w:rsidR="00C154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2328AF" w:rsidRPr="002328AF" w:rsidSect="00C154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550"/>
    <w:multiLevelType w:val="multilevel"/>
    <w:tmpl w:val="6640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F"/>
    <w:rsid w:val="002328AF"/>
    <w:rsid w:val="00A079FA"/>
    <w:rsid w:val="00C154BB"/>
    <w:rsid w:val="00CF2EAC"/>
    <w:rsid w:val="00D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CAB7"/>
  <w15:chartTrackingRefBased/>
  <w15:docId w15:val="{FA29558F-BD27-4903-93F0-DB1EEDC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328A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3</cp:revision>
  <dcterms:created xsi:type="dcterms:W3CDTF">2023-09-28T03:12:00Z</dcterms:created>
  <dcterms:modified xsi:type="dcterms:W3CDTF">2023-09-28T06:15:00Z</dcterms:modified>
</cp:coreProperties>
</file>