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D" w:rsidRPr="009E6633" w:rsidRDefault="0072221D" w:rsidP="0072221D">
      <w:pPr>
        <w:spacing w:after="0" w:line="240" w:lineRule="auto"/>
        <w:ind w:left="3600" w:right="4565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858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D" w:rsidRPr="009E6633" w:rsidRDefault="0072221D" w:rsidP="0072221D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72221D" w:rsidRPr="009E6633" w:rsidRDefault="0072221D" w:rsidP="0072221D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72221D" w:rsidRPr="009E6633" w:rsidRDefault="0072221D" w:rsidP="007222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21D" w:rsidRPr="009E6633" w:rsidRDefault="0072221D" w:rsidP="0072221D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72221D" w:rsidRPr="003E0259" w:rsidTr="004D733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221D" w:rsidRPr="003E0259" w:rsidRDefault="0072221D" w:rsidP="004D733E">
            <w:pPr>
              <w:spacing w:after="0" w:line="240" w:lineRule="auto"/>
              <w:contextualSpacing/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:rsidR="0072221D" w:rsidRPr="007D4232" w:rsidRDefault="009D2B95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proofErr w:type="gramStart"/>
      <w:r>
        <w:rPr>
          <w:rFonts w:ascii="Times New Roman" w:hAnsi="Times New Roman"/>
          <w:color w:val="191919"/>
          <w:sz w:val="28"/>
          <w:szCs w:val="28"/>
        </w:rPr>
        <w:t>о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т  </w:t>
      </w:r>
      <w:r w:rsidR="003D5A9B">
        <w:rPr>
          <w:rFonts w:ascii="Times New Roman" w:hAnsi="Times New Roman"/>
          <w:color w:val="191919"/>
          <w:sz w:val="28"/>
          <w:szCs w:val="28"/>
        </w:rPr>
        <w:t>01</w:t>
      </w:r>
      <w:proofErr w:type="gramEnd"/>
      <w:r w:rsidR="003D5A9B">
        <w:rPr>
          <w:rFonts w:ascii="Times New Roman" w:hAnsi="Times New Roman"/>
          <w:color w:val="191919"/>
          <w:sz w:val="28"/>
          <w:szCs w:val="28"/>
        </w:rPr>
        <w:t>.04.2021</w:t>
      </w:r>
      <w:r w:rsidR="00C544CB">
        <w:rPr>
          <w:rFonts w:ascii="Times New Roman" w:hAnsi="Times New Roman"/>
          <w:color w:val="191919"/>
          <w:sz w:val="28"/>
          <w:szCs w:val="28"/>
        </w:rPr>
        <w:t>г</w:t>
      </w:r>
      <w:r w:rsidR="0072221D">
        <w:rPr>
          <w:rFonts w:ascii="Times New Roman" w:hAnsi="Times New Roman"/>
          <w:color w:val="191919"/>
          <w:sz w:val="28"/>
          <w:szCs w:val="28"/>
        </w:rPr>
        <w:t>.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</w:t>
      </w:r>
      <w:r w:rsidR="00C544CB">
        <w:rPr>
          <w:rFonts w:ascii="Times New Roman" w:hAnsi="Times New Roman"/>
          <w:color w:val="191919"/>
          <w:sz w:val="28"/>
          <w:szCs w:val="28"/>
        </w:rPr>
        <w:t xml:space="preserve">             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              </w:t>
      </w:r>
      <w:r w:rsidR="003D5A9B">
        <w:rPr>
          <w:rFonts w:ascii="Times New Roman" w:hAnsi="Times New Roman"/>
          <w:color w:val="191919"/>
          <w:sz w:val="28"/>
          <w:szCs w:val="28"/>
        </w:rPr>
        <w:t xml:space="preserve">             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№</w:t>
      </w:r>
      <w:r w:rsidR="003D5A9B">
        <w:rPr>
          <w:rFonts w:ascii="Times New Roman" w:hAnsi="Times New Roman"/>
          <w:color w:val="191919"/>
          <w:sz w:val="28"/>
          <w:szCs w:val="28"/>
        </w:rPr>
        <w:t xml:space="preserve"> 501</w:t>
      </w:r>
    </w:p>
    <w:p w:rsidR="0072221D" w:rsidRPr="009E6633" w:rsidRDefault="0072221D" w:rsidP="0072221D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72221D" w:rsidRPr="003E0259" w:rsidTr="004D733E">
        <w:tc>
          <w:tcPr>
            <w:tcW w:w="4968" w:type="dxa"/>
          </w:tcPr>
          <w:p w:rsidR="0072221D" w:rsidRPr="003E0259" w:rsidRDefault="00990BCE" w:rsidP="006C5E08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</w:t>
            </w:r>
            <w:r w:rsidR="006C5E0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 утверждении  Порядка  предоставления мер поддержки лицам, обучающимся на условиях договора о целевом обучении  в образовательных учреждениях высшего образования</w:t>
            </w:r>
          </w:p>
        </w:tc>
      </w:tr>
    </w:tbl>
    <w:p w:rsidR="0072221D" w:rsidRDefault="0072221D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265518" w:rsidRPr="009E6633" w:rsidRDefault="00265518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6C5E08" w:rsidRPr="0029227B" w:rsidRDefault="0072221D" w:rsidP="006C5E0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E6633">
        <w:rPr>
          <w:rFonts w:ascii="Times New Roman" w:hAnsi="Times New Roman"/>
          <w:color w:val="191919"/>
          <w:sz w:val="28"/>
          <w:szCs w:val="28"/>
        </w:rPr>
        <w:tab/>
      </w:r>
      <w:r w:rsidR="006C5E08" w:rsidRPr="0029227B">
        <w:rPr>
          <w:rFonts w:ascii="Times New Roman" w:hAnsi="Times New Roman"/>
          <w:sz w:val="28"/>
          <w:szCs w:val="28"/>
        </w:rPr>
        <w:t xml:space="preserve">В соответствии с </w:t>
      </w:r>
      <w:r w:rsidR="006C5E08" w:rsidRPr="0029227B">
        <w:rPr>
          <w:rFonts w:ascii="Times New Roman" w:hAnsi="Times New Roman"/>
          <w:color w:val="191919"/>
          <w:sz w:val="28"/>
          <w:szCs w:val="28"/>
        </w:rPr>
        <w:t xml:space="preserve"> положениями  статьи 56 </w:t>
      </w:r>
      <w:r w:rsidR="006C5E08" w:rsidRPr="0029227B">
        <w:rPr>
          <w:rFonts w:ascii="Times New Roman" w:hAnsi="Times New Roman"/>
          <w:sz w:val="28"/>
          <w:szCs w:val="28"/>
        </w:rPr>
        <w:t>Федерального закона  от 29.12.2012г. №273-ФЗ «Об образовании в Российской Федерации», руководствуясь Федеральным законом  от 06.10.2003г. №131-ФЗ «Об общих принципах организации местного самоуправления в Российской Федерации» и Уставом Усть-Катавского городского округа, в целях совершенствования института целевого приёма граждан</w:t>
      </w:r>
    </w:p>
    <w:p w:rsidR="00EF360B" w:rsidRDefault="00450D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27B">
        <w:rPr>
          <w:rFonts w:ascii="Times New Roman" w:hAnsi="Times New Roman"/>
          <w:sz w:val="28"/>
          <w:szCs w:val="28"/>
        </w:rPr>
        <w:t xml:space="preserve">администрация Усть-Катавского городского </w:t>
      </w:r>
      <w:proofErr w:type="gramStart"/>
      <w:r w:rsidRPr="0029227B">
        <w:rPr>
          <w:rFonts w:ascii="Times New Roman" w:hAnsi="Times New Roman"/>
          <w:sz w:val="28"/>
          <w:szCs w:val="28"/>
        </w:rPr>
        <w:t xml:space="preserve">округа  </w:t>
      </w:r>
      <w:r w:rsidR="00EF360B" w:rsidRPr="0029227B">
        <w:rPr>
          <w:rFonts w:ascii="Times New Roman" w:hAnsi="Times New Roman"/>
          <w:sz w:val="28"/>
          <w:szCs w:val="28"/>
        </w:rPr>
        <w:t>ПОСТАНОВЛЯЕТ</w:t>
      </w:r>
      <w:proofErr w:type="gramEnd"/>
      <w:r w:rsidR="00EF360B" w:rsidRPr="0029227B">
        <w:rPr>
          <w:rFonts w:ascii="Times New Roman" w:hAnsi="Times New Roman"/>
          <w:sz w:val="28"/>
          <w:szCs w:val="28"/>
        </w:rPr>
        <w:t xml:space="preserve"> :</w:t>
      </w:r>
      <w:r w:rsidRPr="000A35D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50D89" w:rsidRPr="000A35DD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0D89" w:rsidRPr="000A35DD">
        <w:rPr>
          <w:rFonts w:ascii="Times New Roman" w:hAnsi="Times New Roman"/>
          <w:sz w:val="28"/>
          <w:szCs w:val="28"/>
        </w:rPr>
        <w:t>1.Утвердить:</w:t>
      </w:r>
    </w:p>
    <w:p w:rsidR="00450D89" w:rsidRPr="000A35DD" w:rsidRDefault="00450D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5DD">
        <w:rPr>
          <w:rFonts w:ascii="Times New Roman" w:hAnsi="Times New Roman"/>
          <w:sz w:val="28"/>
          <w:szCs w:val="28"/>
        </w:rPr>
        <w:t xml:space="preserve">- </w:t>
      </w:r>
      <w:r w:rsidR="006C5E08">
        <w:rPr>
          <w:rFonts w:ascii="Times New Roman" w:hAnsi="Times New Roman"/>
          <w:sz w:val="28"/>
          <w:szCs w:val="28"/>
        </w:rPr>
        <w:t xml:space="preserve">Порядок предоставления мер поддержки лицам, обучающимся на условиях договора </w:t>
      </w:r>
      <w:r w:rsidR="0029227B">
        <w:rPr>
          <w:rFonts w:ascii="Times New Roman" w:hAnsi="Times New Roman"/>
          <w:sz w:val="28"/>
          <w:szCs w:val="28"/>
        </w:rPr>
        <w:t>о целевом обучении в образовательных учреждениях высшего образования</w:t>
      </w:r>
      <w:r w:rsidRPr="000A35DD">
        <w:rPr>
          <w:rFonts w:ascii="Times New Roman" w:hAnsi="Times New Roman"/>
          <w:sz w:val="28"/>
          <w:szCs w:val="28"/>
        </w:rPr>
        <w:t xml:space="preserve"> согласно приложен</w:t>
      </w:r>
      <w:r w:rsidR="00EF360B">
        <w:rPr>
          <w:rFonts w:ascii="Times New Roman" w:hAnsi="Times New Roman"/>
          <w:sz w:val="28"/>
          <w:szCs w:val="28"/>
        </w:rPr>
        <w:t>ию.</w:t>
      </w:r>
    </w:p>
    <w:p w:rsidR="00450D89" w:rsidRPr="000A35DD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5C26">
        <w:rPr>
          <w:rFonts w:ascii="Times New Roman" w:hAnsi="Times New Roman"/>
          <w:sz w:val="28"/>
          <w:szCs w:val="28"/>
        </w:rPr>
        <w:t>2</w:t>
      </w:r>
      <w:r w:rsidR="00450D89" w:rsidRPr="000A35DD">
        <w:rPr>
          <w:rFonts w:ascii="Times New Roman" w:hAnsi="Times New Roman"/>
          <w:sz w:val="28"/>
          <w:szCs w:val="28"/>
        </w:rPr>
        <w:t>.</w:t>
      </w:r>
      <w:r w:rsidR="00501284" w:rsidRPr="000A35DD">
        <w:rPr>
          <w:rFonts w:ascii="Times New Roman" w:hAnsi="Times New Roman"/>
          <w:sz w:val="28"/>
          <w:szCs w:val="28"/>
        </w:rPr>
        <w:t>Общему отделу администрации Усть-Катавского городского округа (</w:t>
      </w:r>
      <w:proofErr w:type="spellStart"/>
      <w:r w:rsidR="00501284" w:rsidRPr="000A35DD">
        <w:rPr>
          <w:rFonts w:ascii="Times New Roman" w:hAnsi="Times New Roman"/>
          <w:sz w:val="28"/>
          <w:szCs w:val="28"/>
        </w:rPr>
        <w:t>О.Л.Толоконникова</w:t>
      </w:r>
      <w:proofErr w:type="spellEnd"/>
      <w:r w:rsidR="00501284" w:rsidRPr="000A35DD">
        <w:rPr>
          <w:rFonts w:ascii="Times New Roman" w:hAnsi="Times New Roman"/>
          <w:sz w:val="28"/>
          <w:szCs w:val="28"/>
        </w:rPr>
        <w:t xml:space="preserve">) разместить </w:t>
      </w:r>
      <w:r w:rsidR="00DC4E4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01284" w:rsidRPr="000A35DD">
        <w:rPr>
          <w:rFonts w:ascii="Times New Roman" w:hAnsi="Times New Roman"/>
          <w:sz w:val="28"/>
          <w:szCs w:val="28"/>
        </w:rPr>
        <w:t>на сайте администрации Усть-Катавского городского округа (</w:t>
      </w:r>
      <w:hyperlink r:id="rId9" w:history="1"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501284" w:rsidRPr="000A35DD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</w:t>
      </w:r>
      <w:r w:rsidR="00501284" w:rsidRPr="000A35DD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320E34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5C26">
        <w:rPr>
          <w:rFonts w:ascii="Times New Roman" w:hAnsi="Times New Roman"/>
          <w:sz w:val="28"/>
          <w:szCs w:val="28"/>
        </w:rPr>
        <w:t>3</w:t>
      </w:r>
      <w:r w:rsidR="00450D89" w:rsidRPr="000A35DD">
        <w:rPr>
          <w:rFonts w:ascii="Times New Roman" w:hAnsi="Times New Roman"/>
          <w:sz w:val="28"/>
          <w:szCs w:val="28"/>
        </w:rPr>
        <w:t>.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</w:t>
      </w:r>
      <w:r w:rsidR="00876A9D">
        <w:rPr>
          <w:rFonts w:ascii="Times New Roman" w:hAnsi="Times New Roman"/>
          <w:color w:val="191919"/>
          <w:sz w:val="28"/>
          <w:szCs w:val="28"/>
        </w:rPr>
        <w:t>и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, охран</w:t>
      </w:r>
      <w:r w:rsidR="00876A9D">
        <w:rPr>
          <w:rFonts w:ascii="Times New Roman" w:hAnsi="Times New Roman"/>
          <w:color w:val="191919"/>
          <w:sz w:val="28"/>
          <w:szCs w:val="28"/>
        </w:rPr>
        <w:t>ы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 здоровья населения С.</w:t>
      </w:r>
      <w:r w:rsidR="005A4F1B">
        <w:rPr>
          <w:rFonts w:ascii="Times New Roman" w:hAnsi="Times New Roman"/>
          <w:color w:val="191919"/>
          <w:sz w:val="28"/>
          <w:szCs w:val="28"/>
        </w:rPr>
        <w:t>В.Ха</w:t>
      </w:r>
      <w:r w:rsidR="00F74EC4">
        <w:rPr>
          <w:rFonts w:ascii="Times New Roman" w:hAnsi="Times New Roman"/>
          <w:color w:val="191919"/>
          <w:sz w:val="28"/>
          <w:szCs w:val="28"/>
        </w:rPr>
        <w:t>р</w:t>
      </w:r>
      <w:r w:rsidR="005A4F1B">
        <w:rPr>
          <w:rFonts w:ascii="Times New Roman" w:hAnsi="Times New Roman"/>
          <w:color w:val="191919"/>
          <w:sz w:val="28"/>
          <w:szCs w:val="28"/>
        </w:rPr>
        <w:t>итонова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.</w:t>
      </w: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Pr="000A35DD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20E34" w:rsidRPr="000A35DD" w:rsidRDefault="00320E34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320E34" w:rsidP="000A35DD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A35DD">
        <w:rPr>
          <w:rFonts w:ascii="Times New Roman" w:hAnsi="Times New Roman"/>
          <w:color w:val="191919"/>
          <w:sz w:val="28"/>
          <w:szCs w:val="28"/>
        </w:rPr>
        <w:t xml:space="preserve">Глава Усть-Катавского городского округа                                      С.Д. Семков  </w:t>
      </w:r>
    </w:p>
    <w:p w:rsidR="00F05F89" w:rsidRPr="000A35DD" w:rsidRDefault="00F05F89" w:rsidP="000A35DD">
      <w:pPr>
        <w:pStyle w:val="a9"/>
        <w:jc w:val="right"/>
      </w:pPr>
      <w:r w:rsidRPr="000A35DD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</w:t>
      </w:r>
      <w:r w:rsidRPr="000A35DD">
        <w:t>П</w:t>
      </w:r>
      <w:r w:rsidR="00DD6C2F">
        <w:t xml:space="preserve">риложение </w:t>
      </w:r>
      <w:r w:rsidRPr="000A35DD">
        <w:t xml:space="preserve">              </w:t>
      </w:r>
    </w:p>
    <w:p w:rsidR="00F05F89" w:rsidRPr="000A35DD" w:rsidRDefault="00F05F89" w:rsidP="000A35DD">
      <w:pPr>
        <w:pStyle w:val="a9"/>
        <w:jc w:val="right"/>
      </w:pPr>
      <w:r w:rsidRPr="000A35DD">
        <w:t>к постановлению администрации</w:t>
      </w:r>
    </w:p>
    <w:p w:rsidR="003D5A9B" w:rsidRDefault="00F05F89" w:rsidP="000A35DD">
      <w:pPr>
        <w:pStyle w:val="a9"/>
        <w:jc w:val="right"/>
      </w:pPr>
      <w:r w:rsidRPr="000A35DD">
        <w:t xml:space="preserve">                                                                         Усть-Катавского городского округа от</w:t>
      </w:r>
      <w:r w:rsidR="003D5A9B">
        <w:t xml:space="preserve"> </w:t>
      </w:r>
    </w:p>
    <w:p w:rsidR="00F05F89" w:rsidRPr="000A35DD" w:rsidRDefault="003D5A9B" w:rsidP="000A35DD">
      <w:pPr>
        <w:pStyle w:val="a9"/>
        <w:jc w:val="right"/>
      </w:pPr>
      <w:r>
        <w:t xml:space="preserve">01.04.2021г. </w:t>
      </w:r>
      <w:r w:rsidR="00F05F89" w:rsidRPr="000A35DD">
        <w:t>№</w:t>
      </w:r>
      <w:r>
        <w:t xml:space="preserve"> 501</w:t>
      </w:r>
      <w:bookmarkStart w:id="0" w:name="_GoBack"/>
      <w:bookmarkEnd w:id="0"/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after="0" w:line="240" w:lineRule="auto"/>
        <w:contextualSpacing/>
        <w:jc w:val="center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Порядок</w:t>
      </w:r>
    </w:p>
    <w:p w:rsidR="000154F8" w:rsidRDefault="000154F8" w:rsidP="000154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D2B95">
        <w:rPr>
          <w:rFonts w:ascii="Times New Roman" w:hAnsi="Times New Roman"/>
          <w:sz w:val="28"/>
          <w:szCs w:val="28"/>
        </w:rPr>
        <w:t>предоставления мер  поддержки лицам, обучающимся на условиях договора о целевом обучении</w:t>
      </w:r>
      <w:r w:rsidRPr="00401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A29BD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3A2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учреждениях  </w:t>
      </w:r>
      <w:r w:rsidRPr="003A29BD">
        <w:rPr>
          <w:rFonts w:ascii="Times New Roman" w:hAnsi="Times New Roman"/>
          <w:sz w:val="28"/>
          <w:szCs w:val="28"/>
        </w:rPr>
        <w:t>высшего образования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</w:t>
      </w:r>
      <w:r w:rsidRPr="009D2B95">
        <w:rPr>
          <w:rFonts w:ascii="Times New Roman" w:hAnsi="Times New Roman"/>
          <w:sz w:val="28"/>
          <w:szCs w:val="28"/>
        </w:rPr>
        <w:t>предоставления мер поддержки лицам, обучающимся на условиях договора о целевом обучении</w:t>
      </w:r>
      <w:r w:rsidRPr="00401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A29BD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3A2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учреждениях </w:t>
      </w:r>
      <w:r w:rsidRPr="003A29BD"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Pr="001A1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Порядок) устанавливает механизм назначения и выплаты  из бюджета Усть-Катавского городского округа </w:t>
      </w:r>
      <w:r w:rsidRPr="009D2B95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ы</w:t>
      </w:r>
      <w:r w:rsidRPr="009D2B95">
        <w:rPr>
          <w:rFonts w:ascii="Times New Roman" w:hAnsi="Times New Roman"/>
          <w:sz w:val="28"/>
          <w:szCs w:val="28"/>
        </w:rPr>
        <w:t xml:space="preserve">  поддержки</w:t>
      </w:r>
      <w:r>
        <w:rPr>
          <w:rFonts w:ascii="Times New Roman" w:hAnsi="Times New Roman"/>
          <w:sz w:val="28"/>
          <w:szCs w:val="28"/>
        </w:rPr>
        <w:t xml:space="preserve"> в виде денежной выплаты лицам, заключившим договор  о целевом обучении в </w:t>
      </w:r>
      <w:r w:rsidRPr="003A29B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A2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учреждениях  высшего образования </w:t>
      </w:r>
      <w:r w:rsidRPr="00C573D9">
        <w:rPr>
          <w:rFonts w:ascii="Times New Roman" w:hAnsi="Times New Roman"/>
          <w:sz w:val="28"/>
          <w:szCs w:val="28"/>
        </w:rPr>
        <w:t>с Администрацией Усть-Катавского городского округа, по форме, утвержденной  постановлением Правительства Российской Федерации  от 21.03.2019г. №302 «О целевом обучении по образовательным программам среднего профессионального и высшего образования» (далее- договор о целевом обучении).</w:t>
      </w:r>
    </w:p>
    <w:p w:rsidR="000154F8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Pr="008763B6">
        <w:rPr>
          <w:rFonts w:ascii="Times New Roman" w:hAnsi="Times New Roman"/>
          <w:sz w:val="28"/>
          <w:szCs w:val="28"/>
        </w:rPr>
        <w:t>енежная</w:t>
      </w:r>
      <w:r>
        <w:rPr>
          <w:rFonts w:ascii="Times New Roman" w:hAnsi="Times New Roman"/>
          <w:sz w:val="28"/>
          <w:szCs w:val="28"/>
        </w:rPr>
        <w:t xml:space="preserve"> выплата предоставляется Управлением образования администрации Усть-Катавского городского округа (далее -</w:t>
      </w:r>
      <w:r w:rsidRPr="001A1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образования) гражданам, которые заключили договор о целевом </w:t>
      </w:r>
      <w:proofErr w:type="gramStart"/>
      <w:r>
        <w:rPr>
          <w:rFonts w:ascii="Times New Roman" w:hAnsi="Times New Roman"/>
          <w:sz w:val="28"/>
          <w:szCs w:val="28"/>
        </w:rPr>
        <w:t>обучении  и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получают на основании указанного договора высшее образование, с последующим трудоустройством в муниципальных  организациях на территории Усть-Катавского городского  округа (далее именуется -гражданин).</w:t>
      </w:r>
      <w:r w:rsidRPr="008763B6">
        <w:rPr>
          <w:rFonts w:ascii="Times New Roman" w:hAnsi="Times New Roman"/>
          <w:sz w:val="28"/>
          <w:szCs w:val="28"/>
        </w:rPr>
        <w:t xml:space="preserve"> </w:t>
      </w:r>
    </w:p>
    <w:p w:rsidR="000154F8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получения </w:t>
      </w:r>
      <w:r w:rsidRPr="008763B6">
        <w:rPr>
          <w:rFonts w:ascii="Times New Roman" w:hAnsi="Times New Roman"/>
          <w:sz w:val="28"/>
          <w:szCs w:val="28"/>
        </w:rPr>
        <w:t>дене</w:t>
      </w:r>
      <w:r>
        <w:rPr>
          <w:rFonts w:ascii="Times New Roman" w:hAnsi="Times New Roman"/>
          <w:sz w:val="28"/>
          <w:szCs w:val="28"/>
        </w:rPr>
        <w:t xml:space="preserve">жной выплаты гражданин (родитель /законный представитель) предоставляет в Управление образования:                        </w:t>
      </w:r>
    </w:p>
    <w:p w:rsidR="000154F8" w:rsidRPr="00E13322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3322">
        <w:rPr>
          <w:rFonts w:ascii="Times New Roman" w:hAnsi="Times New Roman"/>
          <w:sz w:val="28"/>
          <w:szCs w:val="28"/>
        </w:rPr>
        <w:t>заявление (приложение 1);</w:t>
      </w:r>
    </w:p>
    <w:p w:rsidR="000154F8" w:rsidRPr="00E13322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3322">
        <w:rPr>
          <w:rFonts w:ascii="Times New Roman" w:hAnsi="Times New Roman"/>
          <w:sz w:val="28"/>
          <w:szCs w:val="28"/>
        </w:rPr>
        <w:t xml:space="preserve">-копию паспорта;  </w:t>
      </w:r>
    </w:p>
    <w:p w:rsidR="000154F8" w:rsidRPr="00E13322" w:rsidRDefault="000154F8" w:rsidP="000154F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13322">
        <w:rPr>
          <w:rFonts w:ascii="Times New Roman" w:hAnsi="Times New Roman"/>
          <w:sz w:val="28"/>
          <w:szCs w:val="28"/>
        </w:rPr>
        <w:t xml:space="preserve">-копию </w:t>
      </w:r>
      <w:r w:rsidRPr="00E13322">
        <w:rPr>
          <w:rFonts w:ascii="Times New Roman" w:hAnsi="Times New Roman"/>
          <w:color w:val="000000"/>
          <w:spacing w:val="1"/>
          <w:sz w:val="28"/>
          <w:szCs w:val="28"/>
        </w:rPr>
        <w:t>страхового свидетельства обязательного пенсионного страхования (СНИЛС);</w:t>
      </w:r>
    </w:p>
    <w:p w:rsidR="000154F8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3322">
        <w:rPr>
          <w:rFonts w:ascii="Times New Roman" w:hAnsi="Times New Roman"/>
          <w:sz w:val="28"/>
          <w:szCs w:val="28"/>
        </w:rPr>
        <w:t>-реквизиты банковского счета национальной платежной системы, открыто</w:t>
      </w:r>
      <w:r>
        <w:rPr>
          <w:rFonts w:ascii="Times New Roman" w:hAnsi="Times New Roman"/>
          <w:sz w:val="28"/>
          <w:szCs w:val="28"/>
        </w:rPr>
        <w:t>го</w:t>
      </w:r>
      <w:r w:rsidRPr="00E13322">
        <w:rPr>
          <w:rFonts w:ascii="Times New Roman" w:hAnsi="Times New Roman"/>
          <w:sz w:val="28"/>
          <w:szCs w:val="28"/>
        </w:rPr>
        <w:t xml:space="preserve"> гражданином (родителем /законным представителем) в банковск</w:t>
      </w:r>
      <w:r>
        <w:rPr>
          <w:rFonts w:ascii="Times New Roman" w:hAnsi="Times New Roman"/>
          <w:sz w:val="28"/>
          <w:szCs w:val="28"/>
        </w:rPr>
        <w:t>ом</w:t>
      </w:r>
      <w:r w:rsidRPr="00E13322">
        <w:rPr>
          <w:rFonts w:ascii="Times New Roman" w:hAnsi="Times New Roman"/>
          <w:sz w:val="28"/>
          <w:szCs w:val="28"/>
        </w:rPr>
        <w:t xml:space="preserve">  учреждени</w:t>
      </w:r>
      <w:r>
        <w:rPr>
          <w:rFonts w:ascii="Times New Roman" w:hAnsi="Times New Roman"/>
          <w:sz w:val="28"/>
          <w:szCs w:val="28"/>
        </w:rPr>
        <w:t>и  для перечисления.</w:t>
      </w:r>
    </w:p>
    <w:p w:rsidR="000154F8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1B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BEA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получения</w:t>
      </w:r>
      <w:r w:rsidRPr="00151BEA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от гражданина (родителя /законного </w:t>
      </w:r>
      <w:proofErr w:type="gramStart"/>
      <w:r>
        <w:rPr>
          <w:rFonts w:ascii="Times New Roman" w:hAnsi="Times New Roman"/>
          <w:sz w:val="28"/>
          <w:szCs w:val="28"/>
        </w:rPr>
        <w:t>представителя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51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У</w:t>
      </w:r>
      <w:r w:rsidRPr="00151BEA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151BEA">
        <w:rPr>
          <w:rFonts w:ascii="Times New Roman" w:hAnsi="Times New Roman"/>
          <w:sz w:val="28"/>
          <w:szCs w:val="28"/>
        </w:rPr>
        <w:t xml:space="preserve"> образования  </w:t>
      </w:r>
      <w:r>
        <w:rPr>
          <w:rFonts w:ascii="Times New Roman" w:hAnsi="Times New Roman"/>
          <w:sz w:val="28"/>
          <w:szCs w:val="28"/>
        </w:rPr>
        <w:t>отправляет в течение 5 (</w:t>
      </w:r>
      <w:r w:rsidRPr="008D44B7">
        <w:rPr>
          <w:rFonts w:ascii="Times New Roman" w:hAnsi="Times New Roman"/>
          <w:sz w:val="28"/>
          <w:szCs w:val="28"/>
        </w:rPr>
        <w:t>пяти) дней</w:t>
      </w:r>
      <w:r w:rsidRPr="00151BEA">
        <w:rPr>
          <w:rFonts w:ascii="Times New Roman" w:hAnsi="Times New Roman"/>
          <w:sz w:val="28"/>
          <w:szCs w:val="28"/>
        </w:rPr>
        <w:t xml:space="preserve"> в </w:t>
      </w:r>
      <w:r w:rsidRPr="00CF25B6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ое учреждение</w:t>
      </w:r>
      <w:r w:rsidRPr="00151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</w:t>
      </w:r>
      <w:r w:rsidRPr="00151BEA">
        <w:rPr>
          <w:rFonts w:ascii="Times New Roman" w:hAnsi="Times New Roman"/>
          <w:sz w:val="28"/>
          <w:szCs w:val="28"/>
        </w:rPr>
        <w:t xml:space="preserve"> о результатах  прохождения промежуточной аттестации  в соответствии  с учебным 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BEA">
        <w:rPr>
          <w:rFonts w:ascii="Times New Roman" w:hAnsi="Times New Roman"/>
          <w:sz w:val="28"/>
          <w:szCs w:val="28"/>
        </w:rPr>
        <w:t>(приложение 2).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154F8" w:rsidRPr="006C4DD9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 момента получения информации от образовательного учреждения, в течение 5 </w:t>
      </w:r>
      <w:r w:rsidRPr="008D44B7">
        <w:rPr>
          <w:rFonts w:ascii="Times New Roman" w:hAnsi="Times New Roman"/>
          <w:sz w:val="28"/>
          <w:szCs w:val="28"/>
        </w:rPr>
        <w:t>(пяти) дней</w:t>
      </w:r>
      <w:r w:rsidRPr="00151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У</w:t>
      </w:r>
      <w:r w:rsidRPr="00151BEA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151BEA">
        <w:rPr>
          <w:rFonts w:ascii="Times New Roman" w:hAnsi="Times New Roman"/>
          <w:sz w:val="28"/>
          <w:szCs w:val="28"/>
        </w:rPr>
        <w:t xml:space="preserve"> образования  </w:t>
      </w:r>
      <w:r w:rsidRPr="006C4DD9">
        <w:rPr>
          <w:rFonts w:ascii="Times New Roman" w:hAnsi="Times New Roman"/>
          <w:sz w:val="28"/>
          <w:szCs w:val="28"/>
        </w:rPr>
        <w:t>оформляет приказ о назначении гражданину денежной выплаты, либо отказ в получении денежной выплаты по основаниям, предусмотренным  в п</w:t>
      </w:r>
      <w:r>
        <w:rPr>
          <w:rFonts w:ascii="Times New Roman" w:hAnsi="Times New Roman"/>
          <w:sz w:val="28"/>
          <w:szCs w:val="28"/>
        </w:rPr>
        <w:t xml:space="preserve">ункте </w:t>
      </w:r>
      <w:r w:rsidRPr="006C4DD9">
        <w:rPr>
          <w:rFonts w:ascii="Times New Roman" w:hAnsi="Times New Roman"/>
          <w:sz w:val="28"/>
          <w:szCs w:val="28"/>
        </w:rPr>
        <w:t>9 данного Порядка.</w:t>
      </w:r>
    </w:p>
    <w:p w:rsidR="000154F8" w:rsidRPr="006C4DD9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lastRenderedPageBreak/>
        <w:t xml:space="preserve">6. Гражданин, которому назначается денежная выплата, должен соответствовать следующим требованиям:           </w:t>
      </w:r>
    </w:p>
    <w:p w:rsidR="000154F8" w:rsidRPr="006C4DD9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t xml:space="preserve">-отсутствие по итогам промежуточной аттестации оценки «удовлетворительно»;                                                                                                     </w:t>
      </w:r>
    </w:p>
    <w:p w:rsidR="000154F8" w:rsidRPr="006C4DD9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t xml:space="preserve">-отсутствие академической задолженности.                                                                          </w:t>
      </w:r>
    </w:p>
    <w:p w:rsidR="000154F8" w:rsidRPr="006C4DD9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t>7. Размер денежной выплаты</w:t>
      </w:r>
      <w:r w:rsidR="00DE2643">
        <w:rPr>
          <w:rFonts w:ascii="Times New Roman" w:hAnsi="Times New Roman"/>
          <w:sz w:val="28"/>
          <w:szCs w:val="28"/>
        </w:rPr>
        <w:t xml:space="preserve">, устанавливается решением Собрания Депутатов, </w:t>
      </w:r>
      <w:r w:rsidRPr="006C4DD9">
        <w:rPr>
          <w:rFonts w:ascii="Times New Roman" w:hAnsi="Times New Roman"/>
          <w:sz w:val="28"/>
          <w:szCs w:val="28"/>
        </w:rPr>
        <w:t>равен двум тысячам рублей за каждую успешно сданную  сессию (на «хорошо» и «отлично»).</w:t>
      </w:r>
    </w:p>
    <w:p w:rsidR="000154F8" w:rsidRPr="006C4DD9" w:rsidRDefault="000154F8" w:rsidP="000154F8">
      <w:pPr>
        <w:shd w:val="clear" w:color="auto" w:fill="FFFFFF"/>
        <w:spacing w:after="0" w:line="273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t>8. Денежная выплата предоставляется два раза в  год, путем перечисления денежных средств  на реквизиты  банковского счета национальной платежной системы, открытой  гражданином  (родителем /законным  представителем)  в банковск</w:t>
      </w:r>
      <w:r>
        <w:rPr>
          <w:rFonts w:ascii="Times New Roman" w:hAnsi="Times New Roman"/>
          <w:sz w:val="28"/>
          <w:szCs w:val="28"/>
        </w:rPr>
        <w:t>ом</w:t>
      </w:r>
      <w:r w:rsidRPr="006C4DD9">
        <w:rPr>
          <w:rFonts w:ascii="Times New Roman" w:hAnsi="Times New Roman"/>
          <w:sz w:val="28"/>
          <w:szCs w:val="28"/>
        </w:rPr>
        <w:t xml:space="preserve">  учреждени</w:t>
      </w:r>
      <w:r>
        <w:rPr>
          <w:rFonts w:ascii="Times New Roman" w:hAnsi="Times New Roman"/>
          <w:sz w:val="28"/>
          <w:szCs w:val="28"/>
        </w:rPr>
        <w:t>и</w:t>
      </w:r>
      <w:r w:rsidRPr="006C4DD9">
        <w:rPr>
          <w:rFonts w:ascii="Times New Roman" w:hAnsi="Times New Roman"/>
          <w:sz w:val="28"/>
          <w:szCs w:val="28"/>
        </w:rPr>
        <w:t xml:space="preserve">.                           </w:t>
      </w:r>
    </w:p>
    <w:p w:rsidR="000154F8" w:rsidRPr="006C4DD9" w:rsidRDefault="000154F8" w:rsidP="000154F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t xml:space="preserve">9. Основанием для прекращения денежной выплаты является:  </w:t>
      </w:r>
    </w:p>
    <w:p w:rsidR="000154F8" w:rsidRPr="006C4DD9" w:rsidRDefault="000154F8" w:rsidP="000154F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t xml:space="preserve">- отчисление  гражданина  из образовательной организации; </w:t>
      </w:r>
    </w:p>
    <w:p w:rsidR="000154F8" w:rsidRPr="006C4DD9" w:rsidRDefault="000154F8" w:rsidP="000154F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t>- нахождение  гражданина  в академическом отпуске;</w:t>
      </w:r>
    </w:p>
    <w:p w:rsidR="000154F8" w:rsidRPr="003959A3" w:rsidRDefault="000154F8" w:rsidP="000154F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4DD9">
        <w:rPr>
          <w:rFonts w:ascii="Times New Roman" w:hAnsi="Times New Roman"/>
          <w:sz w:val="28"/>
          <w:szCs w:val="28"/>
        </w:rPr>
        <w:t xml:space="preserve">- нахождение </w:t>
      </w:r>
      <w:r w:rsidRPr="003959A3">
        <w:rPr>
          <w:rFonts w:ascii="Times New Roman" w:hAnsi="Times New Roman"/>
          <w:sz w:val="28"/>
          <w:szCs w:val="28"/>
        </w:rPr>
        <w:t>гражданина в отпуске по беременности и родам;</w:t>
      </w:r>
    </w:p>
    <w:p w:rsidR="000154F8" w:rsidRPr="003959A3" w:rsidRDefault="000154F8" w:rsidP="000154F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959A3">
        <w:rPr>
          <w:rFonts w:ascii="Times New Roman" w:hAnsi="Times New Roman"/>
          <w:sz w:val="28"/>
          <w:szCs w:val="28"/>
        </w:rPr>
        <w:t>- нахождение гражданина в отпуске по уходу за ребенком до достижения  им возраста трех лет.</w:t>
      </w:r>
    </w:p>
    <w:p w:rsidR="000154F8" w:rsidRDefault="000154F8" w:rsidP="00DE26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959A3">
        <w:rPr>
          <w:rFonts w:ascii="Times New Roman" w:hAnsi="Times New Roman"/>
          <w:sz w:val="28"/>
          <w:szCs w:val="28"/>
        </w:rPr>
        <w:t xml:space="preserve">10. </w:t>
      </w:r>
      <w:r w:rsidRPr="009F25DD">
        <w:rPr>
          <w:rFonts w:ascii="Times New Roman" w:hAnsi="Times New Roman"/>
          <w:sz w:val="28"/>
          <w:szCs w:val="28"/>
        </w:rPr>
        <w:t xml:space="preserve">Информация о предоставлении предусмотренной настоящим Порядком </w:t>
      </w:r>
      <w:r w:rsidRPr="009F25DD">
        <w:rPr>
          <w:rFonts w:ascii="Times New Roman" w:hAnsi="Times New Roman"/>
          <w:spacing w:val="-1"/>
          <w:sz w:val="28"/>
          <w:szCs w:val="28"/>
        </w:rPr>
        <w:t>меры поддержки</w:t>
      </w:r>
      <w:r w:rsidRPr="003959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59A3">
        <w:rPr>
          <w:rFonts w:ascii="Times New Roman" w:hAnsi="Times New Roman"/>
          <w:sz w:val="28"/>
          <w:szCs w:val="28"/>
        </w:rPr>
        <w:t>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</w:t>
      </w:r>
    </w:p>
    <w:p w:rsidR="00DE2643" w:rsidRDefault="00DE2643" w:rsidP="00DE26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2643" w:rsidRDefault="00DE2643" w:rsidP="00DE26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0154F8" w:rsidRPr="004A2701" w:rsidRDefault="000154F8" w:rsidP="000154F8">
      <w:pPr>
        <w:spacing w:after="0" w:line="240" w:lineRule="auto"/>
        <w:ind w:left="5670"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4A270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154F8" w:rsidRPr="004A2701" w:rsidRDefault="00DE2643" w:rsidP="000154F8">
      <w:pPr>
        <w:spacing w:after="0" w:line="240" w:lineRule="auto"/>
        <w:ind w:left="5670"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154F8" w:rsidRPr="004A2701">
        <w:rPr>
          <w:rFonts w:ascii="Times New Roman" w:hAnsi="Times New Roman"/>
          <w:sz w:val="24"/>
          <w:szCs w:val="24"/>
        </w:rPr>
        <w:t xml:space="preserve"> Порядку предоставления мер поддержки лицам, обучающимся на условиях договора о целевом обучении в образовательных  учреждениях высшего образования</w:t>
      </w:r>
    </w:p>
    <w:p w:rsidR="000154F8" w:rsidRDefault="000154F8" w:rsidP="000154F8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0154F8" w:rsidRPr="00245360" w:rsidRDefault="000154F8" w:rsidP="000154F8">
      <w:pPr>
        <w:spacing w:after="0" w:line="240" w:lineRule="auto"/>
        <w:ind w:left="4111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>Начальнику Управления образования</w:t>
      </w:r>
    </w:p>
    <w:p w:rsidR="000154F8" w:rsidRPr="00245360" w:rsidRDefault="000154F8" w:rsidP="000154F8">
      <w:pPr>
        <w:spacing w:after="0" w:line="240" w:lineRule="auto"/>
        <w:ind w:left="4111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администрации Усть-Катавского                                                            городского округа                                             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  _______________________________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360">
        <w:rPr>
          <w:rFonts w:ascii="Times New Roman" w:hAnsi="Times New Roman"/>
          <w:sz w:val="28"/>
          <w:szCs w:val="28"/>
        </w:rPr>
        <w:t xml:space="preserve"> От (Ф.И.О полностью)___________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  ________________________________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  Паспорт (серия,№, когда выдан, кем)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 Почтовый адрес__________________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45360">
        <w:rPr>
          <w:rFonts w:ascii="Times New Roman" w:hAnsi="Times New Roman"/>
          <w:sz w:val="28"/>
          <w:szCs w:val="28"/>
        </w:rPr>
        <w:t xml:space="preserve">                                                          Телефон_________________________</w:t>
      </w: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154F8" w:rsidRPr="00245360" w:rsidRDefault="000154F8" w:rsidP="000154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перечислении денежной выплаты</w:t>
      </w:r>
    </w:p>
    <w:p w:rsidR="000154F8" w:rsidRDefault="000154F8" w:rsidP="000154F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перечислить денежную выплату за </w:t>
      </w:r>
      <w:proofErr w:type="gramStart"/>
      <w:r>
        <w:rPr>
          <w:rFonts w:ascii="Times New Roman" w:hAnsi="Times New Roman"/>
          <w:sz w:val="28"/>
          <w:szCs w:val="28"/>
        </w:rPr>
        <w:t>период  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_____________г. по _____________г. в размере  2.000 рублей по следующим банковским реквизитам:</w:t>
      </w:r>
    </w:p>
    <w:p w:rsidR="000154F8" w:rsidRDefault="000154F8" w:rsidP="000154F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кредитной организации__________________________</w:t>
      </w:r>
    </w:p>
    <w:p w:rsidR="000154F8" w:rsidRDefault="000154F8" w:rsidP="000154F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ИНН/КПП кредитной организации______________________________</w:t>
      </w:r>
    </w:p>
    <w:p w:rsidR="000154F8" w:rsidRDefault="000154F8" w:rsidP="000154F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БИК:________________________________________________________</w:t>
      </w:r>
    </w:p>
    <w:p w:rsidR="000154F8" w:rsidRDefault="000154F8" w:rsidP="000154F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 счет:______________________________________________</w:t>
      </w:r>
    </w:p>
    <w:p w:rsidR="000154F8" w:rsidRDefault="000154F8" w:rsidP="000154F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Кор/</w:t>
      </w:r>
      <w:proofErr w:type="gramStart"/>
      <w:r>
        <w:rPr>
          <w:rFonts w:ascii="Times New Roman" w:hAnsi="Times New Roman"/>
          <w:sz w:val="28"/>
          <w:szCs w:val="28"/>
        </w:rPr>
        <w:t>счет:_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0154F8" w:rsidRDefault="000154F8" w:rsidP="000154F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Лицевой счет плательщика:____________________________________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 Порядком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мер поддержки лицам, обучающимся на условиях договора о целевом обучении </w:t>
      </w:r>
      <w:r w:rsidRPr="004013AE">
        <w:rPr>
          <w:rFonts w:ascii="Times New Roman" w:hAnsi="Times New Roman"/>
          <w:sz w:val="28"/>
          <w:szCs w:val="28"/>
        </w:rPr>
        <w:t xml:space="preserve"> </w:t>
      </w:r>
      <w:r w:rsidRPr="003A29BD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Pr="001E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организациях</w:t>
      </w:r>
      <w:r w:rsidRPr="003A29BD">
        <w:rPr>
          <w:rFonts w:ascii="Times New Roman" w:hAnsi="Times New Roman"/>
          <w:sz w:val="28"/>
          <w:szCs w:val="28"/>
        </w:rPr>
        <w:t xml:space="preserve"> высшего образования </w:t>
      </w:r>
      <w:r>
        <w:rPr>
          <w:rFonts w:ascii="Times New Roman" w:hAnsi="Times New Roman"/>
          <w:sz w:val="28"/>
          <w:szCs w:val="28"/>
        </w:rPr>
        <w:t xml:space="preserve">ознакомлен (а). 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обработку моих персональных данных для перечисления денежной выплаты.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1.Паспорт (</w:t>
      </w:r>
      <w:proofErr w:type="gramStart"/>
      <w:r>
        <w:rPr>
          <w:rFonts w:ascii="Times New Roman" w:hAnsi="Times New Roman"/>
          <w:sz w:val="28"/>
          <w:szCs w:val="28"/>
        </w:rPr>
        <w:t>копия )</w:t>
      </w:r>
      <w:proofErr w:type="gramEnd"/>
      <w:r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/>
          <w:sz w:val="28"/>
          <w:szCs w:val="28"/>
        </w:rPr>
        <w:t>экз.на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______лист____;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13322">
        <w:rPr>
          <w:rFonts w:ascii="Times New Roman" w:hAnsi="Times New Roman"/>
          <w:color w:val="000000"/>
          <w:spacing w:val="1"/>
          <w:sz w:val="28"/>
          <w:szCs w:val="28"/>
        </w:rPr>
        <w:t>СНИЛС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копия )</w:t>
      </w:r>
      <w:proofErr w:type="gramEnd"/>
      <w:r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/>
          <w:sz w:val="28"/>
          <w:szCs w:val="28"/>
        </w:rPr>
        <w:t>экз.на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______лист____;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3.Банковские реквизиты лицевого счета (копия) – 1экз, на _____лист__.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___________________________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подпись                    расшифровка подписи</w:t>
      </w: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4F8" w:rsidRPr="004A2701" w:rsidRDefault="000154F8" w:rsidP="000154F8">
      <w:pPr>
        <w:spacing w:after="0" w:line="240" w:lineRule="auto"/>
        <w:ind w:left="5670"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4A270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0154F8" w:rsidRPr="004A2701" w:rsidRDefault="00DE2643" w:rsidP="000154F8">
      <w:pPr>
        <w:spacing w:after="0" w:line="240" w:lineRule="auto"/>
        <w:ind w:left="5670"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154F8" w:rsidRPr="004A2701">
        <w:rPr>
          <w:rFonts w:ascii="Times New Roman" w:hAnsi="Times New Roman"/>
          <w:sz w:val="24"/>
          <w:szCs w:val="24"/>
        </w:rPr>
        <w:t xml:space="preserve"> Порядку предоставления мер поддержки лицам, обучающимся на условиях договора о целевом обучении в образовательных  учреждениях высшего образования</w:t>
      </w:r>
    </w:p>
    <w:p w:rsidR="000154F8" w:rsidRDefault="000154F8" w:rsidP="000154F8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0154F8" w:rsidRDefault="000154F8" w:rsidP="000154F8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154F8" w:rsidRPr="00E352C7" w:rsidRDefault="000154F8" w:rsidP="000154F8">
      <w:pPr>
        <w:spacing w:after="0" w:line="240" w:lineRule="auto"/>
        <w:ind w:firstLine="4111"/>
        <w:contextualSpacing/>
        <w:rPr>
          <w:rFonts w:ascii="Times New Roman" w:hAnsi="Times New Roman"/>
          <w:sz w:val="26"/>
          <w:szCs w:val="26"/>
        </w:rPr>
      </w:pPr>
      <w:r w:rsidRPr="00E352C7">
        <w:rPr>
          <w:rFonts w:ascii="Times New Roman" w:hAnsi="Times New Roman"/>
          <w:sz w:val="26"/>
          <w:szCs w:val="26"/>
        </w:rPr>
        <w:t xml:space="preserve">Ректору </w:t>
      </w:r>
    </w:p>
    <w:p w:rsidR="000154F8" w:rsidRPr="00E352C7" w:rsidRDefault="000154F8" w:rsidP="000154F8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6"/>
          <w:szCs w:val="26"/>
          <w:u w:val="single"/>
        </w:rPr>
      </w:pPr>
      <w:r w:rsidRPr="00E352C7">
        <w:rPr>
          <w:rFonts w:ascii="Times New Roman" w:hAnsi="Times New Roman"/>
          <w:sz w:val="26"/>
          <w:szCs w:val="26"/>
          <w:u w:val="single"/>
        </w:rPr>
        <w:t xml:space="preserve">(наименование образовательного учреждения) </w:t>
      </w:r>
    </w:p>
    <w:p w:rsidR="000154F8" w:rsidRPr="00E352C7" w:rsidRDefault="000154F8" w:rsidP="000154F8">
      <w:pPr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0154F8" w:rsidRPr="00E352C7" w:rsidRDefault="000154F8" w:rsidP="000154F8">
      <w:pPr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E352C7">
        <w:rPr>
          <w:rFonts w:ascii="Times New Roman" w:hAnsi="Times New Roman"/>
          <w:sz w:val="26"/>
          <w:szCs w:val="26"/>
        </w:rPr>
        <w:t>Запрос</w:t>
      </w:r>
    </w:p>
    <w:p w:rsidR="000154F8" w:rsidRPr="00E352C7" w:rsidRDefault="000154F8" w:rsidP="000154F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E352C7">
        <w:rPr>
          <w:rFonts w:ascii="Times New Roman" w:hAnsi="Times New Roman"/>
          <w:sz w:val="26"/>
          <w:szCs w:val="26"/>
        </w:rPr>
        <w:t xml:space="preserve">Управление образования администрации Усть-Катавского городского </w:t>
      </w:r>
      <w:proofErr w:type="gramStart"/>
      <w:r w:rsidRPr="00E352C7">
        <w:rPr>
          <w:rFonts w:ascii="Times New Roman" w:hAnsi="Times New Roman"/>
          <w:sz w:val="26"/>
          <w:szCs w:val="26"/>
        </w:rPr>
        <w:t>округа  просит</w:t>
      </w:r>
      <w:proofErr w:type="gramEnd"/>
      <w:r w:rsidRPr="00E352C7">
        <w:rPr>
          <w:rFonts w:ascii="Times New Roman" w:hAnsi="Times New Roman"/>
          <w:sz w:val="26"/>
          <w:szCs w:val="26"/>
        </w:rPr>
        <w:t xml:space="preserve">  Вас предоставить информацию о результатах прохождения промежуточной аттестации  в соответствии с учебным планом (за период                                с _________ г. по _________г.) на  (Ф.И.О полностью) , обучающейся (</w:t>
      </w:r>
      <w:proofErr w:type="spellStart"/>
      <w:r w:rsidRPr="00E352C7">
        <w:rPr>
          <w:rFonts w:ascii="Times New Roman" w:hAnsi="Times New Roman"/>
          <w:sz w:val="26"/>
          <w:szCs w:val="26"/>
        </w:rPr>
        <w:t>егося</w:t>
      </w:r>
      <w:proofErr w:type="spellEnd"/>
      <w:r w:rsidRPr="00E352C7">
        <w:rPr>
          <w:rFonts w:ascii="Times New Roman" w:hAnsi="Times New Roman"/>
          <w:sz w:val="26"/>
          <w:szCs w:val="26"/>
        </w:rPr>
        <w:t>) на ______________ факультете по образовательной программе  __________________ 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651"/>
      </w:tblGrid>
      <w:tr w:rsidR="000154F8" w:rsidRPr="00E352C7" w:rsidTr="000A3F08">
        <w:tc>
          <w:tcPr>
            <w:tcW w:w="110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C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19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C7">
              <w:rPr>
                <w:rFonts w:ascii="Times New Roman" w:hAnsi="Times New Roman"/>
                <w:sz w:val="26"/>
                <w:szCs w:val="26"/>
              </w:rPr>
              <w:t>Дисциплины  по учебному плану</w:t>
            </w:r>
          </w:p>
        </w:tc>
        <w:tc>
          <w:tcPr>
            <w:tcW w:w="365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C7">
              <w:rPr>
                <w:rFonts w:ascii="Times New Roman" w:hAnsi="Times New Roman"/>
                <w:sz w:val="26"/>
                <w:szCs w:val="26"/>
              </w:rPr>
              <w:t>Результат оценивания</w:t>
            </w:r>
          </w:p>
        </w:tc>
      </w:tr>
      <w:tr w:rsidR="000154F8" w:rsidRPr="00E352C7" w:rsidTr="000A3F08">
        <w:tc>
          <w:tcPr>
            <w:tcW w:w="110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4F8" w:rsidRPr="00E352C7" w:rsidTr="000A3F08">
        <w:tc>
          <w:tcPr>
            <w:tcW w:w="110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4F8" w:rsidRPr="00E352C7" w:rsidTr="000A3F08">
        <w:tc>
          <w:tcPr>
            <w:tcW w:w="110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4F8" w:rsidRPr="00E352C7" w:rsidTr="000A3F08">
        <w:tc>
          <w:tcPr>
            <w:tcW w:w="110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4F8" w:rsidRPr="00E352C7" w:rsidTr="000A3F08">
        <w:tc>
          <w:tcPr>
            <w:tcW w:w="110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4F8" w:rsidRPr="00E352C7" w:rsidTr="000A3F08">
        <w:tc>
          <w:tcPr>
            <w:tcW w:w="110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0154F8" w:rsidRPr="00E352C7" w:rsidRDefault="000154F8" w:rsidP="000A3F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54F8" w:rsidRPr="00E352C7" w:rsidRDefault="000154F8" w:rsidP="000154F8">
      <w:pPr>
        <w:jc w:val="both"/>
        <w:rPr>
          <w:rFonts w:ascii="Times New Roman" w:hAnsi="Times New Roman"/>
          <w:sz w:val="26"/>
          <w:szCs w:val="26"/>
        </w:rPr>
      </w:pPr>
    </w:p>
    <w:p w:rsidR="000154F8" w:rsidRPr="00E352C7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352C7">
        <w:rPr>
          <w:rFonts w:ascii="Times New Roman" w:hAnsi="Times New Roman"/>
          <w:sz w:val="26"/>
          <w:szCs w:val="26"/>
        </w:rPr>
        <w:t>Ректор             ________________          ______________</w:t>
      </w:r>
    </w:p>
    <w:p w:rsidR="000154F8" w:rsidRPr="00E352C7" w:rsidRDefault="000154F8" w:rsidP="000154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352C7">
        <w:rPr>
          <w:rFonts w:ascii="Times New Roman" w:hAnsi="Times New Roman"/>
          <w:sz w:val="26"/>
          <w:szCs w:val="26"/>
        </w:rPr>
        <w:t xml:space="preserve">                                подпись                             (ФИО)</w:t>
      </w:r>
    </w:p>
    <w:p w:rsidR="000154F8" w:rsidRPr="00E352C7" w:rsidRDefault="000154F8" w:rsidP="000154F8">
      <w:pPr>
        <w:spacing w:after="0" w:line="240" w:lineRule="auto"/>
        <w:ind w:firstLine="708"/>
        <w:contextualSpacing/>
        <w:rPr>
          <w:rFonts w:ascii="Times New Roman" w:hAnsi="Times New Roman"/>
          <w:color w:val="191919"/>
          <w:sz w:val="26"/>
          <w:szCs w:val="26"/>
        </w:rPr>
      </w:pPr>
    </w:p>
    <w:p w:rsidR="000154F8" w:rsidRDefault="000154F8" w:rsidP="000154F8">
      <w:pPr>
        <w:spacing w:after="0" w:line="240" w:lineRule="auto"/>
        <w:contextualSpacing/>
        <w:jc w:val="both"/>
      </w:pPr>
    </w:p>
    <w:p w:rsidR="000154F8" w:rsidRPr="00594CEA" w:rsidRDefault="000154F8" w:rsidP="000154F8">
      <w:pPr>
        <w:rPr>
          <w:rFonts w:ascii="Times New Roman" w:hAnsi="Times New Roman"/>
        </w:rPr>
      </w:pPr>
      <w:r w:rsidRPr="00594CEA">
        <w:rPr>
          <w:rFonts w:ascii="Times New Roman" w:hAnsi="Times New Roman"/>
        </w:rPr>
        <w:t>Исполнитель, телефон</w:t>
      </w:r>
    </w:p>
    <w:sectPr w:rsidR="000154F8" w:rsidRPr="00594CEA" w:rsidSect="00CF2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77" w:right="1077" w:bottom="1077" w:left="107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39" w:rsidRDefault="00501C39" w:rsidP="0074747D">
      <w:pPr>
        <w:spacing w:after="0" w:line="240" w:lineRule="auto"/>
      </w:pPr>
      <w:r>
        <w:separator/>
      </w:r>
    </w:p>
  </w:endnote>
  <w:endnote w:type="continuationSeparator" w:id="0">
    <w:p w:rsidR="00501C39" w:rsidRDefault="00501C39" w:rsidP="007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39" w:rsidRDefault="00501C39" w:rsidP="0074747D">
      <w:pPr>
        <w:spacing w:after="0" w:line="240" w:lineRule="auto"/>
      </w:pPr>
      <w:r>
        <w:separator/>
      </w:r>
    </w:p>
  </w:footnote>
  <w:footnote w:type="continuationSeparator" w:id="0">
    <w:p w:rsidR="00501C39" w:rsidRDefault="00501C39" w:rsidP="007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 w:rsidP="00BC5C26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81809"/>
    </w:sdtPr>
    <w:sdtEndPr/>
    <w:sdtContent>
      <w:p w:rsidR="0074747D" w:rsidRDefault="00501C39" w:rsidP="00BC5C26">
        <w:pPr>
          <w:pStyle w:val="aa"/>
          <w:ind w:left="720"/>
        </w:pPr>
      </w:p>
    </w:sdtContent>
  </w:sdt>
  <w:p w:rsidR="0074747D" w:rsidRDefault="007474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50F"/>
    <w:multiLevelType w:val="hybridMultilevel"/>
    <w:tmpl w:val="892E1482"/>
    <w:lvl w:ilvl="0" w:tplc="4B3A6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21D"/>
    <w:rsid w:val="000154F8"/>
    <w:rsid w:val="00025E98"/>
    <w:rsid w:val="000303A8"/>
    <w:rsid w:val="00097323"/>
    <w:rsid w:val="000A1E28"/>
    <w:rsid w:val="000A35DD"/>
    <w:rsid w:val="000A63F8"/>
    <w:rsid w:val="000C4436"/>
    <w:rsid w:val="000E4421"/>
    <w:rsid w:val="00140F1C"/>
    <w:rsid w:val="00151BEA"/>
    <w:rsid w:val="00164EC7"/>
    <w:rsid w:val="001713E5"/>
    <w:rsid w:val="00172E4D"/>
    <w:rsid w:val="001B2BED"/>
    <w:rsid w:val="001E367D"/>
    <w:rsid w:val="001E3B33"/>
    <w:rsid w:val="002272BB"/>
    <w:rsid w:val="00251534"/>
    <w:rsid w:val="00255258"/>
    <w:rsid w:val="00256520"/>
    <w:rsid w:val="00256A5F"/>
    <w:rsid w:val="00265518"/>
    <w:rsid w:val="002849C3"/>
    <w:rsid w:val="0029227B"/>
    <w:rsid w:val="002A650F"/>
    <w:rsid w:val="002C14EF"/>
    <w:rsid w:val="002D3429"/>
    <w:rsid w:val="002F5B14"/>
    <w:rsid w:val="00300311"/>
    <w:rsid w:val="0031639D"/>
    <w:rsid w:val="00320E34"/>
    <w:rsid w:val="00323F34"/>
    <w:rsid w:val="003305B8"/>
    <w:rsid w:val="00341E7A"/>
    <w:rsid w:val="003511DB"/>
    <w:rsid w:val="00351F9A"/>
    <w:rsid w:val="00357673"/>
    <w:rsid w:val="00360F65"/>
    <w:rsid w:val="00380E46"/>
    <w:rsid w:val="003831AE"/>
    <w:rsid w:val="00392A63"/>
    <w:rsid w:val="00396513"/>
    <w:rsid w:val="003A0B7A"/>
    <w:rsid w:val="003A29BD"/>
    <w:rsid w:val="003C4BA2"/>
    <w:rsid w:val="003D5A9B"/>
    <w:rsid w:val="003E4235"/>
    <w:rsid w:val="003F21F4"/>
    <w:rsid w:val="004013AE"/>
    <w:rsid w:val="00401ED6"/>
    <w:rsid w:val="004117EA"/>
    <w:rsid w:val="00412585"/>
    <w:rsid w:val="00440B59"/>
    <w:rsid w:val="00450D89"/>
    <w:rsid w:val="00454394"/>
    <w:rsid w:val="00454A60"/>
    <w:rsid w:val="00463BFB"/>
    <w:rsid w:val="00470F91"/>
    <w:rsid w:val="0048563A"/>
    <w:rsid w:val="00493AD9"/>
    <w:rsid w:val="004A1915"/>
    <w:rsid w:val="004A258A"/>
    <w:rsid w:val="004E2048"/>
    <w:rsid w:val="00501284"/>
    <w:rsid w:val="00501C39"/>
    <w:rsid w:val="005145D9"/>
    <w:rsid w:val="005236B9"/>
    <w:rsid w:val="00530193"/>
    <w:rsid w:val="00542239"/>
    <w:rsid w:val="0054496E"/>
    <w:rsid w:val="005554E0"/>
    <w:rsid w:val="005A4F1B"/>
    <w:rsid w:val="005F435A"/>
    <w:rsid w:val="005F7316"/>
    <w:rsid w:val="00615FF0"/>
    <w:rsid w:val="00625817"/>
    <w:rsid w:val="00630490"/>
    <w:rsid w:val="00633EA8"/>
    <w:rsid w:val="00634506"/>
    <w:rsid w:val="0065211F"/>
    <w:rsid w:val="00654A89"/>
    <w:rsid w:val="006851A9"/>
    <w:rsid w:val="006853D1"/>
    <w:rsid w:val="006865E4"/>
    <w:rsid w:val="006A6C34"/>
    <w:rsid w:val="006B4338"/>
    <w:rsid w:val="006C355A"/>
    <w:rsid w:val="006C35DE"/>
    <w:rsid w:val="006C5E08"/>
    <w:rsid w:val="006C6F88"/>
    <w:rsid w:val="006F1DE1"/>
    <w:rsid w:val="006F44BB"/>
    <w:rsid w:val="006F51FB"/>
    <w:rsid w:val="00704AC3"/>
    <w:rsid w:val="007134ED"/>
    <w:rsid w:val="007158E5"/>
    <w:rsid w:val="0072221D"/>
    <w:rsid w:val="0074587B"/>
    <w:rsid w:val="0074747D"/>
    <w:rsid w:val="00767816"/>
    <w:rsid w:val="007710FE"/>
    <w:rsid w:val="00774EBD"/>
    <w:rsid w:val="00781903"/>
    <w:rsid w:val="007851DD"/>
    <w:rsid w:val="00786CE5"/>
    <w:rsid w:val="00796E20"/>
    <w:rsid w:val="007C1204"/>
    <w:rsid w:val="00810C67"/>
    <w:rsid w:val="00831A69"/>
    <w:rsid w:val="008342D3"/>
    <w:rsid w:val="008531BD"/>
    <w:rsid w:val="00863C1E"/>
    <w:rsid w:val="00864A49"/>
    <w:rsid w:val="0087507C"/>
    <w:rsid w:val="008763B6"/>
    <w:rsid w:val="00876A9D"/>
    <w:rsid w:val="00882C76"/>
    <w:rsid w:val="008B07DF"/>
    <w:rsid w:val="008B18ED"/>
    <w:rsid w:val="008D64A8"/>
    <w:rsid w:val="008E6897"/>
    <w:rsid w:val="009211B3"/>
    <w:rsid w:val="00944F94"/>
    <w:rsid w:val="009752CE"/>
    <w:rsid w:val="00990BCE"/>
    <w:rsid w:val="009A24F9"/>
    <w:rsid w:val="009B3AA6"/>
    <w:rsid w:val="009D2B95"/>
    <w:rsid w:val="009D3B21"/>
    <w:rsid w:val="009D41A0"/>
    <w:rsid w:val="00A0233E"/>
    <w:rsid w:val="00A14FC4"/>
    <w:rsid w:val="00A25598"/>
    <w:rsid w:val="00A66BB4"/>
    <w:rsid w:val="00A950AA"/>
    <w:rsid w:val="00AD2302"/>
    <w:rsid w:val="00B04C60"/>
    <w:rsid w:val="00B112BB"/>
    <w:rsid w:val="00B172CB"/>
    <w:rsid w:val="00B242EB"/>
    <w:rsid w:val="00B57144"/>
    <w:rsid w:val="00B62A2E"/>
    <w:rsid w:val="00B765DD"/>
    <w:rsid w:val="00B779B2"/>
    <w:rsid w:val="00B85138"/>
    <w:rsid w:val="00B85862"/>
    <w:rsid w:val="00BA43A9"/>
    <w:rsid w:val="00BC5C26"/>
    <w:rsid w:val="00BC6569"/>
    <w:rsid w:val="00BC67CE"/>
    <w:rsid w:val="00BD6BC9"/>
    <w:rsid w:val="00C249FE"/>
    <w:rsid w:val="00C27677"/>
    <w:rsid w:val="00C32CD4"/>
    <w:rsid w:val="00C352E4"/>
    <w:rsid w:val="00C444A4"/>
    <w:rsid w:val="00C544CB"/>
    <w:rsid w:val="00C67EB3"/>
    <w:rsid w:val="00C842A9"/>
    <w:rsid w:val="00C84735"/>
    <w:rsid w:val="00C85964"/>
    <w:rsid w:val="00C93220"/>
    <w:rsid w:val="00CA3708"/>
    <w:rsid w:val="00CA6786"/>
    <w:rsid w:val="00CC12AF"/>
    <w:rsid w:val="00CC4424"/>
    <w:rsid w:val="00CE24DA"/>
    <w:rsid w:val="00CF236E"/>
    <w:rsid w:val="00CF25B6"/>
    <w:rsid w:val="00D44EEE"/>
    <w:rsid w:val="00D54AD6"/>
    <w:rsid w:val="00D7300C"/>
    <w:rsid w:val="00D932FE"/>
    <w:rsid w:val="00DC4E4C"/>
    <w:rsid w:val="00DC66DE"/>
    <w:rsid w:val="00DD6C2F"/>
    <w:rsid w:val="00DE2643"/>
    <w:rsid w:val="00DF5C13"/>
    <w:rsid w:val="00DF600F"/>
    <w:rsid w:val="00E03123"/>
    <w:rsid w:val="00E154A9"/>
    <w:rsid w:val="00E50A74"/>
    <w:rsid w:val="00EA156E"/>
    <w:rsid w:val="00EB02FC"/>
    <w:rsid w:val="00EB64D1"/>
    <w:rsid w:val="00EF360B"/>
    <w:rsid w:val="00EF5987"/>
    <w:rsid w:val="00F05F89"/>
    <w:rsid w:val="00F659DD"/>
    <w:rsid w:val="00F67D48"/>
    <w:rsid w:val="00F74EC4"/>
    <w:rsid w:val="00FB07CF"/>
    <w:rsid w:val="00FB51A6"/>
    <w:rsid w:val="00FC2D77"/>
    <w:rsid w:val="00FC3ED5"/>
    <w:rsid w:val="00FD0FE8"/>
    <w:rsid w:val="00FE2B2B"/>
    <w:rsid w:val="00FE5A72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6DC5C"/>
  <w15:docId w15:val="{218830C4-A983-487F-BD1C-69252750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1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2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633EA8"/>
    <w:rPr>
      <w:b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53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rsid w:val="004013AE"/>
    <w:rPr>
      <w:color w:val="0000FF"/>
      <w:u w:val="single"/>
    </w:rPr>
  </w:style>
  <w:style w:type="table" w:styleId="a7">
    <w:name w:val="Table Grid"/>
    <w:basedOn w:val="a1"/>
    <w:uiPriority w:val="59"/>
    <w:rsid w:val="002C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0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F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73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74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747D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F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CBD8-6723-4BE2-8F24-03F1DAEC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Слепова</dc:creator>
  <cp:lastModifiedBy>Чернова Елена Александровна</cp:lastModifiedBy>
  <cp:revision>10</cp:revision>
  <cp:lastPrinted>2021-03-24T10:20:00Z</cp:lastPrinted>
  <dcterms:created xsi:type="dcterms:W3CDTF">2021-03-11T10:34:00Z</dcterms:created>
  <dcterms:modified xsi:type="dcterms:W3CDTF">2021-04-01T08:54:00Z</dcterms:modified>
</cp:coreProperties>
</file>