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5C" w:rsidRPr="00E2395C" w:rsidRDefault="00BB595C" w:rsidP="00BB595C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BB595C" w:rsidRPr="00E2395C" w:rsidRDefault="00BB595C" w:rsidP="00BB595C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BB595C" w:rsidRPr="00E2395C" w:rsidRDefault="00BB595C" w:rsidP="00BB595C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>
        <w:rPr>
          <w:sz w:val="20"/>
          <w:szCs w:val="20"/>
        </w:rPr>
        <w:t xml:space="preserve"> </w:t>
      </w:r>
      <w:r w:rsidRPr="00E2395C">
        <w:rPr>
          <w:sz w:val="20"/>
          <w:szCs w:val="20"/>
        </w:rPr>
        <w:t>г.</w:t>
      </w:r>
      <w:r>
        <w:rPr>
          <w:sz w:val="20"/>
          <w:szCs w:val="20"/>
        </w:rPr>
        <w:t xml:space="preserve"> </w:t>
      </w:r>
      <w:r w:rsidRPr="00E2395C">
        <w:rPr>
          <w:sz w:val="20"/>
          <w:szCs w:val="20"/>
        </w:rPr>
        <w:t>Челябинск, ул.</w:t>
      </w:r>
      <w:r>
        <w:rPr>
          <w:sz w:val="20"/>
          <w:szCs w:val="20"/>
        </w:rPr>
        <w:t xml:space="preserve"> </w:t>
      </w:r>
      <w:r w:rsidRPr="00E2395C">
        <w:rPr>
          <w:sz w:val="20"/>
          <w:szCs w:val="20"/>
        </w:rPr>
        <w:t>Елькина, 85</w:t>
      </w:r>
    </w:p>
    <w:p w:rsidR="00BB595C" w:rsidRDefault="00BB595C" w:rsidP="00BB595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1082E6A5" wp14:editId="08D7096F">
            <wp:extent cx="1495425" cy="75757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56" cy="7649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5C" w:rsidRDefault="00BB595C" w:rsidP="00BB595C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24.0</w:t>
      </w:r>
      <w:r w:rsidRPr="00F50EEE">
        <w:rPr>
          <w:sz w:val="28"/>
          <w:szCs w:val="28"/>
        </w:rPr>
        <w:t>4</w:t>
      </w:r>
      <w:r>
        <w:rPr>
          <w:sz w:val="28"/>
          <w:szCs w:val="28"/>
        </w:rPr>
        <w:t>.2018</w:t>
      </w:r>
    </w:p>
    <w:p w:rsidR="00BB595C" w:rsidRDefault="00BB595C" w:rsidP="00BB595C">
      <w:pPr>
        <w:jc w:val="center"/>
        <w:rPr>
          <w:sz w:val="28"/>
          <w:szCs w:val="28"/>
        </w:rPr>
      </w:pPr>
    </w:p>
    <w:p w:rsidR="00BB595C" w:rsidRPr="009D7F16" w:rsidRDefault="00BB595C" w:rsidP="00BB595C">
      <w:pPr>
        <w:jc w:val="center"/>
        <w:rPr>
          <w:b/>
          <w:sz w:val="28"/>
          <w:szCs w:val="28"/>
        </w:rPr>
      </w:pPr>
      <w:bookmarkStart w:id="0" w:name="_GoBack"/>
      <w:r w:rsidRPr="009D7F16">
        <w:rPr>
          <w:b/>
          <w:sz w:val="28"/>
          <w:szCs w:val="28"/>
        </w:rPr>
        <w:t xml:space="preserve">Нарушение </w:t>
      </w:r>
      <w:r w:rsidRPr="009D7F16">
        <w:rPr>
          <w:b/>
          <w:spacing w:val="4"/>
          <w:sz w:val="28"/>
          <w:szCs w:val="28"/>
        </w:rPr>
        <w:t xml:space="preserve">южноуральцами </w:t>
      </w:r>
      <w:r w:rsidRPr="009D7F16">
        <w:rPr>
          <w:b/>
          <w:sz w:val="28"/>
          <w:szCs w:val="28"/>
        </w:rPr>
        <w:t xml:space="preserve">земельных законов </w:t>
      </w:r>
      <w:r w:rsidRPr="009D7F16">
        <w:rPr>
          <w:b/>
          <w:spacing w:val="4"/>
          <w:sz w:val="28"/>
          <w:szCs w:val="28"/>
        </w:rPr>
        <w:t>не осталось безнаказанным</w:t>
      </w:r>
    </w:p>
    <w:bookmarkEnd w:id="0"/>
    <w:p w:rsidR="00BB595C" w:rsidRPr="007C64BE" w:rsidRDefault="00BB595C" w:rsidP="00BB595C">
      <w:pPr>
        <w:jc w:val="center"/>
        <w:rPr>
          <w:sz w:val="16"/>
          <w:szCs w:val="16"/>
        </w:rPr>
      </w:pPr>
    </w:p>
    <w:p w:rsidR="00BB595C" w:rsidRPr="00A913F4" w:rsidRDefault="00BB595C" w:rsidP="00BB595C">
      <w:pPr>
        <w:pStyle w:val="a4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2D2386">
        <w:rPr>
          <w:rFonts w:ascii="Times New Roman" w:hAnsi="Times New Roman"/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информирует об итогах </w:t>
      </w:r>
      <w:r>
        <w:rPr>
          <w:rFonts w:ascii="Times New Roman" w:hAnsi="Times New Roman"/>
          <w:b/>
          <w:sz w:val="28"/>
          <w:szCs w:val="28"/>
        </w:rPr>
        <w:t>осуществления</w:t>
      </w:r>
      <w:r w:rsidRPr="002D2386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/>
          <w:b/>
          <w:sz w:val="28"/>
          <w:szCs w:val="28"/>
        </w:rPr>
        <w:t xml:space="preserve">го </w:t>
      </w:r>
      <w:r w:rsidRPr="002D2386">
        <w:rPr>
          <w:rFonts w:ascii="Times New Roman" w:hAnsi="Times New Roman"/>
          <w:b/>
          <w:sz w:val="28"/>
          <w:szCs w:val="28"/>
        </w:rPr>
        <w:t>земельно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D2386">
        <w:rPr>
          <w:rFonts w:ascii="Times New Roman" w:hAnsi="Times New Roman"/>
          <w:b/>
          <w:sz w:val="28"/>
          <w:szCs w:val="28"/>
        </w:rPr>
        <w:t xml:space="preserve"> надзор</w:t>
      </w:r>
      <w:r>
        <w:rPr>
          <w:rFonts w:ascii="Times New Roman" w:hAnsi="Times New Roman"/>
          <w:b/>
          <w:sz w:val="28"/>
          <w:szCs w:val="28"/>
        </w:rPr>
        <w:t xml:space="preserve">а в первом квартале </w:t>
      </w:r>
      <w:r w:rsidRPr="002D2386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2D238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2D2386">
        <w:rPr>
          <w:rFonts w:ascii="Times New Roman" w:hAnsi="Times New Roman"/>
          <w:b/>
          <w:sz w:val="28"/>
          <w:szCs w:val="28"/>
        </w:rPr>
        <w:t>.</w:t>
      </w:r>
    </w:p>
    <w:p w:rsidR="00BB595C" w:rsidRDefault="00BB595C" w:rsidP="00BB595C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За три месяца текущего года </w:t>
      </w:r>
      <w:r w:rsidRPr="00A913F4">
        <w:rPr>
          <w:sz w:val="28"/>
          <w:szCs w:val="28"/>
        </w:rPr>
        <w:t>Управлением Росреестра по Челябинской области</w:t>
      </w:r>
      <w:r>
        <w:rPr>
          <w:sz w:val="28"/>
          <w:szCs w:val="28"/>
        </w:rPr>
        <w:t xml:space="preserve"> </w:t>
      </w:r>
      <w:r w:rsidRPr="0033573B">
        <w:rPr>
          <w:color w:val="000000"/>
          <w:spacing w:val="4"/>
          <w:sz w:val="28"/>
          <w:szCs w:val="28"/>
        </w:rPr>
        <w:t xml:space="preserve">проведено </w:t>
      </w:r>
      <w:r w:rsidRPr="003F2191">
        <w:rPr>
          <w:b/>
          <w:color w:val="000000"/>
          <w:spacing w:val="4"/>
          <w:sz w:val="28"/>
          <w:szCs w:val="28"/>
        </w:rPr>
        <w:t>1997</w:t>
      </w:r>
      <w:r>
        <w:rPr>
          <w:color w:val="000000"/>
          <w:spacing w:val="4"/>
          <w:sz w:val="28"/>
          <w:szCs w:val="28"/>
        </w:rPr>
        <w:t xml:space="preserve"> </w:t>
      </w:r>
      <w:r w:rsidRPr="0033573B">
        <w:rPr>
          <w:color w:val="000000"/>
          <w:spacing w:val="4"/>
          <w:sz w:val="28"/>
          <w:szCs w:val="28"/>
        </w:rPr>
        <w:t>провер</w:t>
      </w:r>
      <w:r>
        <w:rPr>
          <w:color w:val="000000"/>
          <w:spacing w:val="4"/>
          <w:sz w:val="28"/>
          <w:szCs w:val="28"/>
        </w:rPr>
        <w:t>ок</w:t>
      </w:r>
      <w:r w:rsidRPr="0033573B">
        <w:rPr>
          <w:color w:val="000000"/>
          <w:spacing w:val="4"/>
          <w:sz w:val="28"/>
          <w:szCs w:val="28"/>
        </w:rPr>
        <w:t xml:space="preserve"> соблюдения требований земельного законодательства, использования и охраны земель</w:t>
      </w:r>
      <w:r>
        <w:rPr>
          <w:color w:val="000000"/>
          <w:spacing w:val="4"/>
          <w:sz w:val="28"/>
          <w:szCs w:val="28"/>
        </w:rPr>
        <w:t xml:space="preserve">, из них </w:t>
      </w:r>
      <w:r w:rsidRPr="003F2191">
        <w:rPr>
          <w:b/>
          <w:color w:val="000000"/>
          <w:spacing w:val="4"/>
          <w:sz w:val="28"/>
          <w:szCs w:val="28"/>
        </w:rPr>
        <w:t>1199</w:t>
      </w:r>
      <w:r>
        <w:rPr>
          <w:color w:val="000000"/>
          <w:spacing w:val="4"/>
          <w:sz w:val="28"/>
          <w:szCs w:val="28"/>
        </w:rPr>
        <w:t xml:space="preserve"> -   </w:t>
      </w:r>
      <w:proofErr w:type="gramStart"/>
      <w:r>
        <w:rPr>
          <w:color w:val="000000"/>
          <w:spacing w:val="4"/>
          <w:sz w:val="28"/>
          <w:szCs w:val="28"/>
        </w:rPr>
        <w:t>запланированных  проверок</w:t>
      </w:r>
      <w:proofErr w:type="gramEnd"/>
      <w:r>
        <w:rPr>
          <w:color w:val="000000"/>
          <w:spacing w:val="4"/>
          <w:sz w:val="28"/>
          <w:szCs w:val="28"/>
        </w:rPr>
        <w:t xml:space="preserve">, </w:t>
      </w:r>
      <w:r w:rsidRPr="003F2191">
        <w:rPr>
          <w:b/>
          <w:color w:val="000000"/>
          <w:spacing w:val="4"/>
          <w:sz w:val="28"/>
          <w:szCs w:val="28"/>
        </w:rPr>
        <w:t>798</w:t>
      </w:r>
      <w:r>
        <w:rPr>
          <w:color w:val="000000"/>
          <w:spacing w:val="4"/>
          <w:sz w:val="28"/>
          <w:szCs w:val="28"/>
        </w:rPr>
        <w:t xml:space="preserve"> – внеплановых. </w:t>
      </w:r>
    </w:p>
    <w:p w:rsidR="00BB595C" w:rsidRPr="00924B19" w:rsidRDefault="00BB595C" w:rsidP="00BB595C">
      <w:pPr>
        <w:shd w:val="clear" w:color="auto" w:fill="FFFFFF"/>
        <w:ind w:firstLine="561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Как показывают материалы проведенных </w:t>
      </w:r>
      <w:r w:rsidRPr="0033573B">
        <w:rPr>
          <w:spacing w:val="4"/>
          <w:sz w:val="28"/>
          <w:szCs w:val="28"/>
        </w:rPr>
        <w:t>государственн</w:t>
      </w:r>
      <w:r>
        <w:rPr>
          <w:spacing w:val="4"/>
          <w:sz w:val="28"/>
          <w:szCs w:val="28"/>
        </w:rPr>
        <w:t>ыми</w:t>
      </w:r>
      <w:r w:rsidRPr="0033573B">
        <w:rPr>
          <w:spacing w:val="4"/>
          <w:sz w:val="28"/>
          <w:szCs w:val="28"/>
        </w:rPr>
        <w:t xml:space="preserve"> инспектор</w:t>
      </w:r>
      <w:r>
        <w:rPr>
          <w:spacing w:val="4"/>
          <w:sz w:val="28"/>
          <w:szCs w:val="28"/>
        </w:rPr>
        <w:t>ами</w:t>
      </w:r>
      <w:r w:rsidRPr="0033573B">
        <w:rPr>
          <w:spacing w:val="4"/>
          <w:sz w:val="28"/>
          <w:szCs w:val="28"/>
        </w:rPr>
        <w:t xml:space="preserve"> по использованию и охране земель</w:t>
      </w:r>
      <w:r>
        <w:rPr>
          <w:spacing w:val="4"/>
          <w:sz w:val="28"/>
          <w:szCs w:val="28"/>
        </w:rPr>
        <w:t xml:space="preserve"> проверочных мероприятий, многие </w:t>
      </w:r>
      <w:proofErr w:type="spellStart"/>
      <w:r>
        <w:rPr>
          <w:spacing w:val="4"/>
          <w:sz w:val="28"/>
          <w:szCs w:val="28"/>
        </w:rPr>
        <w:t>южноуральцы</w:t>
      </w:r>
      <w:proofErr w:type="spellEnd"/>
      <w:r>
        <w:rPr>
          <w:spacing w:val="4"/>
          <w:sz w:val="28"/>
          <w:szCs w:val="28"/>
        </w:rPr>
        <w:t xml:space="preserve"> по незнанию или осознанно продолжают нарушать законы о земле. В целом на территории региона за первый квартал 2018 года было выявлено </w:t>
      </w:r>
      <w:r w:rsidRPr="003F2191">
        <w:rPr>
          <w:b/>
          <w:spacing w:val="4"/>
          <w:sz w:val="28"/>
          <w:szCs w:val="28"/>
        </w:rPr>
        <w:t>1093</w:t>
      </w:r>
      <w:r>
        <w:rPr>
          <w:spacing w:val="4"/>
          <w:sz w:val="28"/>
          <w:szCs w:val="28"/>
        </w:rPr>
        <w:t xml:space="preserve"> </w:t>
      </w:r>
      <w:r w:rsidRPr="009716E3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9716E3">
        <w:rPr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t>что н</w:t>
      </w:r>
      <w:r w:rsidRPr="00FB33E1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23 </w:t>
      </w:r>
      <w:r w:rsidRPr="00FB33E1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больше </w:t>
      </w:r>
      <w:r w:rsidRPr="00FB33E1">
        <w:rPr>
          <w:color w:val="000000"/>
          <w:sz w:val="28"/>
          <w:szCs w:val="28"/>
        </w:rPr>
        <w:t xml:space="preserve">по сравнению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FB33E1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7</w:t>
      </w:r>
      <w:r w:rsidRPr="00FB33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>
        <w:rPr>
          <w:spacing w:val="-8"/>
          <w:sz w:val="28"/>
          <w:szCs w:val="28"/>
        </w:rPr>
        <w:t>(</w:t>
      </w:r>
      <w:r w:rsidRPr="003F2191">
        <w:rPr>
          <w:b/>
          <w:spacing w:val="-8"/>
          <w:sz w:val="28"/>
          <w:szCs w:val="28"/>
        </w:rPr>
        <w:t>831</w:t>
      </w:r>
      <w:r>
        <w:rPr>
          <w:spacing w:val="-8"/>
          <w:sz w:val="28"/>
          <w:szCs w:val="28"/>
        </w:rPr>
        <w:t xml:space="preserve"> нарушение). В текущем году имеет место </w:t>
      </w:r>
      <w:r w:rsidRPr="003F2191">
        <w:rPr>
          <w:spacing w:val="-8"/>
          <w:sz w:val="28"/>
          <w:szCs w:val="28"/>
        </w:rPr>
        <w:t xml:space="preserve">увеличение </w:t>
      </w:r>
      <w:r w:rsidRPr="003F2191">
        <w:rPr>
          <w:sz w:val="28"/>
          <w:szCs w:val="28"/>
        </w:rPr>
        <w:t>на 37 %</w:t>
      </w:r>
      <w:r>
        <w:rPr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о</w:t>
      </w:r>
      <w:r w:rsidRPr="0033573B">
        <w:rPr>
          <w:spacing w:val="4"/>
          <w:sz w:val="28"/>
          <w:szCs w:val="28"/>
        </w:rPr>
        <w:t>бщ</w:t>
      </w:r>
      <w:r>
        <w:rPr>
          <w:spacing w:val="4"/>
          <w:sz w:val="28"/>
          <w:szCs w:val="28"/>
        </w:rPr>
        <w:t>ей</w:t>
      </w:r>
      <w:r w:rsidRPr="0033573B">
        <w:rPr>
          <w:spacing w:val="4"/>
          <w:sz w:val="28"/>
          <w:szCs w:val="28"/>
        </w:rPr>
        <w:t xml:space="preserve"> сумм</w:t>
      </w:r>
      <w:r>
        <w:rPr>
          <w:spacing w:val="4"/>
          <w:sz w:val="28"/>
          <w:szCs w:val="28"/>
        </w:rPr>
        <w:t>ы</w:t>
      </w:r>
      <w:r w:rsidRPr="0033573B">
        <w:rPr>
          <w:spacing w:val="4"/>
          <w:sz w:val="28"/>
          <w:szCs w:val="28"/>
        </w:rPr>
        <w:t xml:space="preserve"> наложенных штрафов</w:t>
      </w:r>
      <w:r>
        <w:rPr>
          <w:spacing w:val="4"/>
          <w:sz w:val="28"/>
          <w:szCs w:val="28"/>
        </w:rPr>
        <w:t xml:space="preserve">, которая составила </w:t>
      </w:r>
      <w:r w:rsidRPr="00B97404">
        <w:rPr>
          <w:b/>
          <w:spacing w:val="4"/>
          <w:sz w:val="28"/>
          <w:szCs w:val="28"/>
        </w:rPr>
        <w:t>2273500</w:t>
      </w:r>
      <w:r w:rsidRPr="0033573B">
        <w:rPr>
          <w:spacing w:val="4"/>
          <w:sz w:val="28"/>
          <w:szCs w:val="28"/>
        </w:rPr>
        <w:t xml:space="preserve"> руб</w:t>
      </w:r>
      <w:r>
        <w:rPr>
          <w:spacing w:val="4"/>
          <w:sz w:val="28"/>
          <w:szCs w:val="28"/>
        </w:rPr>
        <w:t>лей.</w:t>
      </w:r>
    </w:p>
    <w:p w:rsidR="00BB595C" w:rsidRPr="00454F10" w:rsidRDefault="00BB595C" w:rsidP="00BB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указанного периода </w:t>
      </w:r>
      <w:proofErr w:type="spellStart"/>
      <w:r>
        <w:rPr>
          <w:sz w:val="28"/>
          <w:szCs w:val="28"/>
        </w:rPr>
        <w:t>госземинспекторами</w:t>
      </w:r>
      <w:proofErr w:type="spellEnd"/>
      <w:r>
        <w:rPr>
          <w:sz w:val="28"/>
          <w:szCs w:val="28"/>
        </w:rPr>
        <w:t xml:space="preserve"> </w:t>
      </w:r>
      <w:r w:rsidRPr="006263B2">
        <w:rPr>
          <w:sz w:val="28"/>
          <w:szCs w:val="28"/>
        </w:rPr>
        <w:t xml:space="preserve">выдано </w:t>
      </w:r>
      <w:r>
        <w:rPr>
          <w:b/>
          <w:sz w:val="28"/>
          <w:szCs w:val="28"/>
        </w:rPr>
        <w:t xml:space="preserve">935 </w:t>
      </w:r>
      <w:r>
        <w:rPr>
          <w:sz w:val="28"/>
          <w:szCs w:val="28"/>
        </w:rPr>
        <w:t xml:space="preserve">предписаний об устранении </w:t>
      </w:r>
      <w:r w:rsidRPr="006263B2">
        <w:rPr>
          <w:sz w:val="28"/>
          <w:szCs w:val="28"/>
        </w:rPr>
        <w:t>нарушений земельного законодательства</w:t>
      </w:r>
      <w:r>
        <w:rPr>
          <w:sz w:val="28"/>
          <w:szCs w:val="28"/>
        </w:rPr>
        <w:t xml:space="preserve">. </w:t>
      </w:r>
      <w:r>
        <w:rPr>
          <w:spacing w:val="-8"/>
          <w:sz w:val="28"/>
          <w:szCs w:val="28"/>
        </w:rPr>
        <w:t xml:space="preserve">В отношении лиц, </w:t>
      </w:r>
      <w:r w:rsidRPr="006263B2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263B2">
        <w:rPr>
          <w:sz w:val="28"/>
          <w:szCs w:val="28"/>
        </w:rPr>
        <w:t>выполн</w:t>
      </w:r>
      <w:r>
        <w:rPr>
          <w:sz w:val="28"/>
          <w:szCs w:val="28"/>
        </w:rPr>
        <w:t>ивших такие предписания,</w:t>
      </w:r>
      <w:r w:rsidRPr="006263B2">
        <w:rPr>
          <w:sz w:val="28"/>
          <w:szCs w:val="28"/>
        </w:rPr>
        <w:t xml:space="preserve"> составлен</w:t>
      </w:r>
      <w:r>
        <w:rPr>
          <w:b/>
          <w:sz w:val="28"/>
          <w:szCs w:val="28"/>
        </w:rPr>
        <w:t xml:space="preserve"> 61 </w:t>
      </w:r>
      <w:r w:rsidRPr="006263B2">
        <w:rPr>
          <w:sz w:val="28"/>
          <w:szCs w:val="28"/>
        </w:rPr>
        <w:t>протокол, которые были направлены для рассмотрения мировым судьям.</w:t>
      </w:r>
      <w:r>
        <w:rPr>
          <w:sz w:val="28"/>
          <w:szCs w:val="28"/>
        </w:rPr>
        <w:t xml:space="preserve"> По решению судов привлечено к ответственности </w:t>
      </w:r>
      <w:r w:rsidRPr="00B97404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нарушителя.</w:t>
      </w:r>
    </w:p>
    <w:p w:rsidR="00BB595C" w:rsidRDefault="00BB595C" w:rsidP="00BB595C">
      <w:pPr>
        <w:pStyle w:val="a4"/>
        <w:spacing w:before="0" w:beforeAutospacing="0" w:after="0" w:afterAutospacing="0"/>
        <w:ind w:left="74" w:right="136" w:firstLine="634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Н</w:t>
      </w:r>
      <w:r w:rsidRPr="00FC2985">
        <w:rPr>
          <w:rFonts w:ascii="Times New Roman" w:hAnsi="Times New Roman"/>
          <w:spacing w:val="4"/>
          <w:sz w:val="28"/>
          <w:szCs w:val="28"/>
        </w:rPr>
        <w:t>аиболее распространенным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C2985">
        <w:rPr>
          <w:rFonts w:ascii="Times New Roman" w:hAnsi="Times New Roman"/>
          <w:spacing w:val="4"/>
          <w:sz w:val="28"/>
          <w:szCs w:val="28"/>
        </w:rPr>
        <w:t>нарушени</w:t>
      </w:r>
      <w:r>
        <w:rPr>
          <w:rFonts w:ascii="Times New Roman" w:hAnsi="Times New Roman"/>
          <w:spacing w:val="4"/>
          <w:sz w:val="28"/>
          <w:szCs w:val="28"/>
        </w:rPr>
        <w:t>ем действующего</w:t>
      </w:r>
      <w:r w:rsidRPr="00FC2985">
        <w:rPr>
          <w:rFonts w:ascii="Times New Roman" w:hAnsi="Times New Roman"/>
          <w:spacing w:val="4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pacing w:val="4"/>
          <w:sz w:val="28"/>
          <w:szCs w:val="28"/>
        </w:rPr>
        <w:t xml:space="preserve">, которое допускают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южноуральские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землевладельцы, </w:t>
      </w:r>
      <w:r w:rsidRPr="00FC2985">
        <w:rPr>
          <w:rFonts w:ascii="Times New Roman" w:hAnsi="Times New Roman"/>
          <w:spacing w:val="4"/>
          <w:sz w:val="28"/>
          <w:szCs w:val="28"/>
        </w:rPr>
        <w:t>является использование земельного участка без оформленных в установленном порядке правоустанавливающих документов на землю</w:t>
      </w:r>
      <w:r>
        <w:rPr>
          <w:rFonts w:ascii="Times New Roman" w:hAnsi="Times New Roman"/>
          <w:spacing w:val="4"/>
          <w:sz w:val="28"/>
          <w:szCs w:val="28"/>
        </w:rPr>
        <w:t xml:space="preserve">, как этого требует </w:t>
      </w:r>
      <w:r w:rsidRPr="00FC2985">
        <w:rPr>
          <w:rFonts w:ascii="Times New Roman" w:hAnsi="Times New Roman"/>
          <w:spacing w:val="4"/>
          <w:sz w:val="28"/>
          <w:szCs w:val="28"/>
        </w:rPr>
        <w:t>Земельн</w:t>
      </w:r>
      <w:r>
        <w:rPr>
          <w:rFonts w:ascii="Times New Roman" w:hAnsi="Times New Roman"/>
          <w:spacing w:val="4"/>
          <w:sz w:val="28"/>
          <w:szCs w:val="28"/>
        </w:rPr>
        <w:t>ый</w:t>
      </w:r>
      <w:r w:rsidRPr="00FC2985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gramStart"/>
      <w:r w:rsidRPr="00FC2985">
        <w:rPr>
          <w:rFonts w:ascii="Times New Roman" w:hAnsi="Times New Roman"/>
          <w:spacing w:val="4"/>
          <w:sz w:val="28"/>
          <w:szCs w:val="28"/>
        </w:rPr>
        <w:t>кодекс  Российской</w:t>
      </w:r>
      <w:proofErr w:type="gramEnd"/>
      <w:r w:rsidRPr="00FC2985">
        <w:rPr>
          <w:rFonts w:ascii="Times New Roman" w:hAnsi="Times New Roman"/>
          <w:spacing w:val="4"/>
          <w:sz w:val="28"/>
          <w:szCs w:val="28"/>
        </w:rPr>
        <w:t xml:space="preserve"> Федерации</w:t>
      </w:r>
      <w:r>
        <w:rPr>
          <w:rFonts w:ascii="Times New Roman" w:hAnsi="Times New Roman"/>
          <w:spacing w:val="4"/>
          <w:sz w:val="28"/>
          <w:szCs w:val="28"/>
        </w:rPr>
        <w:t xml:space="preserve"> (</w:t>
      </w:r>
      <w:r w:rsidRPr="00FC2985">
        <w:rPr>
          <w:rFonts w:ascii="Times New Roman" w:hAnsi="Times New Roman"/>
          <w:spacing w:val="4"/>
          <w:sz w:val="28"/>
          <w:szCs w:val="28"/>
        </w:rPr>
        <w:t>ст.25,26</w:t>
      </w:r>
      <w:r>
        <w:rPr>
          <w:rFonts w:ascii="Times New Roman" w:hAnsi="Times New Roman"/>
          <w:spacing w:val="4"/>
          <w:sz w:val="28"/>
          <w:szCs w:val="28"/>
        </w:rPr>
        <w:t>)</w:t>
      </w:r>
      <w:r w:rsidRPr="00FC2985">
        <w:rPr>
          <w:rFonts w:ascii="Times New Roman" w:hAnsi="Times New Roman"/>
          <w:spacing w:val="4"/>
          <w:sz w:val="28"/>
          <w:szCs w:val="28"/>
        </w:rPr>
        <w:t>.</w:t>
      </w:r>
    </w:p>
    <w:p w:rsidR="00BB595C" w:rsidRPr="00924B19" w:rsidRDefault="00BB595C" w:rsidP="00BB595C">
      <w:pPr>
        <w:pStyle w:val="a4"/>
        <w:spacing w:before="0" w:beforeAutospacing="0" w:after="0" w:afterAutospacing="0"/>
        <w:ind w:left="74" w:right="136" w:firstLine="634"/>
        <w:jc w:val="both"/>
        <w:rPr>
          <w:rFonts w:ascii="Times New Roman" w:hAnsi="Times New Roman"/>
          <w:spacing w:val="4"/>
          <w:sz w:val="28"/>
          <w:szCs w:val="28"/>
        </w:rPr>
      </w:pPr>
    </w:p>
    <w:p w:rsidR="00BB595C" w:rsidRDefault="00BB595C" w:rsidP="00BB595C">
      <w:pPr>
        <w:ind w:left="4536"/>
        <w:jc w:val="both"/>
        <w:rPr>
          <w:i/>
          <w:sz w:val="26"/>
          <w:szCs w:val="26"/>
        </w:rPr>
      </w:pPr>
    </w:p>
    <w:p w:rsidR="00BB595C" w:rsidRPr="00B97404" w:rsidRDefault="00BB595C" w:rsidP="00BB595C">
      <w:pPr>
        <w:ind w:left="4536"/>
        <w:jc w:val="right"/>
        <w:rPr>
          <w:i/>
          <w:sz w:val="26"/>
          <w:szCs w:val="26"/>
        </w:rPr>
      </w:pPr>
      <w:r w:rsidRPr="00B97404">
        <w:rPr>
          <w:i/>
          <w:sz w:val="26"/>
          <w:szCs w:val="26"/>
        </w:rPr>
        <w:t>Пресс-служба Управления Росреестра</w:t>
      </w:r>
    </w:p>
    <w:p w:rsidR="00BB595C" w:rsidRPr="00B97404" w:rsidRDefault="00BB595C" w:rsidP="00BB595C">
      <w:pPr>
        <w:ind w:left="4536"/>
        <w:jc w:val="right"/>
        <w:rPr>
          <w:i/>
          <w:sz w:val="26"/>
          <w:szCs w:val="26"/>
        </w:rPr>
      </w:pPr>
      <w:r w:rsidRPr="00B97404">
        <w:rPr>
          <w:i/>
          <w:sz w:val="26"/>
          <w:szCs w:val="26"/>
        </w:rPr>
        <w:t>по Челябинской области</w:t>
      </w:r>
    </w:p>
    <w:p w:rsidR="00BB595C" w:rsidRPr="00B97404" w:rsidRDefault="00BB595C" w:rsidP="00BB595C">
      <w:pPr>
        <w:ind w:left="4536"/>
        <w:jc w:val="right"/>
        <w:rPr>
          <w:sz w:val="26"/>
          <w:szCs w:val="26"/>
        </w:rPr>
      </w:pPr>
      <w:r w:rsidRPr="00B97404">
        <w:rPr>
          <w:sz w:val="26"/>
          <w:szCs w:val="26"/>
        </w:rPr>
        <w:t xml:space="preserve">тел. 8 (351) 237-27-10  </w:t>
      </w:r>
      <w:r w:rsidRPr="00B97404">
        <w:rPr>
          <w:sz w:val="26"/>
          <w:szCs w:val="26"/>
        </w:rPr>
        <w:tab/>
      </w:r>
      <w:r w:rsidRPr="00B97404">
        <w:rPr>
          <w:sz w:val="26"/>
          <w:szCs w:val="26"/>
        </w:rPr>
        <w:tab/>
      </w:r>
      <w:r w:rsidRPr="00B97404">
        <w:rPr>
          <w:sz w:val="26"/>
          <w:szCs w:val="26"/>
        </w:rPr>
        <w:tab/>
      </w:r>
    </w:p>
    <w:p w:rsidR="00BB595C" w:rsidRPr="009D7F16" w:rsidRDefault="00BB595C" w:rsidP="00BB595C">
      <w:pPr>
        <w:ind w:left="4536"/>
        <w:jc w:val="right"/>
        <w:rPr>
          <w:sz w:val="26"/>
          <w:szCs w:val="26"/>
          <w:lang w:val="en-US"/>
        </w:rPr>
      </w:pPr>
      <w:r w:rsidRPr="00B97404">
        <w:rPr>
          <w:sz w:val="26"/>
          <w:szCs w:val="26"/>
          <w:lang w:val="en-US"/>
        </w:rPr>
        <w:t>E</w:t>
      </w:r>
      <w:r w:rsidRPr="009D7F16">
        <w:rPr>
          <w:sz w:val="26"/>
          <w:szCs w:val="26"/>
          <w:lang w:val="en-US"/>
        </w:rPr>
        <w:t>-</w:t>
      </w:r>
      <w:r w:rsidRPr="00B97404">
        <w:rPr>
          <w:sz w:val="26"/>
          <w:szCs w:val="26"/>
          <w:lang w:val="en-US"/>
        </w:rPr>
        <w:t>m</w:t>
      </w:r>
      <w:r w:rsidRPr="009D7F16">
        <w:rPr>
          <w:sz w:val="26"/>
          <w:szCs w:val="26"/>
          <w:lang w:val="en-US"/>
        </w:rPr>
        <w:t xml:space="preserve">: </w:t>
      </w:r>
      <w:hyperlink r:id="rId5" w:history="1">
        <w:r w:rsidRPr="00B97404">
          <w:rPr>
            <w:rStyle w:val="a3"/>
            <w:sz w:val="26"/>
            <w:szCs w:val="26"/>
            <w:lang w:val="en-US"/>
          </w:rPr>
          <w:t>pressafrs</w:t>
        </w:r>
        <w:r w:rsidRPr="009D7F16">
          <w:rPr>
            <w:rStyle w:val="a3"/>
            <w:sz w:val="26"/>
            <w:szCs w:val="26"/>
            <w:lang w:val="en-US"/>
          </w:rPr>
          <w:t>74@</w:t>
        </w:r>
        <w:r w:rsidRPr="00B97404">
          <w:rPr>
            <w:rStyle w:val="a3"/>
            <w:sz w:val="26"/>
            <w:szCs w:val="26"/>
            <w:lang w:val="en-US"/>
          </w:rPr>
          <w:t>chel</w:t>
        </w:r>
        <w:r w:rsidRPr="009D7F16">
          <w:rPr>
            <w:rStyle w:val="a3"/>
            <w:sz w:val="26"/>
            <w:szCs w:val="26"/>
            <w:lang w:val="en-US"/>
          </w:rPr>
          <w:t>.</w:t>
        </w:r>
        <w:r w:rsidRPr="00B97404">
          <w:rPr>
            <w:rStyle w:val="a3"/>
            <w:sz w:val="26"/>
            <w:szCs w:val="26"/>
            <w:lang w:val="en-US"/>
          </w:rPr>
          <w:t>surnet</w:t>
        </w:r>
        <w:r w:rsidRPr="009D7F16">
          <w:rPr>
            <w:rStyle w:val="a3"/>
            <w:sz w:val="26"/>
            <w:szCs w:val="26"/>
            <w:lang w:val="en-US"/>
          </w:rPr>
          <w:t>.</w:t>
        </w:r>
        <w:r w:rsidRPr="00B97404">
          <w:rPr>
            <w:rStyle w:val="a3"/>
            <w:sz w:val="26"/>
            <w:szCs w:val="26"/>
            <w:lang w:val="en-US"/>
          </w:rPr>
          <w:t>ru</w:t>
        </w:r>
      </w:hyperlink>
    </w:p>
    <w:p w:rsidR="00BB595C" w:rsidRPr="00B97404" w:rsidRDefault="009D7F16" w:rsidP="00BB595C">
      <w:pPr>
        <w:ind w:left="4536"/>
        <w:jc w:val="right"/>
        <w:rPr>
          <w:color w:val="0000FF"/>
          <w:sz w:val="26"/>
          <w:szCs w:val="26"/>
          <w:u w:val="single"/>
          <w:lang w:val="en-US"/>
        </w:rPr>
      </w:pPr>
      <w:hyperlink r:id="rId6" w:history="1">
        <w:r w:rsidR="00BB595C" w:rsidRPr="00B97404">
          <w:rPr>
            <w:rStyle w:val="a3"/>
            <w:sz w:val="26"/>
            <w:szCs w:val="26"/>
            <w:lang w:val="en-US"/>
          </w:rPr>
          <w:t>https://vk.com/rosreestr_chel</w:t>
        </w:r>
      </w:hyperlink>
    </w:p>
    <w:p w:rsidR="004D15D2" w:rsidRDefault="004D15D2"/>
    <w:sectPr w:rsidR="004D15D2" w:rsidSect="00D76AE6">
      <w:pgSz w:w="12240" w:h="15840"/>
      <w:pgMar w:top="426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81"/>
    <w:rsid w:val="004D15D2"/>
    <w:rsid w:val="00913781"/>
    <w:rsid w:val="009D7F16"/>
    <w:rsid w:val="00B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C50D-108A-4DC5-B919-F77865BA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595C"/>
    <w:rPr>
      <w:color w:val="0000FF"/>
      <w:u w:val="single"/>
    </w:rPr>
  </w:style>
  <w:style w:type="paragraph" w:customStyle="1" w:styleId="1">
    <w:name w:val="Абзац списка1"/>
    <w:basedOn w:val="a"/>
    <w:rsid w:val="00BB595C"/>
    <w:pPr>
      <w:suppressAutoHyphens w:val="0"/>
      <w:ind w:left="720"/>
    </w:pPr>
    <w:rPr>
      <w:lang w:eastAsia="ru-RU"/>
    </w:rPr>
  </w:style>
  <w:style w:type="paragraph" w:styleId="a4">
    <w:name w:val="Normal (Web)"/>
    <w:basedOn w:val="a"/>
    <w:unhideWhenUsed/>
    <w:rsid w:val="00BB595C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4</cp:revision>
  <dcterms:created xsi:type="dcterms:W3CDTF">2018-04-24T07:06:00Z</dcterms:created>
  <dcterms:modified xsi:type="dcterms:W3CDTF">2018-04-25T12:00:00Z</dcterms:modified>
</cp:coreProperties>
</file>