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D9D" w:rsidRPr="00545D9D" w:rsidRDefault="00545D9D" w:rsidP="00545D9D"/>
    <w:p w:rsidR="00545D9D" w:rsidRPr="00545D9D" w:rsidRDefault="00545D9D" w:rsidP="00545D9D">
      <w:r w:rsidRPr="00545D9D">
        <w:t xml:space="preserve">Услуга областная </w:t>
      </w:r>
    </w:p>
    <w:p w:rsidR="00545D9D" w:rsidRPr="00545D9D" w:rsidRDefault="00545D9D" w:rsidP="00545D9D">
      <w:pPr>
        <w:rPr>
          <w:b/>
        </w:rPr>
      </w:pPr>
      <w:r w:rsidRPr="00545D9D">
        <w:t>Наименование услуги:</w:t>
      </w:r>
      <w:r w:rsidRPr="00545D9D">
        <w:rPr>
          <w:b/>
        </w:rPr>
        <w:t xml:space="preserve"> «Прием заявлений, постановка на учет и предоставление информации об организации оказания высокотехнологичной медицинской помощи»</w:t>
      </w:r>
    </w:p>
    <w:p w:rsidR="00545D9D" w:rsidRPr="00545D9D" w:rsidRDefault="00545D9D" w:rsidP="00545D9D">
      <w:pPr>
        <w:rPr>
          <w:b/>
        </w:rPr>
      </w:pPr>
      <w:r w:rsidRPr="00545D9D">
        <w:t>Орган:</w:t>
      </w:r>
      <w:r w:rsidRPr="00545D9D">
        <w:rPr>
          <w:b/>
        </w:rPr>
        <w:t xml:space="preserve"> Министерство здравоохранения Челябинской области </w:t>
      </w:r>
    </w:p>
    <w:p w:rsidR="00545D9D" w:rsidRPr="00545D9D" w:rsidRDefault="00545D9D" w:rsidP="00545D9D">
      <w:pPr>
        <w:rPr>
          <w:b/>
        </w:rPr>
      </w:pPr>
      <w:r w:rsidRPr="00545D9D">
        <w:rPr>
          <w:b/>
        </w:rPr>
        <w:t>Документы:</w:t>
      </w:r>
    </w:p>
    <w:p w:rsidR="00545D9D" w:rsidRPr="00545D9D" w:rsidRDefault="00545D9D" w:rsidP="00545D9D">
      <w:pPr>
        <w:numPr>
          <w:ilvl w:val="0"/>
          <w:numId w:val="1"/>
        </w:numPr>
      </w:pPr>
      <w:r w:rsidRPr="00545D9D">
        <w:t>Заявление на предоставление государственной услуги;</w:t>
      </w:r>
    </w:p>
    <w:p w:rsidR="00545D9D" w:rsidRPr="00545D9D" w:rsidRDefault="00545D9D" w:rsidP="00545D9D">
      <w:pPr>
        <w:numPr>
          <w:ilvl w:val="0"/>
          <w:numId w:val="1"/>
        </w:numPr>
      </w:pPr>
      <w:r w:rsidRPr="00545D9D">
        <w:t xml:space="preserve"> Документ, удостоверяющий личность пациента (в орган - копия);</w:t>
      </w:r>
    </w:p>
    <w:p w:rsidR="00545D9D" w:rsidRPr="00545D9D" w:rsidRDefault="00545D9D" w:rsidP="00545D9D">
      <w:pPr>
        <w:numPr>
          <w:ilvl w:val="0"/>
          <w:numId w:val="1"/>
        </w:numPr>
      </w:pPr>
      <w:r w:rsidRPr="00545D9D">
        <w:t>Документ, удостоверяющий личность законного представителя пациента (в орган – копия);</w:t>
      </w:r>
    </w:p>
    <w:p w:rsidR="00545D9D" w:rsidRPr="00545D9D" w:rsidRDefault="00545D9D" w:rsidP="00545D9D">
      <w:pPr>
        <w:numPr>
          <w:ilvl w:val="0"/>
          <w:numId w:val="1"/>
        </w:numPr>
      </w:pPr>
      <w:r w:rsidRPr="00545D9D">
        <w:t>Свидетельство о рождении пациента (для детей в возрасте до 14 лет) (в  орган - копия);</w:t>
      </w:r>
    </w:p>
    <w:p w:rsidR="00545D9D" w:rsidRPr="00545D9D" w:rsidRDefault="00545D9D" w:rsidP="00545D9D">
      <w:pPr>
        <w:numPr>
          <w:ilvl w:val="0"/>
          <w:numId w:val="1"/>
        </w:numPr>
      </w:pPr>
      <w:r w:rsidRPr="00545D9D">
        <w:t>Документ, подтверждающий полномочия законного представителя пациента ( в орган – копия);</w:t>
      </w:r>
    </w:p>
    <w:p w:rsidR="00545D9D" w:rsidRPr="00545D9D" w:rsidRDefault="00545D9D" w:rsidP="00545D9D">
      <w:pPr>
        <w:numPr>
          <w:ilvl w:val="0"/>
          <w:numId w:val="1"/>
        </w:numPr>
      </w:pPr>
      <w:r w:rsidRPr="00545D9D">
        <w:t>Направление на госпитализацию для оказания высокотехнологичной медицинской  помощи (в орган – оригинал);</w:t>
      </w:r>
    </w:p>
    <w:p w:rsidR="00545D9D" w:rsidRPr="00545D9D" w:rsidRDefault="00545D9D" w:rsidP="00545D9D">
      <w:pPr>
        <w:numPr>
          <w:ilvl w:val="0"/>
          <w:numId w:val="1"/>
        </w:numPr>
      </w:pPr>
      <w:r w:rsidRPr="00545D9D">
        <w:t>Выписка из медицинской документации (в орган оригинал);</w:t>
      </w:r>
    </w:p>
    <w:p w:rsidR="00545D9D" w:rsidRPr="00545D9D" w:rsidRDefault="00545D9D" w:rsidP="00545D9D">
      <w:pPr>
        <w:numPr>
          <w:ilvl w:val="0"/>
          <w:numId w:val="1"/>
        </w:numPr>
      </w:pPr>
      <w:r w:rsidRPr="00545D9D">
        <w:t>Полис обязательного медицинского страхования пациента (при наличии) (в орган – копия);</w:t>
      </w:r>
    </w:p>
    <w:p w:rsidR="00545D9D" w:rsidRPr="00545D9D" w:rsidRDefault="00545D9D" w:rsidP="00545D9D">
      <w:pPr>
        <w:numPr>
          <w:ilvl w:val="0"/>
          <w:numId w:val="1"/>
        </w:numPr>
      </w:pPr>
      <w:r w:rsidRPr="00545D9D">
        <w:t xml:space="preserve">Согласие на обработку персональных данных пациента и (или) законного представителя пациента. </w:t>
      </w:r>
    </w:p>
    <w:p w:rsidR="00FB5200" w:rsidRPr="00400562" w:rsidRDefault="00FB5200" w:rsidP="00863A89">
      <w:bookmarkStart w:id="0" w:name="_GoBack"/>
      <w:bookmarkEnd w:id="0"/>
    </w:p>
    <w:sectPr w:rsidR="00FB5200" w:rsidRPr="00400562" w:rsidSect="00A445D7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800" w:rsidRDefault="00877800" w:rsidP="00E91C4F">
      <w:pPr>
        <w:spacing w:after="0"/>
      </w:pPr>
      <w:r>
        <w:separator/>
      </w:r>
    </w:p>
  </w:endnote>
  <w:endnote w:type="continuationSeparator" w:id="0">
    <w:p w:rsidR="00877800" w:rsidRDefault="00877800" w:rsidP="00E91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800" w:rsidRDefault="00877800" w:rsidP="00E91C4F">
      <w:pPr>
        <w:spacing w:after="0"/>
      </w:pPr>
      <w:r>
        <w:separator/>
      </w:r>
    </w:p>
  </w:footnote>
  <w:footnote w:type="continuationSeparator" w:id="0">
    <w:p w:rsidR="00877800" w:rsidRDefault="00877800" w:rsidP="00E91C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A14EE"/>
    <w:multiLevelType w:val="hybridMultilevel"/>
    <w:tmpl w:val="A3683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B6"/>
    <w:rsid w:val="00020E3B"/>
    <w:rsid w:val="0005049F"/>
    <w:rsid w:val="000B16B1"/>
    <w:rsid w:val="000B5180"/>
    <w:rsid w:val="000C2090"/>
    <w:rsid w:val="000C404D"/>
    <w:rsid w:val="000E480F"/>
    <w:rsid w:val="00120D52"/>
    <w:rsid w:val="00140BC5"/>
    <w:rsid w:val="00154025"/>
    <w:rsid w:val="0019374A"/>
    <w:rsid w:val="001B1478"/>
    <w:rsid w:val="001C6814"/>
    <w:rsid w:val="001E1789"/>
    <w:rsid w:val="00225389"/>
    <w:rsid w:val="00267147"/>
    <w:rsid w:val="00333954"/>
    <w:rsid w:val="00372E00"/>
    <w:rsid w:val="003747B6"/>
    <w:rsid w:val="003773D2"/>
    <w:rsid w:val="00393898"/>
    <w:rsid w:val="003C2FCC"/>
    <w:rsid w:val="003C5D95"/>
    <w:rsid w:val="00400562"/>
    <w:rsid w:val="00426C6C"/>
    <w:rsid w:val="00497809"/>
    <w:rsid w:val="00545D9D"/>
    <w:rsid w:val="00573FC3"/>
    <w:rsid w:val="00584EEA"/>
    <w:rsid w:val="005A5BCB"/>
    <w:rsid w:val="005E0DF0"/>
    <w:rsid w:val="00606D86"/>
    <w:rsid w:val="00631C9B"/>
    <w:rsid w:val="00686EA1"/>
    <w:rsid w:val="006E5D3D"/>
    <w:rsid w:val="00792A8D"/>
    <w:rsid w:val="007B43E2"/>
    <w:rsid w:val="007F231E"/>
    <w:rsid w:val="0081750B"/>
    <w:rsid w:val="00863A89"/>
    <w:rsid w:val="00872FB3"/>
    <w:rsid w:val="00877800"/>
    <w:rsid w:val="008B3E67"/>
    <w:rsid w:val="008B6502"/>
    <w:rsid w:val="009812D0"/>
    <w:rsid w:val="00992C1B"/>
    <w:rsid w:val="009B0AA0"/>
    <w:rsid w:val="00A104B9"/>
    <w:rsid w:val="00A50086"/>
    <w:rsid w:val="00A912F0"/>
    <w:rsid w:val="00AB7590"/>
    <w:rsid w:val="00AC050D"/>
    <w:rsid w:val="00AD3327"/>
    <w:rsid w:val="00B42B52"/>
    <w:rsid w:val="00B51886"/>
    <w:rsid w:val="00B57440"/>
    <w:rsid w:val="00B84710"/>
    <w:rsid w:val="00BA6EF5"/>
    <w:rsid w:val="00BC24EC"/>
    <w:rsid w:val="00CB77C6"/>
    <w:rsid w:val="00CD60B0"/>
    <w:rsid w:val="00CE7D31"/>
    <w:rsid w:val="00D15DEA"/>
    <w:rsid w:val="00D16A23"/>
    <w:rsid w:val="00D348A5"/>
    <w:rsid w:val="00D801CD"/>
    <w:rsid w:val="00DD49B9"/>
    <w:rsid w:val="00E0506E"/>
    <w:rsid w:val="00E057A3"/>
    <w:rsid w:val="00E0705F"/>
    <w:rsid w:val="00E500CD"/>
    <w:rsid w:val="00E57B72"/>
    <w:rsid w:val="00E91C4F"/>
    <w:rsid w:val="00F01107"/>
    <w:rsid w:val="00F07CD3"/>
    <w:rsid w:val="00F35B8A"/>
    <w:rsid w:val="00FB5200"/>
    <w:rsid w:val="00FD0089"/>
    <w:rsid w:val="00FF0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8AC2"/>
  <w15:docId w15:val="{0FC64A13-9043-4201-8F02-3753F740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7B6"/>
    <w:pPr>
      <w:spacing w:after="120" w:line="240" w:lineRule="auto"/>
      <w:ind w:firstLine="709"/>
      <w:jc w:val="both"/>
    </w:pPr>
    <w:rPr>
      <w:rFonts w:ascii="Arial" w:hAnsi="Arial"/>
      <w:sz w:val="28"/>
    </w:rPr>
  </w:style>
  <w:style w:type="paragraph" w:styleId="1">
    <w:name w:val="heading 1"/>
    <w:basedOn w:val="a"/>
    <w:link w:val="10"/>
    <w:uiPriority w:val="9"/>
    <w:qFormat/>
    <w:rsid w:val="003C5D95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0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7B6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E91C4F"/>
    <w:pPr>
      <w:spacing w:after="0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91C4F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91C4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C5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html">
    <w:name w:val="print_html"/>
    <w:basedOn w:val="a0"/>
    <w:rsid w:val="003C5D95"/>
  </w:style>
  <w:style w:type="character" w:styleId="a7">
    <w:name w:val="Hyperlink"/>
    <w:basedOn w:val="a0"/>
    <w:uiPriority w:val="99"/>
    <w:unhideWhenUsed/>
    <w:rsid w:val="003C5D9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C5D95"/>
    <w:pPr>
      <w:pBdr>
        <w:bottom w:val="single" w:sz="6" w:space="1" w:color="auto"/>
      </w:pBdr>
      <w:spacing w:after="0"/>
      <w:ind w:firstLine="0"/>
      <w:jc w:val="center"/>
    </w:pPr>
    <w:rPr>
      <w:rFonts w:eastAsia="Times New Roman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C5D9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3C5D9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C5D95"/>
    <w:rPr>
      <w:b/>
      <w:b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C5D95"/>
    <w:pPr>
      <w:pBdr>
        <w:top w:val="single" w:sz="6" w:space="1" w:color="auto"/>
      </w:pBdr>
      <w:spacing w:after="0"/>
      <w:ind w:firstLine="0"/>
      <w:jc w:val="center"/>
    </w:pPr>
    <w:rPr>
      <w:rFonts w:eastAsia="Times New Roman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C5D9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C5D95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5D9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50086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42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4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6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94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4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3328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6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Шкерина Наталья Александровна</cp:lastModifiedBy>
  <cp:revision>3</cp:revision>
  <cp:lastPrinted>2018-07-02T10:20:00Z</cp:lastPrinted>
  <dcterms:created xsi:type="dcterms:W3CDTF">2018-08-16T06:42:00Z</dcterms:created>
  <dcterms:modified xsi:type="dcterms:W3CDTF">2018-08-16T06:43:00Z</dcterms:modified>
</cp:coreProperties>
</file>