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9B" w:rsidRPr="00D02DDF" w:rsidRDefault="0017779B" w:rsidP="00D02DDF">
      <w:pPr>
        <w:shd w:val="clear" w:color="auto" w:fill="FFFFFF"/>
        <w:spacing w:before="51" w:after="17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2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Страховые компании пригласили на диспансеризацию более 400 тыс. южноуральцев</w:t>
      </w:r>
    </w:p>
    <w:p w:rsidR="0017779B" w:rsidRPr="00D02DDF" w:rsidRDefault="0017779B" w:rsidP="00D02DDF">
      <w:pPr>
        <w:shd w:val="clear" w:color="auto" w:fill="FFFFFF"/>
        <w:spacing w:before="51" w:after="17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И.о. заместителя директора ТФОМС Челябинской области Юлия Маркова рассказала о первых результатах работы страховых компаний по информированию жителей о необходимости прохождения диспансеризации.</w:t>
      </w:r>
    </w:p>
    <w:p w:rsidR="0017779B" w:rsidRPr="00D02DDF" w:rsidRDefault="0017779B" w:rsidP="00D0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C 2017 года страховые медицинские организации, работающие в сфере обязательного медицинского страхования Челябинской области, активно включились в организацию диспансеризации населения. Законодательство обязывает страховые медицинские организации активно привлекать жителей к прохождению профилактических мероприятий путем их индивидуального информирования посредством </w:t>
      </w:r>
      <w:proofErr w:type="spell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смс-сообщений</w:t>
      </w:r>
      <w:proofErr w:type="spell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телефонных звонков, почтовой рассылки и других способов.</w:t>
      </w:r>
    </w:p>
    <w:p w:rsidR="0017779B" w:rsidRPr="00D02DDF" w:rsidRDefault="0017779B" w:rsidP="00D0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словам представителя ТФОМС, по итогам работы за 9 месяцев 2017 года из 575 тыс. жителей Челябинской области, подлежащих в 2017 году согласно плану Министерства здравоохранения диспансеризации, индивидуально проинформировано уже 78% - 443 тыс. человек. Но </w:t>
      </w:r>
      <w:r w:rsidRPr="00D02D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из числа проинформированных</w:t>
      </w: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только 189 тысяч откликнулись на </w:t>
      </w:r>
      <w:proofErr w:type="gram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приглашение</w:t>
      </w:r>
      <w:proofErr w:type="gram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пришли в поликлинику проверить свое здоровье – это преимущественно женщины в возрасте от 50 до 65 лет. «По нашему мнению, процент отклика граждан, особенно молодежи, на приглашение проверить свое здоровье, не очень высокий, почему-то люди считают нужным, к примеру, ежегодно проводить техосмотр своего автомобиля, а проверить своё здоровье – нет, - отметила Юлия Маркова. – Мы принимаем все возможные усилия, чтобы наши граждане осознали, что профилактика заболеваний крайне важна для их здоровья и дальнейшей полноценной жизни».</w:t>
      </w:r>
    </w:p>
    <w:p w:rsidR="0017779B" w:rsidRPr="00D02DDF" w:rsidRDefault="0017779B" w:rsidP="00D0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Одной из основных причин отказа от прохождения диспансеризации является просто нежелание граждан посетить медицинское учреждение. «Наши специалисты путем </w:t>
      </w:r>
      <w:proofErr w:type="spell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обзвона</w:t>
      </w:r>
      <w:proofErr w:type="spell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выясняют причины отказа, - рассказывает начальник отдела по защите прав застрахованных Челябинского филиал</w:t>
      </w:r>
      <w:proofErr w:type="gram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ООО</w:t>
      </w:r>
      <w:proofErr w:type="gram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Альфастрахование-ОМС</w:t>
      </w:r>
      <w:proofErr w:type="spell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Нина </w:t>
      </w:r>
      <w:proofErr w:type="spell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Теретьякова</w:t>
      </w:r>
      <w:proofErr w:type="spell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– Люди говорят о том, что не считают нужным или у них нет времени проверить свое здоровье, и что сами обратятся в больницу в случае необходимости. В связи с этим, наши специалисты объясняют цели и преимущества диспансеризации, в том числе и перед периодическими медицинскими осмотрами, которые проводятся на предприятиях». При этом</w:t>
      </w:r>
      <w:proofErr w:type="gram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словам страховых представителей, из тех, кто прошел диспансеризацию, большинство довольны качеством и количеством временем, затраченным на её прохождение.</w:t>
      </w:r>
    </w:p>
    <w:p w:rsidR="0017779B" w:rsidRPr="00D02DDF" w:rsidRDefault="0017779B" w:rsidP="00D0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Ещё одной трудностью, с которой </w:t>
      </w:r>
      <w:proofErr w:type="gram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сталкиваются представители страховых компаний в ходе информирования граждан о диспансеризации является</w:t>
      </w:r>
      <w:proofErr w:type="gram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отсутствие контактных телефонов застрахованных граждан. «У специалистов нашей компании отсутствуют номера телефонов около половины застрахованных, которых мы должны проинформировать о диспансеризации, - подчеркнул директор Челябинского филиал</w:t>
      </w:r>
      <w:proofErr w:type="gram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ООО</w:t>
      </w:r>
      <w:proofErr w:type="gram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СМК «АСТРА-МЕТАЛЛ» Андрей </w:t>
      </w:r>
      <w:proofErr w:type="spell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Скоробогатых</w:t>
      </w:r>
      <w:proofErr w:type="spell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– Жители, вероятно из-за страха нарваться на мошенников, не передают свои номера телефонов страховым представителям. В связи с этим хотелось бы призвать жителей региона </w:t>
      </w: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доверять представителям страховых компаний, все усилия которых направлены на обеспечение доступной и качественной медицинской помощью, в том числе профилактических мероприятий».</w:t>
      </w:r>
    </w:p>
    <w:p w:rsidR="0017779B" w:rsidRPr="00D02DDF" w:rsidRDefault="0017779B" w:rsidP="00D0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Актуальный перечень страховых медицинских организаций, работающих в сфере ОМС Челябинской области, всегда размещен на официальном </w:t>
      </w:r>
      <w:hyperlink r:id="rId4" w:history="1">
        <w:r w:rsidRPr="00D02DDF">
          <w:rPr>
            <w:rFonts w:ascii="Times New Roman" w:eastAsia="Times New Roman" w:hAnsi="Times New Roman" w:cs="Times New Roman"/>
            <w:color w:val="339933"/>
            <w:sz w:val="28"/>
            <w:szCs w:val="28"/>
            <w:u w:val="single"/>
            <w:lang w:eastAsia="ru-RU"/>
          </w:rPr>
          <w:t>сайте регионального ТФОМС</w:t>
        </w:r>
      </w:hyperlink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Также уточнить информацию о страховом представителе можно по бесплатному номеру телефона </w:t>
      </w:r>
      <w:proofErr w:type="spellStart"/>
      <w:proofErr w:type="gram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контакт-центра</w:t>
      </w:r>
      <w:proofErr w:type="spellEnd"/>
      <w:proofErr w:type="gram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8-800-300-10-03.</w:t>
      </w:r>
    </w:p>
    <w:p w:rsidR="0017779B" w:rsidRPr="00D02DDF" w:rsidRDefault="0017779B" w:rsidP="00D0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«В основу страховой медицины заложен известный принцип, что предотвратить заболевание гораздо легче и дешевле, чем лечить его в запущенной форме, - резюмирует Юлия Маркова, - </w:t>
      </w:r>
      <w:proofErr w:type="gram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поэтому современное</w:t>
      </w:r>
      <w:proofErr w:type="gram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здравоохранение делает упор на профилактику заболеваний, которая позволит снизить заболеваемость населения, а значит, и сэкономить существенные средства».</w:t>
      </w:r>
    </w:p>
    <w:p w:rsidR="0017779B" w:rsidRPr="00D02DDF" w:rsidRDefault="0017779B" w:rsidP="00D0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Кроме того, специалисты подчеркнули, что </w:t>
      </w:r>
      <w:proofErr w:type="gram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диспансеризация</w:t>
      </w:r>
      <w:proofErr w:type="gram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прежде всего направлена на сохранение здоровья и жизни людей, так как направлена на ранее выявление опасных заболеваний, таких как онкология, сахарный диабет и </w:t>
      </w:r>
      <w:proofErr w:type="spellStart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сердечно-сосудистые</w:t>
      </w:r>
      <w:proofErr w:type="spellEnd"/>
      <w:r w:rsidRPr="00D02D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патологии.</w:t>
      </w:r>
    </w:p>
    <w:p w:rsidR="0017779B" w:rsidRPr="00D02DDF" w:rsidRDefault="0017779B" w:rsidP="00D02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24907" w:rsidRPr="00D02DDF" w:rsidRDefault="00F24907" w:rsidP="00D02D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907" w:rsidRPr="00D02DDF" w:rsidSect="00D02D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79B"/>
    <w:rsid w:val="0017779B"/>
    <w:rsid w:val="00D02DDF"/>
    <w:rsid w:val="00E55D6D"/>
    <w:rsid w:val="00F2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07"/>
  </w:style>
  <w:style w:type="paragraph" w:styleId="4">
    <w:name w:val="heading 4"/>
    <w:basedOn w:val="a"/>
    <w:link w:val="40"/>
    <w:uiPriority w:val="9"/>
    <w:qFormat/>
    <w:rsid w:val="001777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77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779B"/>
  </w:style>
  <w:style w:type="character" w:styleId="a4">
    <w:name w:val="Strong"/>
    <w:basedOn w:val="a0"/>
    <w:uiPriority w:val="22"/>
    <w:qFormat/>
    <w:rsid w:val="0017779B"/>
    <w:rPr>
      <w:b/>
      <w:bCs/>
    </w:rPr>
  </w:style>
  <w:style w:type="character" w:styleId="a5">
    <w:name w:val="Hyperlink"/>
    <w:basedOn w:val="a0"/>
    <w:uiPriority w:val="99"/>
    <w:semiHidden/>
    <w:unhideWhenUsed/>
    <w:rsid w:val="001777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ms74.ru/Service/Smo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3469</Characters>
  <Application>Microsoft Office Word</Application>
  <DocSecurity>0</DocSecurity>
  <Lines>28</Lines>
  <Paragraphs>8</Paragraphs>
  <ScaleCrop>false</ScaleCrop>
  <Company>Microsoft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sherina</cp:lastModifiedBy>
  <cp:revision>2</cp:revision>
  <dcterms:created xsi:type="dcterms:W3CDTF">2017-11-15T07:36:00Z</dcterms:created>
  <dcterms:modified xsi:type="dcterms:W3CDTF">2017-11-15T10:20:00Z</dcterms:modified>
</cp:coreProperties>
</file>