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1E0"/>
      </w:tblPr>
      <w:tblGrid>
        <w:gridCol w:w="10316"/>
      </w:tblGrid>
      <w:tr w:rsidR="00E05D14" w:rsidTr="006A3203">
        <w:tc>
          <w:tcPr>
            <w:tcW w:w="10065" w:type="dxa"/>
          </w:tcPr>
          <w:p w:rsidR="00E05D14" w:rsidRDefault="008A5421" w:rsidP="008A5421">
            <w:pPr>
              <w:tabs>
                <w:tab w:val="left" w:pos="5846"/>
              </w:tabs>
              <w:ind w:right="34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</w:t>
            </w:r>
            <w:r w:rsidR="00E05D14">
              <w:rPr>
                <w:noProof/>
              </w:rPr>
              <w:drawing>
                <wp:inline distT="0" distB="0" distL="0" distR="0">
                  <wp:extent cx="771525" cy="9144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14" w:rsidRDefault="00E05D14" w:rsidP="00D5276F">
            <w:pPr>
              <w:jc w:val="center"/>
              <w:rPr>
                <w:rFonts w:ascii="Arial Narrow" w:hAnsi="Arial Narrow"/>
                <w:b/>
                <w:bCs/>
                <w:sz w:val="40"/>
              </w:rPr>
            </w:pPr>
            <w:r>
              <w:rPr>
                <w:rFonts w:ascii="Arial Narrow" w:hAnsi="Arial Narrow"/>
                <w:b/>
                <w:bCs/>
                <w:sz w:val="40"/>
              </w:rPr>
              <w:t>Администрация Усть-Катавского городского округа</w:t>
            </w:r>
          </w:p>
          <w:p w:rsidR="00E05D14" w:rsidRDefault="00E05D14" w:rsidP="00D5276F">
            <w:pPr>
              <w:pStyle w:val="2"/>
            </w:pPr>
            <w:r>
              <w:t>Челябинской области</w:t>
            </w:r>
          </w:p>
          <w:p w:rsidR="00E05D14" w:rsidRDefault="00E05D14" w:rsidP="00D5276F"/>
          <w:p w:rsidR="00E05D14" w:rsidRDefault="00E05D14" w:rsidP="00D5276F">
            <w:pPr>
              <w:pStyle w:val="1"/>
              <w:rPr>
                <w:sz w:val="52"/>
              </w:rPr>
            </w:pPr>
            <w:r>
              <w:rPr>
                <w:sz w:val="52"/>
              </w:rPr>
              <w:t>ПОСТАНОВЛЕНИЕ</w:t>
            </w:r>
          </w:p>
          <w:tbl>
            <w:tblPr>
              <w:tblW w:w="0" w:type="auto"/>
              <w:tblInd w:w="108" w:type="dxa"/>
              <w:tblBorders>
                <w:top w:val="thickThinSmallGap" w:sz="24" w:space="0" w:color="auto"/>
              </w:tblBorders>
              <w:tblLook w:val="0000"/>
            </w:tblPr>
            <w:tblGrid>
              <w:gridCol w:w="9594"/>
            </w:tblGrid>
            <w:tr w:rsidR="00E05D14" w:rsidTr="00D5276F">
              <w:trPr>
                <w:trHeight w:val="100"/>
              </w:trPr>
              <w:tc>
                <w:tcPr>
                  <w:tcW w:w="9594" w:type="dxa"/>
                </w:tcPr>
                <w:p w:rsidR="00E05D14" w:rsidRDefault="00E05D14" w:rsidP="00D5276F"/>
              </w:tc>
            </w:tr>
          </w:tbl>
          <w:p w:rsidR="00E05D14" w:rsidRPr="00D758C9" w:rsidRDefault="00D758C9" w:rsidP="00D5276F">
            <w:pPr>
              <w:rPr>
                <w:sz w:val="28"/>
                <w:szCs w:val="28"/>
              </w:rPr>
            </w:pPr>
            <w:r w:rsidRPr="00D758C9">
              <w:rPr>
                <w:sz w:val="28"/>
                <w:szCs w:val="28"/>
              </w:rPr>
              <w:t>От 15.02.2017 г.</w:t>
            </w:r>
            <w:r w:rsidR="00D5276F" w:rsidRPr="00D758C9">
              <w:rPr>
                <w:sz w:val="28"/>
                <w:szCs w:val="28"/>
              </w:rPr>
              <w:tab/>
            </w:r>
            <w:r w:rsidR="00D5276F" w:rsidRPr="00D758C9">
              <w:rPr>
                <w:sz w:val="28"/>
                <w:szCs w:val="28"/>
              </w:rPr>
              <w:tab/>
            </w:r>
            <w:r w:rsidR="00D5276F" w:rsidRPr="00D758C9">
              <w:rPr>
                <w:sz w:val="28"/>
                <w:szCs w:val="28"/>
              </w:rPr>
              <w:tab/>
            </w:r>
            <w:r w:rsidR="00D5276F" w:rsidRPr="00D758C9">
              <w:rPr>
                <w:sz w:val="28"/>
                <w:szCs w:val="28"/>
              </w:rPr>
              <w:tab/>
            </w:r>
            <w:r w:rsidR="00D5276F" w:rsidRPr="00D758C9">
              <w:rPr>
                <w:sz w:val="28"/>
                <w:szCs w:val="28"/>
              </w:rPr>
              <w:tab/>
            </w:r>
            <w:r w:rsidR="00D5276F" w:rsidRPr="00D758C9">
              <w:rPr>
                <w:sz w:val="28"/>
                <w:szCs w:val="28"/>
              </w:rPr>
              <w:tab/>
            </w:r>
            <w:r w:rsidR="00D5276F" w:rsidRPr="00D758C9">
              <w:rPr>
                <w:sz w:val="28"/>
                <w:szCs w:val="28"/>
              </w:rPr>
              <w:tab/>
              <w:t xml:space="preserve">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D5276F" w:rsidRPr="00D758C9">
              <w:rPr>
                <w:sz w:val="28"/>
                <w:szCs w:val="28"/>
              </w:rPr>
              <w:t xml:space="preserve"> № 144</w:t>
            </w:r>
          </w:p>
          <w:p w:rsidR="00E05D14" w:rsidRPr="00D758C9" w:rsidRDefault="00E05D14" w:rsidP="00E05D14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46"/>
            </w:tblGrid>
            <w:tr w:rsidR="00E05D14" w:rsidTr="0036470B">
              <w:tc>
                <w:tcPr>
                  <w:tcW w:w="4146" w:type="dxa"/>
                </w:tcPr>
                <w:p w:rsidR="00E05D14" w:rsidRDefault="00E05D14" w:rsidP="00E05D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со</w:t>
                  </w:r>
                  <w:r w:rsidR="0036470B">
                    <w:rPr>
                      <w:sz w:val="28"/>
                      <w:szCs w:val="28"/>
                    </w:rPr>
                    <w:t xml:space="preserve">здании комиссии для проведения </w:t>
                  </w:r>
                  <w:r>
                    <w:rPr>
                      <w:sz w:val="28"/>
                      <w:szCs w:val="28"/>
                    </w:rPr>
                    <w:t>открытых конкурсов по отбору управляющей</w:t>
                  </w:r>
                  <w:r w:rsidR="00D758C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организации для управления многоквартирными домами</w:t>
                  </w:r>
                </w:p>
                <w:p w:rsidR="00E05D14" w:rsidRDefault="00E05D14" w:rsidP="00E05D1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5D14" w:rsidRDefault="00E05D14" w:rsidP="00E05D14">
            <w:pPr>
              <w:jc w:val="both"/>
              <w:rPr>
                <w:sz w:val="28"/>
                <w:szCs w:val="28"/>
              </w:rPr>
            </w:pPr>
          </w:p>
          <w:p w:rsidR="003214E4" w:rsidRDefault="00E05D14" w:rsidP="0036470B">
            <w:pPr>
              <w:ind w:firstLine="744"/>
              <w:jc w:val="both"/>
              <w:rPr>
                <w:sz w:val="28"/>
                <w:szCs w:val="28"/>
              </w:rPr>
            </w:pPr>
            <w:r w:rsidRPr="00E05D14">
              <w:rPr>
                <w:sz w:val="28"/>
                <w:szCs w:val="28"/>
              </w:rPr>
              <w:t>В соответствии с Жилищным кодексом Российской Федерации, Фед</w:t>
            </w:r>
            <w:r>
              <w:rPr>
                <w:sz w:val="28"/>
                <w:szCs w:val="28"/>
              </w:rPr>
              <w:t xml:space="preserve">еральным законом от 06.10.2003 </w:t>
            </w:r>
            <w:r w:rsidR="003214E4">
              <w:rPr>
                <w:sz w:val="28"/>
                <w:szCs w:val="28"/>
              </w:rPr>
              <w:t>№</w:t>
            </w:r>
            <w:r w:rsidRPr="00E05D14">
              <w:rPr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Федерации", постановлением Правительства Росс</w:t>
            </w:r>
            <w:r w:rsidR="003214E4">
              <w:rPr>
                <w:sz w:val="28"/>
                <w:szCs w:val="28"/>
              </w:rPr>
              <w:t>ийской Федерации от 06.02.2006 №</w:t>
            </w:r>
            <w:r w:rsidRPr="00E05D14">
              <w:rPr>
                <w:sz w:val="28"/>
                <w:szCs w:val="28"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 </w:t>
            </w:r>
          </w:p>
          <w:p w:rsidR="00235AAC" w:rsidRDefault="003214E4" w:rsidP="00235AAC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Усть-Катавского городского округа ПОСТАНОВЛЯЕТ</w:t>
            </w:r>
            <w:r w:rsidR="00E05D14" w:rsidRPr="00E05D14">
              <w:rPr>
                <w:sz w:val="28"/>
                <w:szCs w:val="28"/>
              </w:rPr>
              <w:t>:</w:t>
            </w:r>
            <w:r w:rsidR="00E05D14" w:rsidRPr="00E05D14">
              <w:rPr>
                <w:sz w:val="28"/>
                <w:szCs w:val="28"/>
              </w:rPr>
              <w:br/>
              <w:t>1. Создать и утвердить</w:t>
            </w:r>
            <w:r w:rsidR="002F0571">
              <w:rPr>
                <w:sz w:val="28"/>
                <w:szCs w:val="28"/>
              </w:rPr>
              <w:t xml:space="preserve"> состав комиссии</w:t>
            </w:r>
            <w:r w:rsidR="00E05D14" w:rsidRPr="00E05D14">
              <w:rPr>
                <w:sz w:val="28"/>
                <w:szCs w:val="28"/>
              </w:rPr>
              <w:t xml:space="preserve"> для проведения открытых конкурсов по отбору управляющей организации для управления многоквартирными домами</w:t>
            </w:r>
            <w:r w:rsidR="00710DA4">
              <w:rPr>
                <w:sz w:val="28"/>
                <w:szCs w:val="28"/>
              </w:rPr>
              <w:t xml:space="preserve"> (далее</w:t>
            </w:r>
            <w:r w:rsidR="0036470B">
              <w:rPr>
                <w:sz w:val="28"/>
                <w:szCs w:val="28"/>
              </w:rPr>
              <w:t xml:space="preserve"> -</w:t>
            </w:r>
            <w:r w:rsidR="00710DA4">
              <w:rPr>
                <w:sz w:val="28"/>
                <w:szCs w:val="28"/>
              </w:rPr>
              <w:t xml:space="preserve"> комиссия)</w:t>
            </w:r>
            <w:r w:rsidR="00E05D14" w:rsidRPr="00E05D14">
              <w:rPr>
                <w:sz w:val="28"/>
                <w:szCs w:val="28"/>
              </w:rPr>
              <w:t xml:space="preserve"> в </w:t>
            </w:r>
            <w:r w:rsidR="002F0571">
              <w:rPr>
                <w:sz w:val="28"/>
                <w:szCs w:val="28"/>
              </w:rPr>
              <w:t xml:space="preserve">следующем </w:t>
            </w:r>
            <w:r w:rsidR="00235AAC">
              <w:rPr>
                <w:sz w:val="28"/>
                <w:szCs w:val="28"/>
              </w:rPr>
              <w:t>составе:</w:t>
            </w:r>
          </w:p>
          <w:p w:rsidR="00514A69" w:rsidRDefault="00514A69" w:rsidP="00235AAC">
            <w:pPr>
              <w:ind w:firstLine="744"/>
              <w:jc w:val="both"/>
              <w:rPr>
                <w:sz w:val="28"/>
                <w:szCs w:val="28"/>
              </w:rPr>
            </w:pPr>
          </w:p>
          <w:tbl>
            <w:tblPr>
              <w:tblStyle w:val="a5"/>
              <w:tblW w:w="101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03"/>
              <w:gridCol w:w="7797"/>
            </w:tblGrid>
            <w:tr w:rsidR="003214E4" w:rsidTr="00E53C1B">
              <w:tc>
                <w:tcPr>
                  <w:tcW w:w="2303" w:type="dxa"/>
                </w:tcPr>
                <w:p w:rsidR="003214E4" w:rsidRDefault="00E53C1B" w:rsidP="00235AAC">
                  <w:pPr>
                    <w:ind w:left="-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Дьячковский Д.Н.</w:t>
                  </w:r>
                </w:p>
                <w:p w:rsidR="003214E4" w:rsidRDefault="00D901D1" w:rsidP="00235AAC">
                  <w:pPr>
                    <w:tabs>
                      <w:tab w:val="left" w:pos="1140"/>
                    </w:tabs>
                    <w:ind w:firstLine="60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235AAC" w:rsidRDefault="00235AAC" w:rsidP="00235AAC">
                  <w:pPr>
                    <w:rPr>
                      <w:sz w:val="28"/>
                      <w:szCs w:val="28"/>
                    </w:rPr>
                  </w:pPr>
                </w:p>
                <w:p w:rsidR="00BA6392" w:rsidRDefault="00BA6392" w:rsidP="00BA6392">
                  <w:pPr>
                    <w:ind w:left="-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Волочнев А.С.</w:t>
                  </w:r>
                </w:p>
                <w:p w:rsidR="0082759A" w:rsidRDefault="0082759A" w:rsidP="0049239E">
                  <w:pPr>
                    <w:ind w:left="-79"/>
                    <w:rPr>
                      <w:sz w:val="28"/>
                      <w:szCs w:val="28"/>
                    </w:rPr>
                  </w:pPr>
                </w:p>
                <w:p w:rsidR="0049239E" w:rsidRDefault="0049239E" w:rsidP="00BA6392">
                  <w:pPr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Гаинцев А.В.</w:t>
                  </w:r>
                </w:p>
                <w:p w:rsidR="0049239E" w:rsidRDefault="0049239E" w:rsidP="0049239E">
                  <w:pPr>
                    <w:ind w:left="-79"/>
                    <w:rPr>
                      <w:sz w:val="28"/>
                      <w:szCs w:val="28"/>
                    </w:rPr>
                  </w:pPr>
                </w:p>
                <w:p w:rsidR="0049239E" w:rsidRDefault="0049239E" w:rsidP="0049239E">
                  <w:pPr>
                    <w:ind w:left="-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Киржнер А.В.</w:t>
                  </w:r>
                </w:p>
                <w:p w:rsidR="003214E4" w:rsidRDefault="00E04FEA" w:rsidP="00BA6392">
                  <w:pPr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Мурыгина И.В.</w:t>
                  </w:r>
                </w:p>
              </w:tc>
              <w:tc>
                <w:tcPr>
                  <w:tcW w:w="7797" w:type="dxa"/>
                </w:tcPr>
                <w:p w:rsidR="003214E4" w:rsidRDefault="003214E4" w:rsidP="006A320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-заместитель главы Усть-Катавского городского округа начальник управления инфраструктуры и строительства, председатель комиссии;</w:t>
                  </w:r>
                </w:p>
                <w:p w:rsidR="00BA6392" w:rsidRDefault="00BA6392" w:rsidP="00BA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жилищного отдела, член комиссии;</w:t>
                  </w:r>
                </w:p>
                <w:p w:rsidR="0049239E" w:rsidRDefault="0049239E" w:rsidP="0049239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депутат Собрания депутатов Усть-Катавского городского округа, член комис</w:t>
                  </w:r>
                  <w:r>
                    <w:rPr>
                      <w:sz w:val="28"/>
                      <w:szCs w:val="28"/>
                    </w:rPr>
                    <w:softHyphen/>
                    <w:t>сии (по согласованию);</w:t>
                  </w:r>
                </w:p>
                <w:p w:rsidR="0049239E" w:rsidRDefault="0049239E" w:rsidP="0049239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-депутат Собрания депутатов Усть-Катавского городского округа, член комиссии (по согласованию);</w:t>
                  </w:r>
                </w:p>
                <w:p w:rsidR="003214E4" w:rsidRDefault="003214E4" w:rsidP="00DA3C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DA3C4E">
                    <w:rPr>
                      <w:sz w:val="28"/>
                      <w:szCs w:val="28"/>
                    </w:rPr>
                    <w:t>ведущий специалист жилищного отдела</w:t>
                  </w:r>
                  <w:r w:rsidR="00710DA4">
                    <w:rPr>
                      <w:sz w:val="28"/>
                      <w:szCs w:val="28"/>
                    </w:rPr>
                    <w:t>, секретарь комиссии</w:t>
                  </w:r>
                  <w:r w:rsidR="00926DD9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35AAC" w:rsidRDefault="00235AAC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49239E" w:rsidRDefault="0049239E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49239E" w:rsidRDefault="0049239E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7906E8" w:rsidRDefault="007906E8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7906E8" w:rsidRDefault="007906E8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7906E8" w:rsidRDefault="007906E8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7906E8" w:rsidRDefault="007906E8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3214E4" w:rsidRDefault="00235AAC" w:rsidP="00235AAC">
            <w:pPr>
              <w:ind w:firstLine="6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35AAC" w:rsidRDefault="00235AAC" w:rsidP="006A3203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426100" w:rsidRDefault="00426100" w:rsidP="006A3203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710DA4" w:rsidRDefault="00E05D14" w:rsidP="006A3203">
            <w:pPr>
              <w:ind w:firstLine="602"/>
              <w:jc w:val="both"/>
              <w:rPr>
                <w:sz w:val="28"/>
                <w:szCs w:val="28"/>
              </w:rPr>
            </w:pPr>
            <w:r w:rsidRPr="00E05D14">
              <w:rPr>
                <w:sz w:val="28"/>
                <w:szCs w:val="28"/>
              </w:rPr>
              <w:t xml:space="preserve">2. </w:t>
            </w:r>
            <w:r w:rsidR="00710DA4">
              <w:rPr>
                <w:sz w:val="28"/>
                <w:szCs w:val="28"/>
              </w:rPr>
              <w:t>Комиссия правомочна рассматривать заявки на участие в конкурсе</w:t>
            </w:r>
            <w:r w:rsidR="002F0571">
              <w:rPr>
                <w:sz w:val="28"/>
                <w:szCs w:val="28"/>
              </w:rPr>
              <w:t xml:space="preserve"> по отбору управляющей организации для управления многоквартирным домом</w:t>
            </w:r>
            <w:r w:rsidR="00710DA4">
              <w:rPr>
                <w:sz w:val="28"/>
                <w:szCs w:val="28"/>
              </w:rPr>
              <w:t xml:space="preserve"> и проводить </w:t>
            </w:r>
            <w:r w:rsidR="002F0571">
              <w:rPr>
                <w:sz w:val="28"/>
                <w:szCs w:val="28"/>
              </w:rPr>
              <w:t xml:space="preserve">соответствующие </w:t>
            </w:r>
            <w:r w:rsidR="00710DA4">
              <w:rPr>
                <w:sz w:val="28"/>
                <w:szCs w:val="28"/>
              </w:rPr>
              <w:t>конкурс</w:t>
            </w:r>
            <w:r w:rsidR="002F0571">
              <w:rPr>
                <w:sz w:val="28"/>
                <w:szCs w:val="28"/>
              </w:rPr>
              <w:t>ы</w:t>
            </w:r>
            <w:r w:rsidR="00710DA4">
              <w:rPr>
                <w:sz w:val="28"/>
                <w:szCs w:val="28"/>
              </w:rPr>
              <w:t xml:space="preserve">. </w:t>
            </w:r>
          </w:p>
          <w:p w:rsidR="00791996" w:rsidRDefault="00791996" w:rsidP="006A320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Срок полномочий комиссии составляет </w:t>
            </w:r>
            <w:r w:rsidR="00E53C1B">
              <w:rPr>
                <w:sz w:val="28"/>
                <w:szCs w:val="28"/>
              </w:rPr>
              <w:t>3года</w:t>
            </w:r>
            <w:r>
              <w:rPr>
                <w:sz w:val="28"/>
                <w:szCs w:val="28"/>
              </w:rPr>
              <w:t>.</w:t>
            </w:r>
          </w:p>
          <w:p w:rsidR="00E05D14" w:rsidRPr="00E05D14" w:rsidRDefault="00791996" w:rsidP="006A320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0DA4">
              <w:rPr>
                <w:sz w:val="28"/>
                <w:szCs w:val="28"/>
              </w:rPr>
              <w:t xml:space="preserve">. </w:t>
            </w:r>
            <w:r w:rsidR="00E05D14" w:rsidRPr="00E05D14">
              <w:rPr>
                <w:sz w:val="28"/>
                <w:szCs w:val="28"/>
              </w:rPr>
              <w:t>Общему отделу администрации Усть-Катавского горо</w:t>
            </w:r>
            <w:r w:rsidR="00C32906">
              <w:rPr>
                <w:sz w:val="28"/>
                <w:szCs w:val="28"/>
              </w:rPr>
              <w:t>дского округа (</w:t>
            </w:r>
            <w:r w:rsidR="00FE610F">
              <w:rPr>
                <w:sz w:val="28"/>
                <w:szCs w:val="28"/>
              </w:rPr>
              <w:t>О.Л.Толоконникова</w:t>
            </w:r>
            <w:r w:rsidR="0036470B">
              <w:rPr>
                <w:sz w:val="28"/>
                <w:szCs w:val="28"/>
              </w:rPr>
              <w:t>) обнародовать настоящее п</w:t>
            </w:r>
            <w:r w:rsidR="00E05D14" w:rsidRPr="00E05D14">
              <w:rPr>
                <w:sz w:val="28"/>
                <w:szCs w:val="28"/>
              </w:rPr>
              <w:t>остановление на</w:t>
            </w:r>
            <w:r w:rsidR="00CC19EC">
              <w:rPr>
                <w:sz w:val="28"/>
                <w:szCs w:val="28"/>
              </w:rPr>
              <w:t xml:space="preserve"> информационном стенде и</w:t>
            </w:r>
            <w:r w:rsidR="00E05D14" w:rsidRPr="00E05D14">
              <w:rPr>
                <w:sz w:val="28"/>
                <w:szCs w:val="28"/>
              </w:rPr>
              <w:t xml:space="preserve"> сайте администрации Усть-Катавского городского округа (</w:t>
            </w:r>
            <w:r w:rsidR="00E05D14" w:rsidRPr="00E05D14">
              <w:rPr>
                <w:sz w:val="28"/>
                <w:szCs w:val="28"/>
                <w:lang w:val="en-US"/>
              </w:rPr>
              <w:t>www</w:t>
            </w:r>
            <w:r w:rsidR="00E05D14" w:rsidRPr="00E05D14">
              <w:rPr>
                <w:sz w:val="28"/>
                <w:szCs w:val="28"/>
              </w:rPr>
              <w:t>.</w:t>
            </w:r>
            <w:r w:rsidR="00E05D14" w:rsidRPr="00E05D14">
              <w:rPr>
                <w:sz w:val="28"/>
                <w:szCs w:val="28"/>
                <w:lang w:val="en-US"/>
              </w:rPr>
              <w:t>ukgo</w:t>
            </w:r>
            <w:r w:rsidR="00E05D14" w:rsidRPr="00E05D14">
              <w:rPr>
                <w:sz w:val="28"/>
                <w:szCs w:val="28"/>
              </w:rPr>
              <w:t>.</w:t>
            </w:r>
            <w:r w:rsidR="00E05D14" w:rsidRPr="00E05D14">
              <w:rPr>
                <w:sz w:val="28"/>
                <w:szCs w:val="28"/>
                <w:lang w:val="en-US"/>
              </w:rPr>
              <w:t>su</w:t>
            </w:r>
            <w:r w:rsidR="00E05D14" w:rsidRPr="00E05D14">
              <w:rPr>
                <w:sz w:val="28"/>
                <w:szCs w:val="28"/>
              </w:rPr>
              <w:t>).</w:t>
            </w:r>
          </w:p>
          <w:p w:rsidR="00E05D14" w:rsidRPr="00E05D14" w:rsidRDefault="00791996" w:rsidP="006A320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0DA4">
              <w:rPr>
                <w:sz w:val="28"/>
                <w:szCs w:val="28"/>
              </w:rPr>
              <w:t>.Организацию и контроль за выполнением</w:t>
            </w:r>
            <w:r w:rsidR="00E05D14" w:rsidRPr="00E05D14">
              <w:rPr>
                <w:sz w:val="28"/>
                <w:szCs w:val="28"/>
              </w:rPr>
              <w:t xml:space="preserve"> настоящего постановления </w:t>
            </w:r>
            <w:r w:rsidR="00710DA4">
              <w:rPr>
                <w:sz w:val="28"/>
                <w:szCs w:val="28"/>
              </w:rPr>
              <w:t xml:space="preserve">возложить на заместителя главы городского округа-начальника управления инфраструктуры и строительства </w:t>
            </w:r>
            <w:r w:rsidR="00E53C1B">
              <w:rPr>
                <w:sz w:val="28"/>
                <w:szCs w:val="28"/>
              </w:rPr>
              <w:t>Д.Н.Дьячковск</w:t>
            </w:r>
            <w:r w:rsidR="0049239E">
              <w:rPr>
                <w:sz w:val="28"/>
                <w:szCs w:val="28"/>
              </w:rPr>
              <w:t>ого</w:t>
            </w:r>
            <w:r w:rsidR="00710DA4">
              <w:rPr>
                <w:sz w:val="28"/>
                <w:szCs w:val="28"/>
              </w:rPr>
              <w:t>.</w:t>
            </w:r>
          </w:p>
          <w:p w:rsidR="00E05D14" w:rsidRPr="00E05D14" w:rsidRDefault="00E05D14" w:rsidP="006A3203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E05D14" w:rsidRDefault="00E05D14" w:rsidP="006A3203">
            <w:pPr>
              <w:ind w:firstLine="602"/>
              <w:rPr>
                <w:sz w:val="28"/>
                <w:szCs w:val="28"/>
              </w:rPr>
            </w:pPr>
          </w:p>
          <w:p w:rsidR="00710DA4" w:rsidRDefault="00710DA4" w:rsidP="006A3203">
            <w:pPr>
              <w:ind w:firstLine="602"/>
              <w:rPr>
                <w:sz w:val="28"/>
                <w:szCs w:val="28"/>
              </w:rPr>
            </w:pPr>
          </w:p>
          <w:p w:rsidR="00E05D14" w:rsidRDefault="00E05D14" w:rsidP="0036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Усть-Катавского</w:t>
            </w:r>
          </w:p>
          <w:p w:rsidR="00E05D14" w:rsidRDefault="00710DA4" w:rsidP="0036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9833D0">
              <w:rPr>
                <w:sz w:val="28"/>
                <w:szCs w:val="28"/>
              </w:rPr>
              <w:t>С.Д. Семков</w:t>
            </w:r>
          </w:p>
          <w:p w:rsidR="00710DA4" w:rsidRDefault="00710DA4" w:rsidP="006A3203">
            <w:pPr>
              <w:ind w:firstLine="602"/>
              <w:rPr>
                <w:sz w:val="28"/>
                <w:szCs w:val="28"/>
              </w:rPr>
            </w:pPr>
          </w:p>
          <w:p w:rsidR="00710DA4" w:rsidRDefault="00710DA4" w:rsidP="006A3203">
            <w:pPr>
              <w:ind w:firstLine="602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5276F">
            <w:pPr>
              <w:ind w:firstLine="426"/>
              <w:rPr>
                <w:sz w:val="28"/>
                <w:szCs w:val="28"/>
              </w:rPr>
            </w:pPr>
          </w:p>
          <w:p w:rsidR="00C32906" w:rsidRDefault="00C32906" w:rsidP="00D5276F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5276F">
            <w:pPr>
              <w:ind w:firstLine="426"/>
              <w:rPr>
                <w:sz w:val="28"/>
                <w:szCs w:val="28"/>
              </w:rPr>
            </w:pPr>
          </w:p>
          <w:p w:rsidR="00926DD9" w:rsidRDefault="00926DD9" w:rsidP="00926DD9">
            <w:pPr>
              <w:rPr>
                <w:sz w:val="28"/>
                <w:szCs w:val="28"/>
              </w:rPr>
            </w:pPr>
          </w:p>
          <w:p w:rsidR="00E05D14" w:rsidRPr="00E57080" w:rsidRDefault="00E05D14" w:rsidP="00D5276F"/>
          <w:p w:rsidR="00E05D14" w:rsidRDefault="00E05D14" w:rsidP="00D5276F">
            <w:pPr>
              <w:jc w:val="right"/>
            </w:pPr>
          </w:p>
        </w:tc>
      </w:tr>
    </w:tbl>
    <w:p w:rsidR="0049239E" w:rsidRDefault="0049239E" w:rsidP="008A5421"/>
    <w:sectPr w:rsidR="0049239E" w:rsidSect="008A5421">
      <w:headerReference w:type="default" r:id="rId9"/>
      <w:pgSz w:w="11906" w:h="16838"/>
      <w:pgMar w:top="0" w:right="850" w:bottom="851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6F" w:rsidRDefault="00D5276F" w:rsidP="00D901D1">
      <w:r>
        <w:separator/>
      </w:r>
    </w:p>
  </w:endnote>
  <w:endnote w:type="continuationSeparator" w:id="1">
    <w:p w:rsidR="00D5276F" w:rsidRDefault="00D5276F" w:rsidP="00D9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6F" w:rsidRDefault="00D5276F" w:rsidP="00D901D1">
      <w:r>
        <w:separator/>
      </w:r>
    </w:p>
  </w:footnote>
  <w:footnote w:type="continuationSeparator" w:id="1">
    <w:p w:rsidR="00D5276F" w:rsidRDefault="00D5276F" w:rsidP="00D9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6F" w:rsidRDefault="00D5276F">
    <w:pPr>
      <w:pStyle w:val="a6"/>
      <w:jc w:val="center"/>
    </w:pPr>
  </w:p>
  <w:p w:rsidR="00D5276F" w:rsidRDefault="00D527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70EC"/>
    <w:multiLevelType w:val="hybridMultilevel"/>
    <w:tmpl w:val="85520DA6"/>
    <w:lvl w:ilvl="0" w:tplc="62E45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D14"/>
    <w:rsid w:val="0007409C"/>
    <w:rsid w:val="000F1358"/>
    <w:rsid w:val="000F62C5"/>
    <w:rsid w:val="001A12FF"/>
    <w:rsid w:val="001D15F7"/>
    <w:rsid w:val="002201A9"/>
    <w:rsid w:val="00223BA0"/>
    <w:rsid w:val="00226BC4"/>
    <w:rsid w:val="00235AAC"/>
    <w:rsid w:val="002B1688"/>
    <w:rsid w:val="002F0571"/>
    <w:rsid w:val="003054AB"/>
    <w:rsid w:val="003214E4"/>
    <w:rsid w:val="00347912"/>
    <w:rsid w:val="0036470B"/>
    <w:rsid w:val="003734B9"/>
    <w:rsid w:val="003C2EAE"/>
    <w:rsid w:val="003D35F0"/>
    <w:rsid w:val="00426100"/>
    <w:rsid w:val="00454529"/>
    <w:rsid w:val="0049239E"/>
    <w:rsid w:val="004C669B"/>
    <w:rsid w:val="00514A69"/>
    <w:rsid w:val="00517BB1"/>
    <w:rsid w:val="005A3CB9"/>
    <w:rsid w:val="005C12EB"/>
    <w:rsid w:val="005D27E4"/>
    <w:rsid w:val="006A3203"/>
    <w:rsid w:val="006B7C9D"/>
    <w:rsid w:val="00710DA4"/>
    <w:rsid w:val="00731138"/>
    <w:rsid w:val="007906E8"/>
    <w:rsid w:val="00791996"/>
    <w:rsid w:val="00826AD2"/>
    <w:rsid w:val="0082759A"/>
    <w:rsid w:val="008A5421"/>
    <w:rsid w:val="008C067E"/>
    <w:rsid w:val="0092439D"/>
    <w:rsid w:val="00926DD9"/>
    <w:rsid w:val="009472E5"/>
    <w:rsid w:val="009833D0"/>
    <w:rsid w:val="009E432E"/>
    <w:rsid w:val="00A8635E"/>
    <w:rsid w:val="00AE4C95"/>
    <w:rsid w:val="00B6011B"/>
    <w:rsid w:val="00BA6392"/>
    <w:rsid w:val="00BE4C70"/>
    <w:rsid w:val="00C32906"/>
    <w:rsid w:val="00C75D76"/>
    <w:rsid w:val="00CB30C8"/>
    <w:rsid w:val="00CC19EC"/>
    <w:rsid w:val="00D5276F"/>
    <w:rsid w:val="00D758C9"/>
    <w:rsid w:val="00D901D1"/>
    <w:rsid w:val="00DA3C4E"/>
    <w:rsid w:val="00DE26B0"/>
    <w:rsid w:val="00E04FEA"/>
    <w:rsid w:val="00E05D14"/>
    <w:rsid w:val="00E524C8"/>
    <w:rsid w:val="00E53C1B"/>
    <w:rsid w:val="00EC07A0"/>
    <w:rsid w:val="00ED3682"/>
    <w:rsid w:val="00F0498A"/>
    <w:rsid w:val="00F21C85"/>
    <w:rsid w:val="00F267C5"/>
    <w:rsid w:val="00F6253B"/>
    <w:rsid w:val="00F92F9C"/>
    <w:rsid w:val="00FE4B7D"/>
    <w:rsid w:val="00FE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D14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E05D14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D14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5D14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Body Text 3"/>
    <w:basedOn w:val="a"/>
    <w:link w:val="30"/>
    <w:rsid w:val="00E05D14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E05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0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0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0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75E8-5DB9-4BD1-8010-850678B1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sherina</cp:lastModifiedBy>
  <cp:revision>33</cp:revision>
  <cp:lastPrinted>2017-02-10T09:05:00Z</cp:lastPrinted>
  <dcterms:created xsi:type="dcterms:W3CDTF">2013-03-28T03:06:00Z</dcterms:created>
  <dcterms:modified xsi:type="dcterms:W3CDTF">2017-02-16T04:39:00Z</dcterms:modified>
</cp:coreProperties>
</file>