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8B" w:rsidRDefault="005D3E8B" w:rsidP="005D3E8B">
      <w:pPr>
        <w:jc w:val="both"/>
        <w:rPr>
          <w:sz w:val="20"/>
          <w:szCs w:val="20"/>
        </w:rPr>
      </w:pPr>
    </w:p>
    <w:p w:rsidR="00A0437A" w:rsidRDefault="00A0437A" w:rsidP="005D3E8B">
      <w:pPr>
        <w:jc w:val="both"/>
        <w:rPr>
          <w:sz w:val="20"/>
          <w:szCs w:val="20"/>
        </w:rPr>
      </w:pPr>
    </w:p>
    <w:p w:rsidR="00A0437A" w:rsidRPr="00A0437A" w:rsidRDefault="00A0437A" w:rsidP="00A0437A">
      <w:pPr>
        <w:ind w:left="3600" w:right="4565" w:firstLine="720"/>
        <w:rPr>
          <w:rFonts w:ascii="Arial" w:hAnsi="Arial"/>
        </w:rPr>
      </w:pPr>
      <w:r w:rsidRPr="00A0437A">
        <w:rPr>
          <w:noProof/>
          <w:sz w:val="28"/>
        </w:rPr>
        <w:drawing>
          <wp:inline distT="0" distB="0" distL="0" distR="0">
            <wp:extent cx="771525" cy="9144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12000" contrast="12000"/>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inline>
        </w:drawing>
      </w:r>
    </w:p>
    <w:p w:rsidR="00A0437A" w:rsidRPr="00A0437A" w:rsidRDefault="00A0437A" w:rsidP="00A0437A">
      <w:pPr>
        <w:jc w:val="center"/>
        <w:rPr>
          <w:rFonts w:ascii="Arial Narrow" w:hAnsi="Arial Narrow"/>
          <w:b/>
          <w:bCs/>
          <w:sz w:val="40"/>
        </w:rPr>
      </w:pPr>
      <w:r w:rsidRPr="00A0437A">
        <w:rPr>
          <w:rFonts w:ascii="Arial Narrow" w:hAnsi="Arial Narrow"/>
          <w:b/>
          <w:bCs/>
          <w:sz w:val="40"/>
        </w:rPr>
        <w:t>Администрация Усть-Катавского городского округа</w:t>
      </w:r>
    </w:p>
    <w:p w:rsidR="00A0437A" w:rsidRPr="00A0437A" w:rsidRDefault="00A0437A" w:rsidP="00A0437A">
      <w:pPr>
        <w:keepNext/>
        <w:jc w:val="center"/>
        <w:outlineLvl w:val="1"/>
        <w:rPr>
          <w:rFonts w:ascii="Arial Narrow" w:hAnsi="Arial Narrow"/>
          <w:b/>
          <w:bCs/>
          <w:sz w:val="40"/>
        </w:rPr>
      </w:pPr>
      <w:r w:rsidRPr="00A0437A">
        <w:rPr>
          <w:rFonts w:ascii="Arial Narrow" w:hAnsi="Arial Narrow"/>
          <w:b/>
          <w:bCs/>
          <w:sz w:val="40"/>
        </w:rPr>
        <w:t>Челябинской области</w:t>
      </w:r>
    </w:p>
    <w:p w:rsidR="00A0437A" w:rsidRPr="00A0437A" w:rsidRDefault="00A0437A" w:rsidP="00A0437A">
      <w:pPr>
        <w:rPr>
          <w:sz w:val="28"/>
        </w:rPr>
      </w:pPr>
    </w:p>
    <w:p w:rsidR="00A0437A" w:rsidRPr="00A0437A" w:rsidRDefault="00A0437A" w:rsidP="00A0437A">
      <w:pPr>
        <w:keepNext/>
        <w:jc w:val="center"/>
        <w:outlineLvl w:val="0"/>
        <w:rPr>
          <w:rFonts w:ascii="Arial Black" w:hAnsi="Arial Black"/>
          <w:b/>
          <w:bCs/>
          <w:sz w:val="52"/>
        </w:rPr>
      </w:pPr>
      <w:r w:rsidRPr="00A0437A">
        <w:rPr>
          <w:rFonts w:ascii="Arial Black" w:hAnsi="Arial Black"/>
          <w:b/>
          <w:bCs/>
          <w:sz w:val="52"/>
        </w:rPr>
        <w:t>ПОСТАНОВЛЕНИЕ</w:t>
      </w:r>
    </w:p>
    <w:tbl>
      <w:tblPr>
        <w:tblW w:w="0" w:type="auto"/>
        <w:tblInd w:w="108" w:type="dxa"/>
        <w:tblBorders>
          <w:top w:val="thickThinSmallGap" w:sz="24" w:space="0" w:color="auto"/>
        </w:tblBorders>
        <w:tblLook w:val="0000" w:firstRow="0" w:lastRow="0" w:firstColumn="0" w:lastColumn="0" w:noHBand="0" w:noVBand="0"/>
      </w:tblPr>
      <w:tblGrid>
        <w:gridCol w:w="9594"/>
      </w:tblGrid>
      <w:tr w:rsidR="00A0437A" w:rsidRPr="00A0437A" w:rsidTr="000F122B">
        <w:trPr>
          <w:trHeight w:val="100"/>
        </w:trPr>
        <w:tc>
          <w:tcPr>
            <w:tcW w:w="9594" w:type="dxa"/>
          </w:tcPr>
          <w:p w:rsidR="00A0437A" w:rsidRPr="00A0437A" w:rsidRDefault="00A0437A" w:rsidP="00A0437A">
            <w:pPr>
              <w:rPr>
                <w:sz w:val="28"/>
              </w:rPr>
            </w:pPr>
          </w:p>
        </w:tc>
      </w:tr>
    </w:tbl>
    <w:p w:rsidR="00A0437A" w:rsidRPr="00A0437A" w:rsidRDefault="00AB35E7" w:rsidP="00A0437A">
      <w:pPr>
        <w:rPr>
          <w:sz w:val="28"/>
        </w:rPr>
      </w:pPr>
      <w:r>
        <w:rPr>
          <w:sz w:val="28"/>
        </w:rPr>
        <w:t xml:space="preserve">От </w:t>
      </w:r>
      <w:r w:rsidR="00C716EA">
        <w:rPr>
          <w:sz w:val="28"/>
        </w:rPr>
        <w:t>23.11.2021 г.</w:t>
      </w:r>
      <w:r w:rsidR="00A0437A" w:rsidRPr="00A0437A">
        <w:rPr>
          <w:sz w:val="28"/>
        </w:rPr>
        <w:t xml:space="preserve"> г. </w:t>
      </w:r>
      <w:r w:rsidR="00A0437A" w:rsidRPr="00A0437A">
        <w:rPr>
          <w:sz w:val="28"/>
        </w:rPr>
        <w:tab/>
      </w:r>
      <w:r w:rsidR="00A0437A" w:rsidRPr="00A0437A">
        <w:rPr>
          <w:sz w:val="28"/>
        </w:rPr>
        <w:tab/>
      </w:r>
      <w:r w:rsidR="00A0437A" w:rsidRPr="00A0437A">
        <w:rPr>
          <w:sz w:val="28"/>
        </w:rPr>
        <w:tab/>
        <w:t xml:space="preserve">       </w:t>
      </w:r>
      <w:r w:rsidR="00C716EA">
        <w:rPr>
          <w:sz w:val="28"/>
        </w:rPr>
        <w:t xml:space="preserve">                                        </w:t>
      </w:r>
      <w:bookmarkStart w:id="0" w:name="_GoBack"/>
      <w:bookmarkEnd w:id="0"/>
      <w:r w:rsidR="00A0437A" w:rsidRPr="00A0437A">
        <w:rPr>
          <w:sz w:val="28"/>
        </w:rPr>
        <w:t xml:space="preserve">                      </w:t>
      </w:r>
      <w:r w:rsidR="00A0437A" w:rsidRPr="00A0437A">
        <w:rPr>
          <w:sz w:val="28"/>
        </w:rPr>
        <w:tab/>
        <w:t>№</w:t>
      </w:r>
      <w:r w:rsidR="00C716EA">
        <w:rPr>
          <w:sz w:val="28"/>
        </w:rPr>
        <w:t xml:space="preserve"> 1617</w:t>
      </w:r>
    </w:p>
    <w:p w:rsidR="00A0437A" w:rsidRPr="00A0437A" w:rsidRDefault="00A0437A" w:rsidP="00A0437A">
      <w:pPr>
        <w:rPr>
          <w:sz w:val="28"/>
        </w:rPr>
      </w:pPr>
    </w:p>
    <w:p w:rsidR="00A0437A" w:rsidRPr="00A0437A" w:rsidRDefault="00A0437A" w:rsidP="00A0437A">
      <w:pPr>
        <w:ind w:right="5274"/>
        <w:jc w:val="both"/>
        <w:rPr>
          <w:sz w:val="28"/>
        </w:rPr>
      </w:pPr>
      <w:r w:rsidRPr="00A0437A">
        <w:rPr>
          <w:sz w:val="28"/>
        </w:rPr>
        <w:t xml:space="preserve">О назначении публичных слушаний по проекту решения Собрания депутатов Усть-Катавского городского </w:t>
      </w:r>
      <w:r w:rsidR="00EC6B60" w:rsidRPr="00A0437A">
        <w:rPr>
          <w:sz w:val="28"/>
        </w:rPr>
        <w:t>округа «</w:t>
      </w:r>
      <w:r w:rsidRPr="00A0437A">
        <w:rPr>
          <w:sz w:val="28"/>
        </w:rPr>
        <w:t>О внесении изменений и дополнений</w:t>
      </w:r>
    </w:p>
    <w:p w:rsidR="00A0437A" w:rsidRPr="00A0437A" w:rsidRDefault="00A0437A" w:rsidP="00A0437A">
      <w:pPr>
        <w:ind w:right="5274"/>
        <w:jc w:val="both"/>
        <w:rPr>
          <w:sz w:val="28"/>
        </w:rPr>
      </w:pPr>
      <w:r w:rsidRPr="00A0437A">
        <w:rPr>
          <w:sz w:val="28"/>
        </w:rPr>
        <w:t xml:space="preserve">в </w:t>
      </w:r>
      <w:r w:rsidR="00EC6B60" w:rsidRPr="00A0437A">
        <w:rPr>
          <w:sz w:val="28"/>
        </w:rPr>
        <w:t>Устав Усть</w:t>
      </w:r>
      <w:r w:rsidRPr="00A0437A">
        <w:rPr>
          <w:sz w:val="28"/>
        </w:rPr>
        <w:t xml:space="preserve">-Катавского </w:t>
      </w:r>
    </w:p>
    <w:p w:rsidR="00A0437A" w:rsidRPr="00A0437A" w:rsidRDefault="00A0437A" w:rsidP="00A0437A">
      <w:pPr>
        <w:ind w:right="5274"/>
        <w:jc w:val="both"/>
        <w:rPr>
          <w:sz w:val="28"/>
        </w:rPr>
      </w:pPr>
      <w:r w:rsidRPr="00A0437A">
        <w:rPr>
          <w:sz w:val="28"/>
        </w:rPr>
        <w:t>городского округа»</w:t>
      </w:r>
    </w:p>
    <w:p w:rsidR="00A0437A" w:rsidRPr="00A0437A" w:rsidRDefault="00A0437A" w:rsidP="00A0437A">
      <w:pPr>
        <w:rPr>
          <w:sz w:val="28"/>
        </w:rPr>
      </w:pPr>
    </w:p>
    <w:p w:rsidR="00A0437A" w:rsidRPr="00A0437A" w:rsidRDefault="00A0437A" w:rsidP="00A0437A">
      <w:pPr>
        <w:autoSpaceDE w:val="0"/>
        <w:autoSpaceDN w:val="0"/>
        <w:adjustRightInd w:val="0"/>
        <w:ind w:right="34" w:firstLine="654"/>
        <w:jc w:val="both"/>
        <w:rPr>
          <w:sz w:val="28"/>
          <w:szCs w:val="28"/>
        </w:rPr>
      </w:pPr>
      <w:r w:rsidRPr="00A0437A">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Уст</w:t>
      </w:r>
      <w:r w:rsidR="00EC6B60">
        <w:rPr>
          <w:sz w:val="28"/>
          <w:szCs w:val="28"/>
        </w:rPr>
        <w:t xml:space="preserve">ь-Катавского городского округа, </w:t>
      </w:r>
      <w:r w:rsidRPr="00A0437A">
        <w:rPr>
          <w:sz w:val="28"/>
          <w:szCs w:val="28"/>
        </w:rPr>
        <w:t xml:space="preserve">Положением </w:t>
      </w:r>
      <w:r w:rsidRPr="00A0437A">
        <w:rPr>
          <w:sz w:val="28"/>
          <w:szCs w:val="28"/>
        </w:rPr>
        <w:br/>
        <w:t>о порядке организации и проведения публичных слушаний в Усть-Катавском городском округе, утвержденным решением Собрания депутатов Усть-Катавского городского округа от 14.11.2006 № 90 (в ред. решения Собрания депутатов Усть-Катавского городского округа от 22.05.2007 № 5),</w:t>
      </w:r>
    </w:p>
    <w:p w:rsidR="00A0437A" w:rsidRPr="00A0437A" w:rsidRDefault="00A0437A" w:rsidP="00A0437A">
      <w:pPr>
        <w:autoSpaceDE w:val="0"/>
        <w:autoSpaceDN w:val="0"/>
        <w:adjustRightInd w:val="0"/>
        <w:ind w:firstLine="654"/>
        <w:jc w:val="both"/>
        <w:rPr>
          <w:sz w:val="28"/>
          <w:szCs w:val="28"/>
        </w:rPr>
      </w:pPr>
      <w:r w:rsidRPr="00A0437A">
        <w:rPr>
          <w:sz w:val="28"/>
          <w:szCs w:val="28"/>
        </w:rPr>
        <w:t>администрация Усть-Катавского городского округа ПОСТАНОВЛЯЕТ:</w:t>
      </w:r>
    </w:p>
    <w:p w:rsidR="00A0437A" w:rsidRPr="00A0437A" w:rsidRDefault="00A0437A" w:rsidP="00A0437A">
      <w:pPr>
        <w:autoSpaceDE w:val="0"/>
        <w:autoSpaceDN w:val="0"/>
        <w:adjustRightInd w:val="0"/>
        <w:ind w:firstLine="654"/>
        <w:jc w:val="both"/>
        <w:rPr>
          <w:sz w:val="28"/>
          <w:szCs w:val="28"/>
        </w:rPr>
      </w:pPr>
      <w:bookmarkStart w:id="1" w:name="sub_1"/>
      <w:r w:rsidRPr="00A0437A">
        <w:rPr>
          <w:sz w:val="28"/>
          <w:szCs w:val="28"/>
        </w:rPr>
        <w:t xml:space="preserve">1. Назначить публичные слушания по проекту решения Собрания депутатов Усть-Катавского городского </w:t>
      </w:r>
      <w:r w:rsidR="00EC6B60" w:rsidRPr="00A0437A">
        <w:rPr>
          <w:sz w:val="28"/>
          <w:szCs w:val="28"/>
        </w:rPr>
        <w:t>округа «</w:t>
      </w:r>
      <w:r w:rsidRPr="00A0437A">
        <w:rPr>
          <w:sz w:val="28"/>
          <w:szCs w:val="28"/>
        </w:rPr>
        <w:t xml:space="preserve">О внесении изменений и дополнений в </w:t>
      </w:r>
      <w:r w:rsidR="00EC6B60" w:rsidRPr="00A0437A">
        <w:rPr>
          <w:sz w:val="28"/>
          <w:szCs w:val="28"/>
        </w:rPr>
        <w:t>Устав Усть</w:t>
      </w:r>
      <w:r w:rsidRPr="00A0437A">
        <w:rPr>
          <w:sz w:val="28"/>
          <w:szCs w:val="28"/>
        </w:rPr>
        <w:t xml:space="preserve">-Катавского городского </w:t>
      </w:r>
      <w:r w:rsidR="00EC6B60" w:rsidRPr="00A0437A">
        <w:rPr>
          <w:sz w:val="28"/>
          <w:szCs w:val="28"/>
        </w:rPr>
        <w:t>округа</w:t>
      </w:r>
      <w:r w:rsidR="00EC6B60">
        <w:rPr>
          <w:sz w:val="28"/>
          <w:szCs w:val="28"/>
        </w:rPr>
        <w:t>» (</w:t>
      </w:r>
      <w:r w:rsidR="00AB35E7">
        <w:rPr>
          <w:sz w:val="28"/>
          <w:szCs w:val="28"/>
        </w:rPr>
        <w:t xml:space="preserve">приложение) на </w:t>
      </w:r>
      <w:r w:rsidR="00AB35E7" w:rsidRPr="00294387">
        <w:rPr>
          <w:sz w:val="28"/>
          <w:szCs w:val="28"/>
        </w:rPr>
        <w:t>14 часов 1</w:t>
      </w:r>
      <w:r w:rsidR="00294387" w:rsidRPr="00294387">
        <w:rPr>
          <w:sz w:val="28"/>
          <w:szCs w:val="28"/>
        </w:rPr>
        <w:t>4</w:t>
      </w:r>
      <w:r w:rsidR="00AB35E7" w:rsidRPr="00294387">
        <w:rPr>
          <w:sz w:val="28"/>
          <w:szCs w:val="28"/>
        </w:rPr>
        <w:t xml:space="preserve"> </w:t>
      </w:r>
      <w:r w:rsidR="00294387" w:rsidRPr="00294387">
        <w:rPr>
          <w:sz w:val="28"/>
          <w:szCs w:val="28"/>
        </w:rPr>
        <w:t>декабря</w:t>
      </w:r>
      <w:r w:rsidR="00AB35E7" w:rsidRPr="00294387">
        <w:rPr>
          <w:sz w:val="28"/>
          <w:szCs w:val="28"/>
        </w:rPr>
        <w:t xml:space="preserve"> 202</w:t>
      </w:r>
      <w:r w:rsidR="00315A7C" w:rsidRPr="00294387">
        <w:rPr>
          <w:sz w:val="28"/>
          <w:szCs w:val="28"/>
        </w:rPr>
        <w:t>1</w:t>
      </w:r>
      <w:r w:rsidRPr="00A0437A">
        <w:rPr>
          <w:sz w:val="28"/>
          <w:szCs w:val="28"/>
        </w:rPr>
        <w:t xml:space="preserve"> года в актовом зале администрации Усть-Катавского городского округа, по адресу: город Усть-Катав, ул. Ленина, 47а.</w:t>
      </w:r>
    </w:p>
    <w:p w:rsidR="00A0437A" w:rsidRPr="00A0437A" w:rsidRDefault="00A0437A" w:rsidP="00A0437A">
      <w:pPr>
        <w:autoSpaceDE w:val="0"/>
        <w:autoSpaceDN w:val="0"/>
        <w:adjustRightInd w:val="0"/>
        <w:ind w:firstLine="654"/>
        <w:jc w:val="both"/>
        <w:rPr>
          <w:sz w:val="28"/>
          <w:szCs w:val="28"/>
        </w:rPr>
      </w:pPr>
      <w:bookmarkStart w:id="2" w:name="sub_2"/>
      <w:bookmarkEnd w:id="1"/>
      <w:r w:rsidRPr="00A0437A">
        <w:rPr>
          <w:sz w:val="28"/>
          <w:szCs w:val="28"/>
        </w:rPr>
        <w:t xml:space="preserve">2. </w:t>
      </w:r>
      <w:bookmarkStart w:id="3" w:name="sub_3"/>
      <w:bookmarkEnd w:id="2"/>
      <w:r w:rsidRPr="00A0437A">
        <w:rPr>
          <w:sz w:val="28"/>
          <w:szCs w:val="28"/>
        </w:rPr>
        <w:t>Создать комиссию по организации и проведению публичных слушаний по проекту решения Собрания депутатов Усть-Катавского городского округа «О внесении изменений и дополнений в Устав  Усть-Катавского городского округа»,  в следующем составе:</w:t>
      </w:r>
    </w:p>
    <w:p w:rsidR="00A0437A" w:rsidRPr="00A0437A" w:rsidRDefault="00A0437A" w:rsidP="00A0437A">
      <w:pPr>
        <w:autoSpaceDE w:val="0"/>
        <w:autoSpaceDN w:val="0"/>
        <w:adjustRightInd w:val="0"/>
        <w:ind w:firstLine="654"/>
        <w:jc w:val="both"/>
        <w:rPr>
          <w:sz w:val="28"/>
          <w:szCs w:val="28"/>
        </w:rPr>
      </w:pPr>
      <w:bookmarkStart w:id="4" w:name="sub_4"/>
      <w:bookmarkEnd w:id="3"/>
      <w:r w:rsidRPr="00A0437A">
        <w:rPr>
          <w:sz w:val="28"/>
          <w:szCs w:val="28"/>
        </w:rPr>
        <w:t>Семков С.Д. – глава Усть-Катавского городского округа, председатель комиссии;</w:t>
      </w:r>
    </w:p>
    <w:p w:rsidR="00A0437A" w:rsidRPr="00A0437A" w:rsidRDefault="00315A7C" w:rsidP="00A0437A">
      <w:pPr>
        <w:autoSpaceDE w:val="0"/>
        <w:autoSpaceDN w:val="0"/>
        <w:adjustRightInd w:val="0"/>
        <w:ind w:firstLine="654"/>
        <w:jc w:val="both"/>
        <w:rPr>
          <w:sz w:val="28"/>
          <w:szCs w:val="28"/>
        </w:rPr>
      </w:pPr>
      <w:r>
        <w:rPr>
          <w:sz w:val="28"/>
          <w:szCs w:val="28"/>
        </w:rPr>
        <w:t>Харитонов С.В.</w:t>
      </w:r>
      <w:r w:rsidR="00A0437A" w:rsidRPr="00A0437A">
        <w:rPr>
          <w:sz w:val="28"/>
          <w:szCs w:val="28"/>
        </w:rPr>
        <w:t xml:space="preserve"> – первый заместитель главы Усть-Катавского городского округа по вопросам социально-культурной политики, охране здоровья населения, заместитель председателя комиссии;</w:t>
      </w:r>
    </w:p>
    <w:p w:rsidR="00A0437A" w:rsidRPr="00A0437A" w:rsidRDefault="00A0437A" w:rsidP="00A0437A">
      <w:pPr>
        <w:autoSpaceDE w:val="0"/>
        <w:autoSpaceDN w:val="0"/>
        <w:adjustRightInd w:val="0"/>
        <w:ind w:firstLine="654"/>
        <w:jc w:val="both"/>
        <w:rPr>
          <w:sz w:val="28"/>
          <w:szCs w:val="28"/>
        </w:rPr>
      </w:pPr>
      <w:r w:rsidRPr="00A0437A">
        <w:rPr>
          <w:sz w:val="28"/>
          <w:szCs w:val="28"/>
        </w:rPr>
        <w:t xml:space="preserve">Титенок Я.А. – заместитель начальника юридического отдела администрации Усть-Катавского городского округа, секретарь комиссии;  </w:t>
      </w:r>
    </w:p>
    <w:p w:rsidR="00A0437A" w:rsidRPr="00A0437A" w:rsidRDefault="00315A7C" w:rsidP="00A0437A">
      <w:pPr>
        <w:autoSpaceDE w:val="0"/>
        <w:autoSpaceDN w:val="0"/>
        <w:adjustRightInd w:val="0"/>
        <w:ind w:firstLine="654"/>
        <w:jc w:val="both"/>
        <w:rPr>
          <w:sz w:val="28"/>
          <w:szCs w:val="28"/>
        </w:rPr>
      </w:pPr>
      <w:r>
        <w:rPr>
          <w:sz w:val="28"/>
          <w:szCs w:val="28"/>
        </w:rPr>
        <w:lastRenderedPageBreak/>
        <w:t>Пульдяев С.Н.</w:t>
      </w:r>
      <w:r w:rsidR="00A0437A" w:rsidRPr="00A0437A">
        <w:rPr>
          <w:sz w:val="28"/>
          <w:szCs w:val="28"/>
        </w:rPr>
        <w:t xml:space="preserve"> – председатель Собрания депутатов Усть-Катавского городского округа, член комиссии (по согласованию);</w:t>
      </w:r>
    </w:p>
    <w:p w:rsidR="00A0437A" w:rsidRPr="00A0437A" w:rsidRDefault="00A0437A" w:rsidP="00A0437A">
      <w:pPr>
        <w:autoSpaceDE w:val="0"/>
        <w:autoSpaceDN w:val="0"/>
        <w:adjustRightInd w:val="0"/>
        <w:ind w:firstLine="654"/>
        <w:jc w:val="both"/>
        <w:rPr>
          <w:sz w:val="28"/>
          <w:szCs w:val="28"/>
        </w:rPr>
      </w:pPr>
      <w:r w:rsidRPr="00A0437A">
        <w:rPr>
          <w:sz w:val="28"/>
          <w:szCs w:val="28"/>
        </w:rPr>
        <w:t>Дьячковский Д.Н. – заместитель главы Усть-Катавского городского округа – начальник управления инфраструктуры и строительства, член комиссии;</w:t>
      </w:r>
    </w:p>
    <w:p w:rsidR="00A0437A" w:rsidRPr="00A0437A" w:rsidRDefault="00A0437A" w:rsidP="00A0437A">
      <w:pPr>
        <w:autoSpaceDE w:val="0"/>
        <w:autoSpaceDN w:val="0"/>
        <w:adjustRightInd w:val="0"/>
        <w:ind w:firstLine="654"/>
        <w:jc w:val="both"/>
        <w:rPr>
          <w:sz w:val="28"/>
          <w:szCs w:val="28"/>
        </w:rPr>
      </w:pPr>
      <w:r w:rsidRPr="00A0437A">
        <w:rPr>
          <w:sz w:val="28"/>
          <w:szCs w:val="28"/>
        </w:rPr>
        <w:t>Логинова А.П. – заместитель главы Усть-Катавского городского округа-начальник финансового управления, член комиссии;</w:t>
      </w:r>
    </w:p>
    <w:p w:rsidR="00A0437A" w:rsidRPr="00A0437A" w:rsidRDefault="00A0437A" w:rsidP="00A0437A">
      <w:pPr>
        <w:autoSpaceDE w:val="0"/>
        <w:autoSpaceDN w:val="0"/>
        <w:adjustRightInd w:val="0"/>
        <w:ind w:firstLine="654"/>
        <w:jc w:val="both"/>
        <w:rPr>
          <w:sz w:val="28"/>
          <w:szCs w:val="28"/>
        </w:rPr>
      </w:pPr>
      <w:r w:rsidRPr="00A0437A">
        <w:rPr>
          <w:sz w:val="28"/>
          <w:szCs w:val="28"/>
        </w:rPr>
        <w:t>Мамешина С.Ю. – ведущий специалист аппарата Собрания депутатов Усть-Ка</w:t>
      </w:r>
      <w:r w:rsidR="00315A7C">
        <w:rPr>
          <w:sz w:val="28"/>
          <w:szCs w:val="28"/>
        </w:rPr>
        <w:t>тавского городского округа,</w:t>
      </w:r>
      <w:r w:rsidRPr="00A0437A">
        <w:rPr>
          <w:sz w:val="28"/>
          <w:szCs w:val="28"/>
        </w:rPr>
        <w:t xml:space="preserve"> член комиссии (по согласованию);</w:t>
      </w:r>
    </w:p>
    <w:p w:rsidR="00A0437A" w:rsidRPr="00A0437A" w:rsidRDefault="00315A7C" w:rsidP="00A0437A">
      <w:pPr>
        <w:autoSpaceDE w:val="0"/>
        <w:autoSpaceDN w:val="0"/>
        <w:adjustRightInd w:val="0"/>
        <w:ind w:firstLine="654"/>
        <w:jc w:val="both"/>
        <w:rPr>
          <w:sz w:val="28"/>
          <w:szCs w:val="28"/>
        </w:rPr>
      </w:pPr>
      <w:r>
        <w:rPr>
          <w:sz w:val="28"/>
          <w:szCs w:val="28"/>
        </w:rPr>
        <w:t>Гриновский Я.В</w:t>
      </w:r>
      <w:r w:rsidR="00A0437A" w:rsidRPr="00A0437A">
        <w:rPr>
          <w:sz w:val="28"/>
          <w:szCs w:val="28"/>
        </w:rPr>
        <w:t>. –  заместитель главы Усть-Катавского городского округа – начальник управления экономических, имущественных и земельных отношений, член комиссии;</w:t>
      </w:r>
    </w:p>
    <w:p w:rsidR="00A0437A" w:rsidRPr="00A0437A" w:rsidRDefault="00A0437A" w:rsidP="00A0437A">
      <w:pPr>
        <w:autoSpaceDE w:val="0"/>
        <w:autoSpaceDN w:val="0"/>
        <w:adjustRightInd w:val="0"/>
        <w:ind w:firstLine="654"/>
        <w:jc w:val="both"/>
        <w:rPr>
          <w:sz w:val="28"/>
          <w:szCs w:val="28"/>
        </w:rPr>
      </w:pPr>
      <w:r w:rsidRPr="00A0437A">
        <w:rPr>
          <w:sz w:val="28"/>
          <w:szCs w:val="28"/>
        </w:rPr>
        <w:t xml:space="preserve">Селюнина Е.В. – председатель Контрольно-счётной комиссии Усть-Катавского городского </w:t>
      </w:r>
      <w:r w:rsidR="00D43606" w:rsidRPr="00A0437A">
        <w:rPr>
          <w:sz w:val="28"/>
          <w:szCs w:val="28"/>
        </w:rPr>
        <w:t>округа, член</w:t>
      </w:r>
      <w:r w:rsidRPr="00A0437A">
        <w:rPr>
          <w:sz w:val="28"/>
          <w:szCs w:val="28"/>
        </w:rPr>
        <w:t xml:space="preserve"> комиссии (по согласованию);</w:t>
      </w:r>
    </w:p>
    <w:p w:rsidR="00A0437A" w:rsidRPr="00A0437A" w:rsidRDefault="00A0437A" w:rsidP="00A0437A">
      <w:pPr>
        <w:autoSpaceDE w:val="0"/>
        <w:autoSpaceDN w:val="0"/>
        <w:adjustRightInd w:val="0"/>
        <w:ind w:firstLine="654"/>
        <w:jc w:val="both"/>
        <w:rPr>
          <w:sz w:val="28"/>
          <w:szCs w:val="28"/>
        </w:rPr>
      </w:pPr>
      <w:r w:rsidRPr="00A0437A">
        <w:rPr>
          <w:sz w:val="28"/>
          <w:szCs w:val="28"/>
        </w:rPr>
        <w:t>Толоконникова О.Л. – начальник общего отдела администрации Усть-Катавского городского округа, член комиссии;</w:t>
      </w:r>
    </w:p>
    <w:p w:rsidR="00A0437A" w:rsidRPr="00A0437A" w:rsidRDefault="00315A7C" w:rsidP="00A0437A">
      <w:pPr>
        <w:autoSpaceDE w:val="0"/>
        <w:autoSpaceDN w:val="0"/>
        <w:adjustRightInd w:val="0"/>
        <w:ind w:firstLine="654"/>
        <w:jc w:val="both"/>
        <w:rPr>
          <w:sz w:val="28"/>
          <w:szCs w:val="28"/>
        </w:rPr>
      </w:pPr>
      <w:r>
        <w:rPr>
          <w:sz w:val="28"/>
          <w:szCs w:val="28"/>
        </w:rPr>
        <w:t>Мировчикова Т.В.</w:t>
      </w:r>
      <w:r w:rsidR="00A0437A" w:rsidRPr="00A0437A">
        <w:rPr>
          <w:sz w:val="28"/>
          <w:szCs w:val="28"/>
        </w:rPr>
        <w:t xml:space="preserve"> – управляющий делами администрации Усть-Катавского городского округа, член комиссии.</w:t>
      </w:r>
    </w:p>
    <w:p w:rsidR="00A0437A" w:rsidRPr="00A0437A" w:rsidRDefault="00A0437A" w:rsidP="00A0437A">
      <w:pPr>
        <w:autoSpaceDE w:val="0"/>
        <w:autoSpaceDN w:val="0"/>
        <w:adjustRightInd w:val="0"/>
        <w:ind w:firstLine="654"/>
        <w:jc w:val="both"/>
        <w:rPr>
          <w:sz w:val="28"/>
          <w:szCs w:val="28"/>
        </w:rPr>
      </w:pPr>
      <w:r w:rsidRPr="00A0437A">
        <w:rPr>
          <w:sz w:val="28"/>
          <w:szCs w:val="28"/>
        </w:rPr>
        <w:t xml:space="preserve">3. Установить, что участниками публичных слушаний являются жители Усть-Катавского городского округа, обладающие избирательным правом, органы местного самоуправления Усть-Катавского городского округа, представители органов государственной власти, юридических лиц, общественных организаций и иные участники публичных слушаний в соответствии с законом. </w:t>
      </w:r>
    </w:p>
    <w:p w:rsidR="00A0437A" w:rsidRPr="00A0437A" w:rsidRDefault="00A0437A" w:rsidP="00A0437A">
      <w:pPr>
        <w:autoSpaceDE w:val="0"/>
        <w:autoSpaceDN w:val="0"/>
        <w:adjustRightInd w:val="0"/>
        <w:ind w:firstLine="763"/>
        <w:jc w:val="both"/>
        <w:rPr>
          <w:sz w:val="28"/>
          <w:szCs w:val="28"/>
        </w:rPr>
      </w:pPr>
      <w:bookmarkStart w:id="5" w:name="sub_6"/>
      <w:bookmarkEnd w:id="4"/>
      <w:r w:rsidRPr="00A0437A">
        <w:rPr>
          <w:sz w:val="28"/>
          <w:szCs w:val="28"/>
        </w:rPr>
        <w:t xml:space="preserve">4. Предложения и замечания по проекту решения Собрания депутатов Усть-Катавского городского округа </w:t>
      </w:r>
      <w:r w:rsidR="00D43606" w:rsidRPr="00A0437A">
        <w:rPr>
          <w:sz w:val="28"/>
          <w:szCs w:val="28"/>
        </w:rPr>
        <w:t>«О внесении изменений и дополнений в Устав Усть-Катавского городского округа</w:t>
      </w:r>
      <w:r w:rsidR="00D43606">
        <w:rPr>
          <w:sz w:val="28"/>
          <w:szCs w:val="28"/>
        </w:rPr>
        <w:t xml:space="preserve">» </w:t>
      </w:r>
      <w:r w:rsidRPr="00A0437A">
        <w:rPr>
          <w:sz w:val="28"/>
          <w:szCs w:val="28"/>
        </w:rPr>
        <w:t>подаются в письменной форме с указанием контактной информации (фамилия, имя, отчество, место жительства, телефон, место работы или учебы) в юридический отдел администрации Усть-К</w:t>
      </w:r>
      <w:r w:rsidR="003A484E">
        <w:rPr>
          <w:sz w:val="28"/>
          <w:szCs w:val="28"/>
        </w:rPr>
        <w:t xml:space="preserve">атавского городского округа </w:t>
      </w:r>
      <w:r w:rsidR="003A484E" w:rsidRPr="00294387">
        <w:rPr>
          <w:sz w:val="28"/>
          <w:szCs w:val="28"/>
        </w:rPr>
        <w:t xml:space="preserve">с </w:t>
      </w:r>
      <w:r w:rsidR="00294387" w:rsidRPr="00294387">
        <w:rPr>
          <w:sz w:val="28"/>
          <w:szCs w:val="28"/>
        </w:rPr>
        <w:t>27</w:t>
      </w:r>
      <w:r w:rsidR="003A484E" w:rsidRPr="00294387">
        <w:rPr>
          <w:sz w:val="28"/>
          <w:szCs w:val="28"/>
        </w:rPr>
        <w:t xml:space="preserve"> </w:t>
      </w:r>
      <w:r w:rsidR="00294387" w:rsidRPr="00294387">
        <w:rPr>
          <w:sz w:val="28"/>
          <w:szCs w:val="28"/>
        </w:rPr>
        <w:t>ноября</w:t>
      </w:r>
      <w:r w:rsidR="003A484E" w:rsidRPr="00294387">
        <w:rPr>
          <w:sz w:val="28"/>
          <w:szCs w:val="28"/>
        </w:rPr>
        <w:t xml:space="preserve"> 202</w:t>
      </w:r>
      <w:r w:rsidR="00315A7C" w:rsidRPr="00294387">
        <w:rPr>
          <w:sz w:val="28"/>
          <w:szCs w:val="28"/>
        </w:rPr>
        <w:t>1</w:t>
      </w:r>
      <w:r w:rsidRPr="00294387">
        <w:rPr>
          <w:sz w:val="28"/>
          <w:szCs w:val="28"/>
        </w:rPr>
        <w:t xml:space="preserve"> г</w:t>
      </w:r>
      <w:r w:rsidR="00D36FAF" w:rsidRPr="00294387">
        <w:rPr>
          <w:sz w:val="28"/>
          <w:szCs w:val="28"/>
        </w:rPr>
        <w:t>ода по 1</w:t>
      </w:r>
      <w:r w:rsidR="00294387" w:rsidRPr="00294387">
        <w:rPr>
          <w:sz w:val="28"/>
          <w:szCs w:val="28"/>
        </w:rPr>
        <w:t>3 декабря</w:t>
      </w:r>
      <w:r w:rsidR="003A484E" w:rsidRPr="00294387">
        <w:rPr>
          <w:sz w:val="28"/>
          <w:szCs w:val="28"/>
        </w:rPr>
        <w:t xml:space="preserve"> 202</w:t>
      </w:r>
      <w:r w:rsidR="00315A7C" w:rsidRPr="00294387">
        <w:rPr>
          <w:sz w:val="28"/>
          <w:szCs w:val="28"/>
        </w:rPr>
        <w:t>1</w:t>
      </w:r>
      <w:r w:rsidRPr="00A0437A">
        <w:rPr>
          <w:sz w:val="28"/>
          <w:szCs w:val="28"/>
        </w:rPr>
        <w:t xml:space="preserve"> года  в рабочие дни с 10 до 17 часов по адресу: 456043, город Усть-Катав, улица Ленина, 47а, кабинет № 24, телефон (факс): (35167) 2-56-59, где регистрируются и передаются на рассмотрение комиссии по организации и  проведению публичных слушаний.</w:t>
      </w:r>
    </w:p>
    <w:p w:rsidR="00A0437A" w:rsidRPr="00A0437A" w:rsidRDefault="00A0437A" w:rsidP="00A0437A">
      <w:pPr>
        <w:autoSpaceDE w:val="0"/>
        <w:autoSpaceDN w:val="0"/>
        <w:adjustRightInd w:val="0"/>
        <w:ind w:firstLine="763"/>
        <w:jc w:val="both"/>
        <w:rPr>
          <w:sz w:val="28"/>
          <w:szCs w:val="28"/>
        </w:rPr>
      </w:pPr>
      <w:bookmarkStart w:id="6" w:name="sub_7"/>
      <w:bookmarkEnd w:id="5"/>
      <w:r w:rsidRPr="00A0437A">
        <w:rPr>
          <w:sz w:val="28"/>
          <w:szCs w:val="28"/>
        </w:rPr>
        <w:t>5. Поступившие предложения систематизируются и представляются участникам публичных слушаний в составе материалов публичных слушаний. Решение по итогам публичных слушаний подлежит опубликованию в газете «Усть-Катавская неделя», размещению на официальном сайте администрации Усть-Катавского городского округа и носит рекомендательный характер.</w:t>
      </w:r>
      <w:bookmarkEnd w:id="6"/>
    </w:p>
    <w:p w:rsidR="00A0437A" w:rsidRPr="00A0437A" w:rsidRDefault="00A0437A" w:rsidP="00A0437A">
      <w:pPr>
        <w:autoSpaceDE w:val="0"/>
        <w:autoSpaceDN w:val="0"/>
        <w:adjustRightInd w:val="0"/>
        <w:ind w:firstLine="654"/>
        <w:jc w:val="both"/>
        <w:rPr>
          <w:sz w:val="28"/>
          <w:szCs w:val="28"/>
        </w:rPr>
      </w:pPr>
      <w:r w:rsidRPr="00A0437A">
        <w:rPr>
          <w:sz w:val="28"/>
          <w:szCs w:val="28"/>
        </w:rPr>
        <w:t>6. Общему отделу администрации Усть-Катавского городского округа (О.Л. Толоконникова) опубликовать настоящее постановление в газете «Усть-Катавская неделя», обнародовать его на стенде администрации Усть-Катавского городского округа и разместить на официальном сайте администрации Усть-Катавского городского округа (www.</w:t>
      </w:r>
      <w:r w:rsidRPr="00A0437A">
        <w:rPr>
          <w:sz w:val="28"/>
          <w:szCs w:val="28"/>
          <w:lang w:val="en-US"/>
        </w:rPr>
        <w:t>ukgo</w:t>
      </w:r>
      <w:r w:rsidRPr="00A0437A">
        <w:rPr>
          <w:sz w:val="28"/>
          <w:szCs w:val="28"/>
        </w:rPr>
        <w:t>.</w:t>
      </w:r>
      <w:r w:rsidRPr="00A0437A">
        <w:rPr>
          <w:sz w:val="28"/>
          <w:szCs w:val="28"/>
          <w:lang w:val="en-US"/>
        </w:rPr>
        <w:t>s</w:t>
      </w:r>
      <w:r w:rsidRPr="00A0437A">
        <w:rPr>
          <w:sz w:val="28"/>
          <w:szCs w:val="28"/>
        </w:rPr>
        <w:t>u).</w:t>
      </w:r>
    </w:p>
    <w:p w:rsidR="00A0437A" w:rsidRPr="00A0437A" w:rsidRDefault="00A0437A" w:rsidP="00A0437A">
      <w:pPr>
        <w:autoSpaceDE w:val="0"/>
        <w:autoSpaceDN w:val="0"/>
        <w:adjustRightInd w:val="0"/>
        <w:ind w:firstLine="763"/>
        <w:jc w:val="both"/>
        <w:rPr>
          <w:sz w:val="28"/>
          <w:szCs w:val="28"/>
        </w:rPr>
      </w:pPr>
      <w:r w:rsidRPr="00A0437A">
        <w:rPr>
          <w:sz w:val="28"/>
          <w:szCs w:val="28"/>
        </w:rPr>
        <w:t>7. Настоящее постановление вступает в силу со дня опубликования в газете «Усть-Катавская неделя».</w:t>
      </w:r>
    </w:p>
    <w:p w:rsidR="00A0437A" w:rsidRPr="00A0437A" w:rsidRDefault="00A0437A" w:rsidP="00A0437A">
      <w:pPr>
        <w:autoSpaceDE w:val="0"/>
        <w:autoSpaceDN w:val="0"/>
        <w:adjustRightInd w:val="0"/>
        <w:ind w:firstLine="763"/>
        <w:jc w:val="both"/>
        <w:rPr>
          <w:sz w:val="28"/>
          <w:szCs w:val="28"/>
        </w:rPr>
      </w:pPr>
    </w:p>
    <w:p w:rsidR="00A0437A" w:rsidRPr="00A0437A" w:rsidRDefault="00A0437A" w:rsidP="00A0437A">
      <w:pPr>
        <w:jc w:val="both"/>
        <w:rPr>
          <w:sz w:val="28"/>
          <w:szCs w:val="28"/>
        </w:rPr>
      </w:pPr>
    </w:p>
    <w:p w:rsidR="00A0437A" w:rsidRDefault="00A0437A" w:rsidP="00A0437A">
      <w:pPr>
        <w:ind w:firstLine="545"/>
        <w:jc w:val="both"/>
        <w:rPr>
          <w:sz w:val="28"/>
          <w:szCs w:val="28"/>
        </w:rPr>
      </w:pPr>
      <w:r w:rsidRPr="00A0437A">
        <w:rPr>
          <w:sz w:val="28"/>
          <w:szCs w:val="28"/>
        </w:rPr>
        <w:t>Глава Усть-Катавского городского округа                            С.Д. Семков</w:t>
      </w:r>
    </w:p>
    <w:p w:rsidR="00A0437A" w:rsidRDefault="00A0437A" w:rsidP="00A0437A">
      <w:pPr>
        <w:ind w:firstLine="545"/>
        <w:jc w:val="both"/>
        <w:rPr>
          <w:sz w:val="28"/>
          <w:szCs w:val="28"/>
        </w:rPr>
      </w:pPr>
    </w:p>
    <w:p w:rsidR="00A0437A" w:rsidRPr="00A0437A" w:rsidRDefault="00A0437A" w:rsidP="00A0437A">
      <w:pPr>
        <w:ind w:right="-81"/>
        <w:jc w:val="right"/>
        <w:rPr>
          <w:sz w:val="28"/>
          <w:szCs w:val="28"/>
        </w:rPr>
      </w:pPr>
      <w:r w:rsidRPr="00A0437A">
        <w:rPr>
          <w:sz w:val="28"/>
          <w:szCs w:val="28"/>
        </w:rPr>
        <w:lastRenderedPageBreak/>
        <w:t>ПРИЛОЖЕНИЕ</w:t>
      </w:r>
    </w:p>
    <w:p w:rsidR="00A0437A" w:rsidRPr="00A0437A" w:rsidRDefault="00A0437A" w:rsidP="00A0437A">
      <w:pPr>
        <w:ind w:right="-81"/>
        <w:jc w:val="right"/>
        <w:rPr>
          <w:sz w:val="28"/>
          <w:szCs w:val="28"/>
        </w:rPr>
      </w:pPr>
      <w:r w:rsidRPr="00A0437A">
        <w:rPr>
          <w:sz w:val="28"/>
          <w:szCs w:val="28"/>
        </w:rPr>
        <w:t xml:space="preserve">к Постановлению администрации </w:t>
      </w:r>
    </w:p>
    <w:p w:rsidR="00A0437A" w:rsidRPr="00A0437A" w:rsidRDefault="00A0437A" w:rsidP="00A0437A">
      <w:pPr>
        <w:ind w:right="-81"/>
        <w:jc w:val="right"/>
        <w:rPr>
          <w:sz w:val="28"/>
          <w:szCs w:val="28"/>
        </w:rPr>
      </w:pPr>
      <w:r w:rsidRPr="00A0437A">
        <w:rPr>
          <w:sz w:val="28"/>
          <w:szCs w:val="28"/>
        </w:rPr>
        <w:t xml:space="preserve">Усть-Катавского городского округа </w:t>
      </w:r>
    </w:p>
    <w:p w:rsidR="00A0437A" w:rsidRPr="00A0437A" w:rsidRDefault="003A484E" w:rsidP="00A0437A">
      <w:pPr>
        <w:ind w:right="-81"/>
        <w:jc w:val="right"/>
        <w:rPr>
          <w:sz w:val="28"/>
          <w:szCs w:val="28"/>
        </w:rPr>
      </w:pPr>
      <w:r>
        <w:rPr>
          <w:sz w:val="28"/>
          <w:szCs w:val="28"/>
        </w:rPr>
        <w:t>№</w:t>
      </w:r>
      <w:r w:rsidR="00C716EA">
        <w:rPr>
          <w:sz w:val="28"/>
          <w:szCs w:val="28"/>
        </w:rPr>
        <w:t xml:space="preserve"> 1617 от 23.11.</w:t>
      </w:r>
      <w:r>
        <w:rPr>
          <w:sz w:val="28"/>
          <w:szCs w:val="28"/>
        </w:rPr>
        <w:t>202</w:t>
      </w:r>
      <w:r w:rsidR="00315A7C">
        <w:rPr>
          <w:sz w:val="28"/>
          <w:szCs w:val="28"/>
        </w:rPr>
        <w:t>1</w:t>
      </w:r>
    </w:p>
    <w:p w:rsidR="00315A7C" w:rsidRPr="00315A7C" w:rsidRDefault="00315A7C" w:rsidP="00315A7C">
      <w:pPr>
        <w:ind w:right="-81"/>
        <w:jc w:val="both"/>
        <w:rPr>
          <w:sz w:val="32"/>
          <w:szCs w:val="32"/>
        </w:rPr>
      </w:pPr>
    </w:p>
    <w:p w:rsidR="00315A7C" w:rsidRPr="00315A7C" w:rsidRDefault="00315A7C" w:rsidP="00315A7C">
      <w:pPr>
        <w:ind w:right="-81"/>
        <w:jc w:val="center"/>
        <w:rPr>
          <w:sz w:val="32"/>
          <w:szCs w:val="32"/>
        </w:rPr>
      </w:pPr>
      <w:r w:rsidRPr="00315A7C">
        <w:rPr>
          <w:sz w:val="32"/>
          <w:szCs w:val="32"/>
        </w:rPr>
        <w:t>ПРОЕКТ</w:t>
      </w:r>
    </w:p>
    <w:p w:rsidR="00315A7C" w:rsidRPr="00315A7C" w:rsidRDefault="00315A7C" w:rsidP="00315A7C">
      <w:pPr>
        <w:ind w:right="-81"/>
        <w:jc w:val="center"/>
        <w:rPr>
          <w:sz w:val="32"/>
          <w:szCs w:val="32"/>
        </w:rPr>
      </w:pPr>
    </w:p>
    <w:p w:rsidR="00315A7C" w:rsidRPr="00315A7C" w:rsidRDefault="00315A7C" w:rsidP="00315A7C">
      <w:pPr>
        <w:ind w:right="-81"/>
        <w:jc w:val="center"/>
        <w:rPr>
          <w:sz w:val="32"/>
          <w:szCs w:val="32"/>
        </w:rPr>
      </w:pPr>
      <w:r w:rsidRPr="00315A7C">
        <w:rPr>
          <w:sz w:val="32"/>
          <w:szCs w:val="32"/>
        </w:rPr>
        <w:t>СОБРАНИЕ  ДЕПУТАТОВ</w:t>
      </w:r>
    </w:p>
    <w:p w:rsidR="00315A7C" w:rsidRPr="00315A7C" w:rsidRDefault="00315A7C" w:rsidP="00315A7C">
      <w:pPr>
        <w:ind w:right="-81"/>
        <w:jc w:val="center"/>
        <w:rPr>
          <w:sz w:val="32"/>
          <w:szCs w:val="32"/>
        </w:rPr>
      </w:pPr>
      <w:r w:rsidRPr="00315A7C">
        <w:rPr>
          <w:sz w:val="32"/>
          <w:szCs w:val="32"/>
        </w:rPr>
        <w:t>УСТЬ-КАТАВСКОГО ГОРОДСКОГО ОКРУГА</w:t>
      </w:r>
    </w:p>
    <w:p w:rsidR="00315A7C" w:rsidRPr="00315A7C" w:rsidRDefault="00315A7C" w:rsidP="00315A7C">
      <w:pPr>
        <w:ind w:right="-81"/>
        <w:jc w:val="center"/>
        <w:rPr>
          <w:sz w:val="32"/>
          <w:szCs w:val="32"/>
        </w:rPr>
      </w:pPr>
      <w:r w:rsidRPr="00315A7C">
        <w:rPr>
          <w:sz w:val="32"/>
          <w:szCs w:val="32"/>
        </w:rPr>
        <w:t>ЧЕЛЯБИНСКОЙ ОБЛАСТИ</w:t>
      </w:r>
    </w:p>
    <w:p w:rsidR="00315A7C" w:rsidRPr="00315A7C" w:rsidRDefault="00315A7C" w:rsidP="00315A7C">
      <w:pPr>
        <w:ind w:right="-81"/>
        <w:jc w:val="both"/>
        <w:rPr>
          <w:sz w:val="32"/>
          <w:szCs w:val="32"/>
        </w:rPr>
      </w:pPr>
    </w:p>
    <w:p w:rsidR="00315A7C" w:rsidRPr="00315A7C" w:rsidRDefault="00315A7C" w:rsidP="00315A7C">
      <w:pPr>
        <w:ind w:right="-81"/>
        <w:jc w:val="both"/>
        <w:rPr>
          <w:sz w:val="32"/>
          <w:szCs w:val="32"/>
        </w:rPr>
      </w:pPr>
      <w:r w:rsidRPr="00315A7C">
        <w:rPr>
          <w:sz w:val="32"/>
          <w:szCs w:val="32"/>
        </w:rPr>
        <w:t xml:space="preserve"> РЕШЕНИЕ</w:t>
      </w:r>
    </w:p>
    <w:p w:rsidR="00315A7C" w:rsidRPr="00315A7C" w:rsidRDefault="00315A7C" w:rsidP="00315A7C">
      <w:pPr>
        <w:ind w:right="-81"/>
        <w:jc w:val="both"/>
        <w:rPr>
          <w:sz w:val="32"/>
          <w:szCs w:val="32"/>
        </w:rPr>
      </w:pPr>
      <w:r w:rsidRPr="00315A7C">
        <w:rPr>
          <w:sz w:val="32"/>
          <w:szCs w:val="32"/>
        </w:rPr>
        <w:tab/>
      </w:r>
      <w:r w:rsidRPr="00315A7C">
        <w:rPr>
          <w:sz w:val="32"/>
          <w:szCs w:val="32"/>
        </w:rPr>
        <w:tab/>
        <w:t xml:space="preserve"> </w:t>
      </w:r>
    </w:p>
    <w:p w:rsidR="00315A7C" w:rsidRPr="00315A7C" w:rsidRDefault="00315A7C" w:rsidP="00315A7C">
      <w:pPr>
        <w:ind w:right="-81"/>
        <w:jc w:val="both"/>
        <w:rPr>
          <w:sz w:val="32"/>
          <w:szCs w:val="32"/>
        </w:rPr>
      </w:pPr>
      <w:r w:rsidRPr="00315A7C">
        <w:rPr>
          <w:sz w:val="32"/>
          <w:szCs w:val="32"/>
        </w:rPr>
        <w:t>«__» _________   2021 г.                                                                № _______</w:t>
      </w:r>
    </w:p>
    <w:p w:rsidR="00315A7C" w:rsidRPr="00315A7C" w:rsidRDefault="00315A7C" w:rsidP="00315A7C">
      <w:pPr>
        <w:ind w:right="-81"/>
        <w:jc w:val="both"/>
        <w:rPr>
          <w:sz w:val="32"/>
          <w:szCs w:val="32"/>
        </w:rPr>
      </w:pPr>
    </w:p>
    <w:p w:rsidR="00D43606" w:rsidRPr="00D43606" w:rsidRDefault="00D43606" w:rsidP="00D43606">
      <w:pPr>
        <w:rPr>
          <w:sz w:val="28"/>
          <w:szCs w:val="28"/>
        </w:rPr>
      </w:pPr>
    </w:p>
    <w:p w:rsidR="00D43606" w:rsidRPr="00D43606" w:rsidRDefault="00D43606" w:rsidP="00D43606">
      <w:pPr>
        <w:rPr>
          <w:sz w:val="28"/>
          <w:szCs w:val="28"/>
        </w:rPr>
      </w:pPr>
      <w:r w:rsidRPr="00D43606">
        <w:rPr>
          <w:sz w:val="28"/>
          <w:szCs w:val="28"/>
        </w:rPr>
        <w:t>О внесении изменений и дополнений</w:t>
      </w:r>
    </w:p>
    <w:p w:rsidR="00D43606" w:rsidRPr="00D43606" w:rsidRDefault="00D43606" w:rsidP="00D43606">
      <w:pPr>
        <w:rPr>
          <w:sz w:val="28"/>
          <w:szCs w:val="28"/>
        </w:rPr>
      </w:pPr>
      <w:r w:rsidRPr="00D43606">
        <w:rPr>
          <w:sz w:val="28"/>
          <w:szCs w:val="28"/>
        </w:rPr>
        <w:t xml:space="preserve">в Устав Усть-Катавского </w:t>
      </w:r>
    </w:p>
    <w:p w:rsidR="00D43606" w:rsidRPr="00D43606" w:rsidRDefault="00D43606" w:rsidP="00D43606">
      <w:pPr>
        <w:rPr>
          <w:sz w:val="28"/>
          <w:szCs w:val="28"/>
        </w:rPr>
      </w:pPr>
      <w:r w:rsidRPr="00D43606">
        <w:rPr>
          <w:sz w:val="28"/>
          <w:szCs w:val="28"/>
        </w:rPr>
        <w:t>городского округа</w:t>
      </w:r>
    </w:p>
    <w:p w:rsidR="00D43606" w:rsidRPr="00D43606" w:rsidRDefault="00D43606" w:rsidP="00D43606">
      <w:pPr>
        <w:rPr>
          <w:rFonts w:ascii="Verdana" w:hAnsi="Verdana"/>
          <w:sz w:val="28"/>
          <w:szCs w:val="28"/>
        </w:rPr>
      </w:pPr>
    </w:p>
    <w:p w:rsidR="00D43606" w:rsidRPr="00D43606" w:rsidRDefault="00D43606" w:rsidP="00D43606">
      <w:pPr>
        <w:ind w:firstLine="708"/>
        <w:jc w:val="both"/>
        <w:rPr>
          <w:sz w:val="28"/>
          <w:szCs w:val="28"/>
        </w:rPr>
      </w:pPr>
      <w:r w:rsidRPr="00D43606">
        <w:rPr>
          <w:sz w:val="28"/>
          <w:szCs w:val="28"/>
        </w:rPr>
        <w:t>В целях приведения Устава Усть-Катавского городского округа Челябинской области, принятого решением Собрания депутатов Усть-Катавского городского округа от 30.05.2018 г. № 98 «Об Уставе Усть-Катавского городского округа Челябинской области», в соответствие с действующим законодательством Российской Федерации и руководствуясь статьей 60 Устава Усть-Катавского городского округа Челябинской области, Собрание депутатов Усть-Катавского городского округа</w:t>
      </w:r>
    </w:p>
    <w:p w:rsidR="00D43606" w:rsidRPr="00D43606" w:rsidRDefault="00D43606" w:rsidP="00D43606">
      <w:pPr>
        <w:ind w:hanging="180"/>
        <w:jc w:val="center"/>
        <w:rPr>
          <w:sz w:val="28"/>
          <w:szCs w:val="28"/>
        </w:rPr>
      </w:pPr>
    </w:p>
    <w:p w:rsidR="00D43606" w:rsidRPr="00D43606" w:rsidRDefault="00D43606" w:rsidP="00D43606">
      <w:pPr>
        <w:ind w:hanging="180"/>
        <w:jc w:val="center"/>
        <w:rPr>
          <w:sz w:val="28"/>
          <w:szCs w:val="28"/>
        </w:rPr>
      </w:pPr>
      <w:r w:rsidRPr="00D43606">
        <w:rPr>
          <w:sz w:val="28"/>
          <w:szCs w:val="28"/>
        </w:rPr>
        <w:t>РЕШАЕТ:</w:t>
      </w:r>
    </w:p>
    <w:p w:rsidR="00D43606" w:rsidRPr="00D43606" w:rsidRDefault="00D43606" w:rsidP="00D43606">
      <w:pPr>
        <w:ind w:hanging="180"/>
        <w:jc w:val="center"/>
        <w:rPr>
          <w:sz w:val="28"/>
          <w:szCs w:val="28"/>
        </w:rPr>
      </w:pPr>
    </w:p>
    <w:p w:rsidR="00D43606" w:rsidRPr="00D43606" w:rsidRDefault="00D43606" w:rsidP="00D43606">
      <w:pPr>
        <w:ind w:firstLine="567"/>
        <w:jc w:val="both"/>
        <w:rPr>
          <w:sz w:val="28"/>
          <w:szCs w:val="28"/>
        </w:rPr>
      </w:pPr>
      <w:r w:rsidRPr="00D43606">
        <w:rPr>
          <w:sz w:val="28"/>
          <w:szCs w:val="28"/>
        </w:rPr>
        <w:t xml:space="preserve"> 1. Внести в Устав Усть-Катавского городского округа Челябинской области, принятый решением Собрания депутатов Усть-Катавского городского округа от 30.05.2018 г. № 98 «Об Уставе Усть-Катавского городского округа Челябинской области», следующие изменения и дополнения:</w:t>
      </w:r>
    </w:p>
    <w:p w:rsidR="00D43606" w:rsidRPr="00D43606" w:rsidRDefault="00D43606" w:rsidP="00D43606">
      <w:pPr>
        <w:jc w:val="both"/>
        <w:rPr>
          <w:sz w:val="28"/>
          <w:szCs w:val="28"/>
          <w:lang w:eastAsia="en-US"/>
        </w:rPr>
      </w:pPr>
    </w:p>
    <w:p w:rsidR="00D43606" w:rsidRPr="00D43606" w:rsidRDefault="00D43606" w:rsidP="00D43606">
      <w:pPr>
        <w:numPr>
          <w:ilvl w:val="0"/>
          <w:numId w:val="2"/>
        </w:numPr>
        <w:contextualSpacing/>
        <w:jc w:val="both"/>
        <w:rPr>
          <w:sz w:val="28"/>
          <w:szCs w:val="28"/>
        </w:rPr>
      </w:pPr>
      <w:r w:rsidRPr="00D43606">
        <w:rPr>
          <w:sz w:val="28"/>
          <w:szCs w:val="28"/>
        </w:rPr>
        <w:t xml:space="preserve">В пункте 1 статьи 5 </w:t>
      </w:r>
      <w:r w:rsidRPr="00D43606">
        <w:rPr>
          <w:b/>
          <w:sz w:val="28"/>
          <w:szCs w:val="28"/>
        </w:rPr>
        <w:t>«Вопросы местного значения городского округа»:</w:t>
      </w:r>
    </w:p>
    <w:p w:rsidR="00D43606" w:rsidRPr="00D43606" w:rsidRDefault="00D43606" w:rsidP="00D43606">
      <w:pPr>
        <w:ind w:firstLine="709"/>
        <w:jc w:val="both"/>
        <w:rPr>
          <w:sz w:val="28"/>
          <w:szCs w:val="28"/>
        </w:rPr>
      </w:pPr>
      <w:r w:rsidRPr="00D43606">
        <w:rPr>
          <w:sz w:val="28"/>
          <w:szCs w:val="28"/>
        </w:rPr>
        <w:t>подпункт 5 изложить в следующей редакции:</w:t>
      </w:r>
    </w:p>
    <w:p w:rsidR="00D43606" w:rsidRPr="00D43606" w:rsidRDefault="00D43606" w:rsidP="00D43606">
      <w:pPr>
        <w:ind w:firstLine="709"/>
        <w:jc w:val="both"/>
        <w:rPr>
          <w:sz w:val="26"/>
          <w:szCs w:val="26"/>
        </w:rPr>
      </w:pPr>
      <w:r w:rsidRPr="00D43606">
        <w:rPr>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43606" w:rsidRPr="00D43606" w:rsidRDefault="00D43606" w:rsidP="00D43606">
      <w:pPr>
        <w:jc w:val="both"/>
        <w:rPr>
          <w:sz w:val="28"/>
          <w:szCs w:val="28"/>
        </w:rPr>
      </w:pPr>
    </w:p>
    <w:p w:rsidR="00D43606" w:rsidRPr="00D43606" w:rsidRDefault="00D43606" w:rsidP="00D43606">
      <w:pPr>
        <w:autoSpaceDE w:val="0"/>
        <w:autoSpaceDN w:val="0"/>
        <w:adjustRightInd w:val="0"/>
        <w:ind w:firstLine="709"/>
        <w:jc w:val="both"/>
        <w:rPr>
          <w:sz w:val="28"/>
          <w:szCs w:val="28"/>
        </w:rPr>
      </w:pPr>
      <w:r w:rsidRPr="00D43606">
        <w:rPr>
          <w:sz w:val="28"/>
          <w:szCs w:val="28"/>
        </w:rPr>
        <w:t>подпункт 6 изложить в следующей редакции:</w:t>
      </w:r>
    </w:p>
    <w:p w:rsidR="00D43606" w:rsidRPr="00D43606" w:rsidRDefault="00D43606" w:rsidP="00D43606">
      <w:pPr>
        <w:autoSpaceDE w:val="0"/>
        <w:autoSpaceDN w:val="0"/>
        <w:adjustRightInd w:val="0"/>
        <w:ind w:firstLine="709"/>
        <w:jc w:val="both"/>
        <w:rPr>
          <w:sz w:val="28"/>
          <w:szCs w:val="28"/>
        </w:rPr>
      </w:pPr>
      <w:r w:rsidRPr="00D43606">
        <w:rPr>
          <w:sz w:val="28"/>
          <w:szCs w:val="28"/>
        </w:rPr>
        <w:t xml:space="preserve">«6)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w:t>
      </w:r>
      <w:r w:rsidRPr="00D43606">
        <w:rPr>
          <w:sz w:val="28"/>
          <w:szCs w:val="28"/>
        </w:rPr>
        <w:lastRenderedPageBreak/>
        <w:t>(парковочных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43606" w:rsidRPr="00D43606" w:rsidRDefault="00D43606" w:rsidP="00D43606">
      <w:pPr>
        <w:autoSpaceDE w:val="0"/>
        <w:autoSpaceDN w:val="0"/>
        <w:adjustRightInd w:val="0"/>
        <w:jc w:val="both"/>
        <w:rPr>
          <w:sz w:val="28"/>
          <w:szCs w:val="28"/>
        </w:rPr>
      </w:pPr>
    </w:p>
    <w:p w:rsidR="00D43606" w:rsidRPr="00D43606" w:rsidRDefault="00D43606" w:rsidP="00D43606">
      <w:pPr>
        <w:autoSpaceDE w:val="0"/>
        <w:autoSpaceDN w:val="0"/>
        <w:adjustRightInd w:val="0"/>
        <w:ind w:firstLine="709"/>
        <w:jc w:val="both"/>
        <w:rPr>
          <w:sz w:val="28"/>
          <w:szCs w:val="28"/>
        </w:rPr>
      </w:pPr>
      <w:r w:rsidRPr="00D43606">
        <w:rPr>
          <w:sz w:val="28"/>
          <w:szCs w:val="28"/>
        </w:rPr>
        <w:t>подпункт 26 изложить в следующей редакции:</w:t>
      </w:r>
    </w:p>
    <w:p w:rsidR="00D43606" w:rsidRPr="00D43606" w:rsidRDefault="00D43606" w:rsidP="00D43606">
      <w:pPr>
        <w:autoSpaceDE w:val="0"/>
        <w:autoSpaceDN w:val="0"/>
        <w:adjustRightInd w:val="0"/>
        <w:ind w:firstLine="709"/>
        <w:jc w:val="both"/>
        <w:rPr>
          <w:sz w:val="28"/>
          <w:szCs w:val="28"/>
        </w:rPr>
      </w:pPr>
      <w:r w:rsidRPr="00D43606">
        <w:rPr>
          <w:sz w:val="28"/>
          <w:szCs w:val="28"/>
        </w:rPr>
        <w:t>«26)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43606" w:rsidRPr="00D43606" w:rsidRDefault="00D43606" w:rsidP="00D43606">
      <w:pPr>
        <w:autoSpaceDE w:val="0"/>
        <w:autoSpaceDN w:val="0"/>
        <w:adjustRightInd w:val="0"/>
        <w:jc w:val="both"/>
        <w:rPr>
          <w:sz w:val="28"/>
          <w:szCs w:val="28"/>
        </w:rPr>
      </w:pPr>
    </w:p>
    <w:p w:rsidR="00D43606" w:rsidRPr="00D43606" w:rsidRDefault="00D43606" w:rsidP="00D43606">
      <w:pPr>
        <w:autoSpaceDE w:val="0"/>
        <w:autoSpaceDN w:val="0"/>
        <w:adjustRightInd w:val="0"/>
        <w:ind w:firstLine="709"/>
        <w:jc w:val="both"/>
        <w:rPr>
          <w:sz w:val="28"/>
          <w:szCs w:val="28"/>
        </w:rPr>
      </w:pPr>
      <w:r w:rsidRPr="00D43606">
        <w:rPr>
          <w:sz w:val="28"/>
          <w:szCs w:val="28"/>
        </w:rPr>
        <w:t>подпункт 32 изложить в следующей редакции:</w:t>
      </w:r>
    </w:p>
    <w:p w:rsidR="00D43606" w:rsidRPr="00D43606" w:rsidRDefault="00D43606" w:rsidP="00D43606">
      <w:pPr>
        <w:autoSpaceDE w:val="0"/>
        <w:autoSpaceDN w:val="0"/>
        <w:adjustRightInd w:val="0"/>
        <w:ind w:firstLine="709"/>
        <w:jc w:val="both"/>
        <w:rPr>
          <w:sz w:val="28"/>
          <w:szCs w:val="28"/>
        </w:rPr>
      </w:pPr>
      <w:r w:rsidRPr="00D43606">
        <w:rPr>
          <w:sz w:val="28"/>
          <w:szCs w:val="28"/>
        </w:rPr>
        <w:t>«32)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43606" w:rsidRPr="00D43606" w:rsidRDefault="00D43606" w:rsidP="00D43606">
      <w:pPr>
        <w:autoSpaceDE w:val="0"/>
        <w:autoSpaceDN w:val="0"/>
        <w:adjustRightInd w:val="0"/>
        <w:jc w:val="both"/>
        <w:rPr>
          <w:sz w:val="28"/>
          <w:szCs w:val="28"/>
        </w:rPr>
      </w:pPr>
    </w:p>
    <w:p w:rsidR="00D43606" w:rsidRPr="00D43606" w:rsidRDefault="00D43606" w:rsidP="00D43606">
      <w:pPr>
        <w:autoSpaceDE w:val="0"/>
        <w:autoSpaceDN w:val="0"/>
        <w:adjustRightInd w:val="0"/>
        <w:ind w:firstLine="567"/>
        <w:jc w:val="both"/>
        <w:rPr>
          <w:sz w:val="28"/>
          <w:szCs w:val="28"/>
        </w:rPr>
      </w:pPr>
      <w:r w:rsidRPr="00D43606">
        <w:rPr>
          <w:sz w:val="28"/>
          <w:szCs w:val="28"/>
        </w:rPr>
        <w:t>дополнить подпунктами 45-46 следующего содержания:</w:t>
      </w:r>
    </w:p>
    <w:p w:rsidR="00D43606" w:rsidRPr="00D43606" w:rsidRDefault="00D43606" w:rsidP="00D43606">
      <w:pPr>
        <w:autoSpaceDE w:val="0"/>
        <w:autoSpaceDN w:val="0"/>
        <w:adjustRightInd w:val="0"/>
        <w:ind w:firstLine="708"/>
        <w:jc w:val="both"/>
        <w:rPr>
          <w:sz w:val="28"/>
          <w:szCs w:val="28"/>
        </w:rPr>
      </w:pPr>
      <w:r w:rsidRPr="00D43606">
        <w:rPr>
          <w:sz w:val="28"/>
          <w:szCs w:val="28"/>
        </w:rPr>
        <w:t>«45)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43606" w:rsidRPr="00D43606" w:rsidRDefault="00D43606" w:rsidP="00D43606">
      <w:pPr>
        <w:autoSpaceDE w:val="0"/>
        <w:autoSpaceDN w:val="0"/>
        <w:adjustRightInd w:val="0"/>
        <w:ind w:firstLine="708"/>
        <w:jc w:val="both"/>
        <w:rPr>
          <w:sz w:val="28"/>
          <w:szCs w:val="28"/>
        </w:rPr>
      </w:pPr>
      <w:r w:rsidRPr="00D43606">
        <w:rPr>
          <w:sz w:val="28"/>
          <w:szCs w:val="28"/>
        </w:rPr>
        <w:t>46) осуществление мероприятий по лесоустройству в отношении лесов, расположенных на землях населенных пунктов городского округа.»;</w:t>
      </w:r>
    </w:p>
    <w:p w:rsidR="00D43606" w:rsidRPr="00D43606" w:rsidRDefault="00D43606" w:rsidP="00D43606">
      <w:pPr>
        <w:autoSpaceDE w:val="0"/>
        <w:autoSpaceDN w:val="0"/>
        <w:adjustRightInd w:val="0"/>
        <w:ind w:firstLine="709"/>
        <w:jc w:val="both"/>
        <w:rPr>
          <w:sz w:val="28"/>
          <w:szCs w:val="28"/>
        </w:rPr>
      </w:pPr>
    </w:p>
    <w:p w:rsidR="00D43606" w:rsidRPr="00D43606" w:rsidRDefault="00D43606" w:rsidP="00D43606">
      <w:pPr>
        <w:numPr>
          <w:ilvl w:val="0"/>
          <w:numId w:val="2"/>
        </w:numPr>
        <w:autoSpaceDE w:val="0"/>
        <w:autoSpaceDN w:val="0"/>
        <w:adjustRightInd w:val="0"/>
        <w:contextualSpacing/>
        <w:jc w:val="both"/>
        <w:rPr>
          <w:b/>
          <w:sz w:val="28"/>
          <w:szCs w:val="28"/>
        </w:rPr>
      </w:pPr>
      <w:r w:rsidRPr="00D43606">
        <w:rPr>
          <w:sz w:val="28"/>
          <w:szCs w:val="28"/>
        </w:rPr>
        <w:t xml:space="preserve">В статье 7 </w:t>
      </w:r>
      <w:r w:rsidRPr="00D43606">
        <w:rPr>
          <w:b/>
          <w:sz w:val="28"/>
          <w:szCs w:val="28"/>
        </w:rPr>
        <w:t>«Муниципальные правовые акты городского округа»:</w:t>
      </w:r>
    </w:p>
    <w:p w:rsidR="00D43606" w:rsidRPr="00D43606" w:rsidRDefault="00D43606" w:rsidP="00D43606">
      <w:pPr>
        <w:autoSpaceDE w:val="0"/>
        <w:autoSpaceDN w:val="0"/>
        <w:adjustRightInd w:val="0"/>
        <w:ind w:left="927"/>
        <w:contextualSpacing/>
        <w:jc w:val="both"/>
        <w:rPr>
          <w:sz w:val="28"/>
          <w:szCs w:val="28"/>
        </w:rPr>
      </w:pPr>
      <w:r w:rsidRPr="00D43606">
        <w:rPr>
          <w:sz w:val="28"/>
          <w:szCs w:val="28"/>
        </w:rPr>
        <w:t>абзац 2 пункта 4 изложить в следующей редакции:</w:t>
      </w:r>
    </w:p>
    <w:p w:rsidR="00D43606" w:rsidRPr="00D43606" w:rsidRDefault="00D43606" w:rsidP="00D43606">
      <w:pPr>
        <w:autoSpaceDE w:val="0"/>
        <w:autoSpaceDN w:val="0"/>
        <w:adjustRightInd w:val="0"/>
        <w:ind w:firstLine="927"/>
        <w:contextualSpacing/>
        <w:jc w:val="both"/>
        <w:rPr>
          <w:sz w:val="28"/>
          <w:szCs w:val="28"/>
        </w:rPr>
      </w:pPr>
      <w:r w:rsidRPr="00D43606">
        <w:rPr>
          <w:sz w:val="28"/>
          <w:szCs w:val="28"/>
        </w:rPr>
        <w:t xml:space="preserve">«Для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 и (или) официальный сайт автономной некоммерческой организации «Редакция газеты «Усть-Катавская неделя» ( </w:t>
      </w:r>
      <w:hyperlink r:id="rId8" w:history="1">
        <w:r w:rsidRPr="00D43606">
          <w:rPr>
            <w:color w:val="0000FF" w:themeColor="hyperlink"/>
            <w:sz w:val="28"/>
            <w:szCs w:val="28"/>
            <w:u w:val="single"/>
          </w:rPr>
          <w:t>http://tramuk.ru/</w:t>
        </w:r>
      </w:hyperlink>
      <w:r w:rsidRPr="00D43606">
        <w:rPr>
          <w:sz w:val="28"/>
          <w:szCs w:val="28"/>
        </w:rPr>
        <w:t xml:space="preserve">, регистрация в качестве сетевого издания: Эл. № ФС 77-81573 от 06.08.2021г.). В случае опубликования (размещения) полного текста муниципального правового акта на указанном портале и (или) сайте объемные </w:t>
      </w:r>
      <w:r w:rsidRPr="00D43606">
        <w:rPr>
          <w:sz w:val="28"/>
          <w:szCs w:val="28"/>
        </w:rPr>
        <w:lastRenderedPageBreak/>
        <w:t xml:space="preserve">графические и табличные приложения к нему в печатном издании могут не приводиться.»; </w:t>
      </w:r>
    </w:p>
    <w:p w:rsidR="00D43606" w:rsidRPr="00D43606" w:rsidRDefault="00D43606" w:rsidP="00D43606">
      <w:pPr>
        <w:autoSpaceDE w:val="0"/>
        <w:autoSpaceDN w:val="0"/>
        <w:adjustRightInd w:val="0"/>
        <w:ind w:firstLine="927"/>
        <w:contextualSpacing/>
        <w:jc w:val="both"/>
        <w:rPr>
          <w:sz w:val="28"/>
          <w:szCs w:val="28"/>
        </w:rPr>
      </w:pPr>
    </w:p>
    <w:p w:rsidR="00D43606" w:rsidRPr="00D43606" w:rsidRDefault="00D43606" w:rsidP="00D43606">
      <w:pPr>
        <w:numPr>
          <w:ilvl w:val="0"/>
          <w:numId w:val="2"/>
        </w:numPr>
        <w:autoSpaceDE w:val="0"/>
        <w:autoSpaceDN w:val="0"/>
        <w:adjustRightInd w:val="0"/>
        <w:contextualSpacing/>
        <w:jc w:val="both"/>
        <w:rPr>
          <w:sz w:val="28"/>
          <w:szCs w:val="28"/>
        </w:rPr>
      </w:pPr>
      <w:r w:rsidRPr="00D43606">
        <w:rPr>
          <w:sz w:val="28"/>
          <w:szCs w:val="28"/>
        </w:rPr>
        <w:t>подпункт 9 пункта 1 статьи 12 «</w:t>
      </w:r>
      <w:r w:rsidRPr="00D43606">
        <w:rPr>
          <w:b/>
          <w:sz w:val="28"/>
          <w:szCs w:val="28"/>
        </w:rPr>
        <w:t>Досрочное прекращение полномочий главы городского округа»</w:t>
      </w:r>
      <w:r w:rsidRPr="00D43606">
        <w:rPr>
          <w:sz w:val="28"/>
          <w:szCs w:val="28"/>
        </w:rPr>
        <w:t xml:space="preserve"> изложить в следующей редакции:</w:t>
      </w:r>
    </w:p>
    <w:p w:rsidR="00D43606" w:rsidRPr="00D43606" w:rsidRDefault="00D43606" w:rsidP="00D43606">
      <w:pPr>
        <w:autoSpaceDE w:val="0"/>
        <w:autoSpaceDN w:val="0"/>
        <w:adjustRightInd w:val="0"/>
        <w:ind w:firstLine="540"/>
        <w:jc w:val="both"/>
        <w:rPr>
          <w:sz w:val="28"/>
          <w:szCs w:val="28"/>
        </w:rPr>
      </w:pPr>
      <w:r w:rsidRPr="00D4360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3606" w:rsidRPr="00D43606" w:rsidRDefault="00D43606" w:rsidP="00D43606">
      <w:pPr>
        <w:autoSpaceDE w:val="0"/>
        <w:autoSpaceDN w:val="0"/>
        <w:adjustRightInd w:val="0"/>
        <w:jc w:val="both"/>
        <w:rPr>
          <w:sz w:val="28"/>
          <w:szCs w:val="28"/>
        </w:rPr>
      </w:pPr>
    </w:p>
    <w:p w:rsidR="00D43606" w:rsidRPr="00D43606" w:rsidRDefault="00D43606" w:rsidP="00D43606">
      <w:pPr>
        <w:ind w:left="709"/>
        <w:contextualSpacing/>
        <w:jc w:val="both"/>
        <w:rPr>
          <w:sz w:val="28"/>
          <w:szCs w:val="28"/>
        </w:rPr>
      </w:pPr>
    </w:p>
    <w:p w:rsidR="00D43606" w:rsidRPr="00D43606" w:rsidRDefault="00D43606" w:rsidP="00D43606">
      <w:pPr>
        <w:numPr>
          <w:ilvl w:val="0"/>
          <w:numId w:val="2"/>
        </w:numPr>
        <w:autoSpaceDE w:val="0"/>
        <w:autoSpaceDN w:val="0"/>
        <w:adjustRightInd w:val="0"/>
        <w:contextualSpacing/>
        <w:jc w:val="both"/>
        <w:rPr>
          <w:b/>
          <w:sz w:val="28"/>
          <w:szCs w:val="28"/>
        </w:rPr>
      </w:pPr>
      <w:r w:rsidRPr="00D43606">
        <w:rPr>
          <w:sz w:val="28"/>
          <w:szCs w:val="28"/>
        </w:rPr>
        <w:t xml:space="preserve">В статье 18 </w:t>
      </w:r>
      <w:r w:rsidRPr="00D43606">
        <w:rPr>
          <w:b/>
          <w:sz w:val="28"/>
          <w:szCs w:val="28"/>
        </w:rPr>
        <w:t>«Правовые акты Собрания депутатов»:</w:t>
      </w:r>
    </w:p>
    <w:p w:rsidR="00D43606" w:rsidRPr="00D43606" w:rsidRDefault="00D43606" w:rsidP="00D43606">
      <w:pPr>
        <w:autoSpaceDE w:val="0"/>
        <w:autoSpaceDN w:val="0"/>
        <w:adjustRightInd w:val="0"/>
        <w:ind w:left="927"/>
        <w:contextualSpacing/>
        <w:jc w:val="both"/>
        <w:rPr>
          <w:sz w:val="28"/>
          <w:szCs w:val="28"/>
        </w:rPr>
      </w:pPr>
      <w:r w:rsidRPr="00D43606">
        <w:rPr>
          <w:sz w:val="28"/>
          <w:szCs w:val="28"/>
        </w:rPr>
        <w:t>абзац 2 пункта 4 изложить в следующей редакции:</w:t>
      </w:r>
    </w:p>
    <w:p w:rsidR="00D43606" w:rsidRPr="00D43606" w:rsidRDefault="00D43606" w:rsidP="00D43606">
      <w:pPr>
        <w:autoSpaceDE w:val="0"/>
        <w:autoSpaceDN w:val="0"/>
        <w:adjustRightInd w:val="0"/>
        <w:ind w:firstLine="927"/>
        <w:contextualSpacing/>
        <w:jc w:val="both"/>
        <w:rPr>
          <w:sz w:val="28"/>
          <w:szCs w:val="28"/>
        </w:rPr>
      </w:pPr>
      <w:r w:rsidRPr="00D43606">
        <w:rPr>
          <w:sz w:val="28"/>
          <w:szCs w:val="28"/>
        </w:rPr>
        <w:t xml:space="preserve">«Для официального опубликования Решений Собрания депутатов Усть-Катавского городского округа также используется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 и (или) официальный сайт автономной некоммерческой организации «Редакция газеты «Усть-Катавская неделя» ( </w:t>
      </w:r>
      <w:hyperlink r:id="rId9" w:history="1">
        <w:r w:rsidRPr="00D43606">
          <w:rPr>
            <w:color w:val="0000FF" w:themeColor="hyperlink"/>
            <w:sz w:val="28"/>
            <w:szCs w:val="28"/>
            <w:u w:val="single"/>
          </w:rPr>
          <w:t>http://tramuk.ru/</w:t>
        </w:r>
      </w:hyperlink>
      <w:r w:rsidRPr="00D43606">
        <w:rPr>
          <w:sz w:val="28"/>
          <w:szCs w:val="28"/>
        </w:rPr>
        <w:t xml:space="preserve">, регистрация в качестве сетевого издания: Эл. № ФС 77-81573 от 06.08.2021г.). В случае опубликования (размещения) полного текста Решений Собрания депутатов на указанном портале и (или) сайте объемные графические и табличные приложения к нему в печатном издании могут не приводиться.»; </w:t>
      </w:r>
    </w:p>
    <w:p w:rsidR="00D43606" w:rsidRPr="00D43606" w:rsidRDefault="00D43606" w:rsidP="00D43606">
      <w:pPr>
        <w:jc w:val="both"/>
        <w:rPr>
          <w:sz w:val="28"/>
          <w:szCs w:val="28"/>
        </w:rPr>
      </w:pPr>
    </w:p>
    <w:p w:rsidR="00D43606" w:rsidRPr="00D43606" w:rsidRDefault="00D43606" w:rsidP="00D43606">
      <w:pPr>
        <w:numPr>
          <w:ilvl w:val="0"/>
          <w:numId w:val="2"/>
        </w:numPr>
        <w:tabs>
          <w:tab w:val="left" w:pos="567"/>
          <w:tab w:val="left" w:pos="851"/>
        </w:tabs>
        <w:autoSpaceDE w:val="0"/>
        <w:autoSpaceDN w:val="0"/>
        <w:adjustRightInd w:val="0"/>
        <w:ind w:firstLine="567"/>
        <w:contextualSpacing/>
        <w:jc w:val="both"/>
        <w:rPr>
          <w:sz w:val="28"/>
          <w:szCs w:val="28"/>
        </w:rPr>
      </w:pPr>
      <w:r w:rsidRPr="00D43606">
        <w:rPr>
          <w:sz w:val="28"/>
          <w:szCs w:val="28"/>
        </w:rPr>
        <w:t>подпункт 7 пункта 1 статьи 27 «</w:t>
      </w:r>
      <w:r w:rsidRPr="00D43606">
        <w:rPr>
          <w:b/>
          <w:sz w:val="28"/>
          <w:szCs w:val="28"/>
        </w:rPr>
        <w:t>Досрочное прекращение полномочий депутата Собрания депутатов»</w:t>
      </w:r>
      <w:r w:rsidRPr="00D43606">
        <w:rPr>
          <w:sz w:val="28"/>
          <w:szCs w:val="28"/>
        </w:rPr>
        <w:t xml:space="preserve"> изложить в следующей редакции:</w:t>
      </w:r>
    </w:p>
    <w:p w:rsidR="00D43606" w:rsidRPr="00D43606" w:rsidRDefault="00D43606" w:rsidP="00D43606">
      <w:pPr>
        <w:autoSpaceDE w:val="0"/>
        <w:autoSpaceDN w:val="0"/>
        <w:adjustRightInd w:val="0"/>
        <w:ind w:firstLine="709"/>
        <w:jc w:val="both"/>
        <w:rPr>
          <w:sz w:val="28"/>
          <w:szCs w:val="28"/>
        </w:rPr>
      </w:pPr>
      <w:r w:rsidRPr="00D43606">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3606" w:rsidRPr="00D43606" w:rsidRDefault="00D43606" w:rsidP="00D43606">
      <w:pPr>
        <w:autoSpaceDE w:val="0"/>
        <w:autoSpaceDN w:val="0"/>
        <w:adjustRightInd w:val="0"/>
        <w:ind w:left="927"/>
        <w:contextualSpacing/>
        <w:jc w:val="both"/>
        <w:rPr>
          <w:sz w:val="28"/>
          <w:szCs w:val="28"/>
        </w:rPr>
      </w:pPr>
    </w:p>
    <w:p w:rsidR="00D43606" w:rsidRPr="00D43606" w:rsidRDefault="00D43606" w:rsidP="00D43606">
      <w:pPr>
        <w:autoSpaceDE w:val="0"/>
        <w:autoSpaceDN w:val="0"/>
        <w:adjustRightInd w:val="0"/>
        <w:ind w:left="927"/>
        <w:contextualSpacing/>
        <w:jc w:val="both"/>
        <w:rPr>
          <w:sz w:val="28"/>
          <w:szCs w:val="28"/>
        </w:rPr>
      </w:pPr>
    </w:p>
    <w:p w:rsidR="00D43606" w:rsidRPr="00D43606" w:rsidRDefault="00D43606" w:rsidP="00D43606">
      <w:pPr>
        <w:numPr>
          <w:ilvl w:val="0"/>
          <w:numId w:val="2"/>
        </w:numPr>
        <w:contextualSpacing/>
        <w:jc w:val="both"/>
        <w:rPr>
          <w:sz w:val="28"/>
          <w:szCs w:val="28"/>
        </w:rPr>
      </w:pPr>
      <w:r w:rsidRPr="00D43606">
        <w:rPr>
          <w:sz w:val="28"/>
          <w:szCs w:val="28"/>
        </w:rPr>
        <w:t xml:space="preserve">В статье 29 </w:t>
      </w:r>
      <w:r w:rsidRPr="00D43606">
        <w:rPr>
          <w:b/>
          <w:sz w:val="28"/>
          <w:szCs w:val="28"/>
        </w:rPr>
        <w:t>«Полномочия администрации городского округа»:</w:t>
      </w:r>
    </w:p>
    <w:p w:rsidR="00D43606" w:rsidRPr="00D43606" w:rsidRDefault="00D43606" w:rsidP="00D43606">
      <w:pPr>
        <w:ind w:firstLine="567"/>
        <w:jc w:val="both"/>
        <w:rPr>
          <w:sz w:val="28"/>
          <w:szCs w:val="28"/>
        </w:rPr>
      </w:pPr>
      <w:r w:rsidRPr="00D43606">
        <w:rPr>
          <w:b/>
          <w:sz w:val="28"/>
          <w:szCs w:val="28"/>
        </w:rPr>
        <w:t xml:space="preserve"> </w:t>
      </w:r>
      <w:r w:rsidRPr="00D43606">
        <w:rPr>
          <w:sz w:val="28"/>
          <w:szCs w:val="28"/>
        </w:rPr>
        <w:t>пункт 21 изложить в следующей редакции:</w:t>
      </w:r>
    </w:p>
    <w:p w:rsidR="00D43606" w:rsidRPr="00D43606" w:rsidRDefault="00D43606" w:rsidP="00D43606">
      <w:pPr>
        <w:ind w:firstLine="567"/>
        <w:jc w:val="both"/>
        <w:rPr>
          <w:sz w:val="28"/>
          <w:szCs w:val="28"/>
        </w:rPr>
      </w:pPr>
      <w:r w:rsidRPr="00D43606">
        <w:rPr>
          <w:sz w:val="28"/>
          <w:szCs w:val="28"/>
        </w:rPr>
        <w:lastRenderedPageBreak/>
        <w:t>«21) осуществляет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43606" w:rsidRPr="00D43606" w:rsidRDefault="00D43606" w:rsidP="00D43606">
      <w:pPr>
        <w:ind w:firstLine="567"/>
        <w:jc w:val="both"/>
        <w:rPr>
          <w:sz w:val="28"/>
          <w:szCs w:val="28"/>
        </w:rPr>
      </w:pPr>
    </w:p>
    <w:p w:rsidR="00D43606" w:rsidRPr="00D43606" w:rsidRDefault="00D43606" w:rsidP="00D43606">
      <w:pPr>
        <w:ind w:firstLine="567"/>
        <w:jc w:val="both"/>
        <w:rPr>
          <w:sz w:val="28"/>
          <w:szCs w:val="28"/>
        </w:rPr>
      </w:pPr>
      <w:r w:rsidRPr="00D43606">
        <w:rPr>
          <w:sz w:val="28"/>
          <w:szCs w:val="28"/>
        </w:rPr>
        <w:t>пункт 24 изложить в следующей редакции:</w:t>
      </w:r>
    </w:p>
    <w:p w:rsidR="00D43606" w:rsidRPr="00D43606" w:rsidRDefault="00D43606" w:rsidP="00D43606">
      <w:pPr>
        <w:ind w:firstLine="567"/>
        <w:jc w:val="both"/>
        <w:rPr>
          <w:sz w:val="28"/>
          <w:szCs w:val="28"/>
        </w:rPr>
      </w:pPr>
      <w:r w:rsidRPr="00D43606">
        <w:rPr>
          <w:sz w:val="28"/>
          <w:szCs w:val="28"/>
        </w:rPr>
        <w:t>«24) 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благоустройство территории городского округа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p>
    <w:p w:rsidR="00D43606" w:rsidRPr="00D43606" w:rsidRDefault="00D43606" w:rsidP="00D43606">
      <w:pPr>
        <w:ind w:firstLine="567"/>
        <w:jc w:val="both"/>
        <w:rPr>
          <w:sz w:val="28"/>
          <w:szCs w:val="28"/>
        </w:rPr>
      </w:pPr>
    </w:p>
    <w:p w:rsidR="00D43606" w:rsidRPr="00D43606" w:rsidRDefault="00D43606" w:rsidP="00D43606">
      <w:pPr>
        <w:ind w:firstLine="567"/>
        <w:jc w:val="both"/>
        <w:rPr>
          <w:sz w:val="28"/>
          <w:szCs w:val="28"/>
        </w:rPr>
      </w:pPr>
      <w:r w:rsidRPr="00D43606">
        <w:rPr>
          <w:sz w:val="28"/>
          <w:szCs w:val="28"/>
        </w:rPr>
        <w:t>пункт 25 изложить в следующей редакции:</w:t>
      </w:r>
    </w:p>
    <w:p w:rsidR="00D43606" w:rsidRPr="00D43606" w:rsidRDefault="00D43606" w:rsidP="00D43606">
      <w:pPr>
        <w:autoSpaceDE w:val="0"/>
        <w:autoSpaceDN w:val="0"/>
        <w:adjustRightInd w:val="0"/>
        <w:ind w:firstLine="567"/>
        <w:jc w:val="both"/>
        <w:rPr>
          <w:sz w:val="28"/>
          <w:szCs w:val="28"/>
        </w:rPr>
      </w:pPr>
      <w:r w:rsidRPr="00D43606">
        <w:rPr>
          <w:sz w:val="28"/>
          <w:szCs w:val="28"/>
        </w:rPr>
        <w:t>«25)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43606" w:rsidRPr="00D43606" w:rsidRDefault="00D43606" w:rsidP="00D43606">
      <w:pPr>
        <w:ind w:firstLine="567"/>
        <w:jc w:val="both"/>
        <w:rPr>
          <w:sz w:val="28"/>
          <w:szCs w:val="28"/>
        </w:rPr>
      </w:pPr>
    </w:p>
    <w:p w:rsidR="00D43606" w:rsidRPr="00D43606" w:rsidRDefault="00D43606" w:rsidP="00D43606">
      <w:pPr>
        <w:ind w:firstLine="567"/>
        <w:jc w:val="both"/>
        <w:rPr>
          <w:sz w:val="28"/>
          <w:szCs w:val="28"/>
        </w:rPr>
      </w:pPr>
      <w:r w:rsidRPr="00D43606">
        <w:rPr>
          <w:sz w:val="28"/>
          <w:szCs w:val="28"/>
        </w:rPr>
        <w:t>пункт 28 изложить в следующей редакции:</w:t>
      </w:r>
    </w:p>
    <w:p w:rsidR="00D43606" w:rsidRPr="00D43606" w:rsidRDefault="00D43606" w:rsidP="00D43606">
      <w:pPr>
        <w:ind w:firstLine="567"/>
        <w:jc w:val="both"/>
        <w:rPr>
          <w:sz w:val="28"/>
          <w:szCs w:val="28"/>
        </w:rPr>
      </w:pPr>
      <w:r w:rsidRPr="00D43606">
        <w:rPr>
          <w:sz w:val="28"/>
          <w:szCs w:val="28"/>
        </w:rPr>
        <w:t>«28) создает, развивает и обеспечивает охрану лечебно-оздоровительных местностей и курортов местного значения на территории городского округа, а также осуществляет муниципальный контроль в области охраны и использования особо охраняемых природных территорий местного значения;»;</w:t>
      </w:r>
    </w:p>
    <w:p w:rsidR="00D43606" w:rsidRPr="00D43606" w:rsidRDefault="00D43606" w:rsidP="00D43606">
      <w:pPr>
        <w:ind w:firstLine="567"/>
        <w:jc w:val="both"/>
        <w:rPr>
          <w:sz w:val="28"/>
          <w:szCs w:val="28"/>
        </w:rPr>
      </w:pPr>
    </w:p>
    <w:p w:rsidR="00D43606" w:rsidRPr="00D43606" w:rsidRDefault="00D43606" w:rsidP="00D43606">
      <w:pPr>
        <w:ind w:firstLine="708"/>
        <w:jc w:val="both"/>
        <w:rPr>
          <w:sz w:val="28"/>
          <w:szCs w:val="28"/>
        </w:rPr>
      </w:pPr>
      <w:r w:rsidRPr="00D43606">
        <w:rPr>
          <w:sz w:val="28"/>
          <w:szCs w:val="28"/>
        </w:rPr>
        <w:t>дополнить пунктами 80 и 81 следующего содержания:</w:t>
      </w:r>
    </w:p>
    <w:p w:rsidR="00D43606" w:rsidRPr="00D43606" w:rsidRDefault="00D43606" w:rsidP="00D43606">
      <w:pPr>
        <w:ind w:firstLine="708"/>
        <w:jc w:val="both"/>
        <w:rPr>
          <w:sz w:val="28"/>
          <w:szCs w:val="28"/>
        </w:rPr>
      </w:pPr>
      <w:r w:rsidRPr="00D43606">
        <w:rPr>
          <w:sz w:val="28"/>
          <w:szCs w:val="28"/>
        </w:rPr>
        <w:t>«80) принимает решения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D43606" w:rsidRPr="00D43606" w:rsidRDefault="00D43606" w:rsidP="00D43606">
      <w:pPr>
        <w:ind w:firstLine="708"/>
        <w:jc w:val="both"/>
        <w:rPr>
          <w:sz w:val="28"/>
          <w:szCs w:val="28"/>
        </w:rPr>
      </w:pPr>
      <w:r w:rsidRPr="00D43606">
        <w:rPr>
          <w:sz w:val="28"/>
          <w:szCs w:val="28"/>
        </w:rPr>
        <w:t>81) осуществляет мероприятия по лесоустройству в отношении лесов, расположенных на землях населенных пунктов городского округа.»;</w:t>
      </w:r>
    </w:p>
    <w:p w:rsidR="00D43606" w:rsidRPr="00D43606" w:rsidRDefault="00D43606" w:rsidP="00D43606">
      <w:pPr>
        <w:autoSpaceDE w:val="0"/>
        <w:autoSpaceDN w:val="0"/>
        <w:adjustRightInd w:val="0"/>
        <w:ind w:firstLine="567"/>
        <w:jc w:val="both"/>
        <w:rPr>
          <w:sz w:val="28"/>
          <w:szCs w:val="28"/>
        </w:rPr>
      </w:pPr>
    </w:p>
    <w:p w:rsidR="00D43606" w:rsidRPr="00D43606" w:rsidRDefault="00D43606" w:rsidP="00D43606">
      <w:pPr>
        <w:numPr>
          <w:ilvl w:val="0"/>
          <w:numId w:val="2"/>
        </w:numPr>
        <w:autoSpaceDE w:val="0"/>
        <w:autoSpaceDN w:val="0"/>
        <w:adjustRightInd w:val="0"/>
        <w:contextualSpacing/>
        <w:jc w:val="both"/>
        <w:rPr>
          <w:b/>
          <w:sz w:val="28"/>
          <w:szCs w:val="28"/>
        </w:rPr>
      </w:pPr>
      <w:r w:rsidRPr="00D43606">
        <w:rPr>
          <w:sz w:val="28"/>
          <w:szCs w:val="28"/>
        </w:rPr>
        <w:t xml:space="preserve">В статье 33 </w:t>
      </w:r>
      <w:r w:rsidRPr="00D43606">
        <w:rPr>
          <w:b/>
          <w:sz w:val="28"/>
          <w:szCs w:val="28"/>
        </w:rPr>
        <w:t>«Контрольно-счетный орган Усть-Катавского городского округа»:</w:t>
      </w:r>
    </w:p>
    <w:p w:rsidR="00D43606" w:rsidRPr="00D43606" w:rsidRDefault="00D43606" w:rsidP="00D43606">
      <w:pPr>
        <w:autoSpaceDE w:val="0"/>
        <w:autoSpaceDN w:val="0"/>
        <w:adjustRightInd w:val="0"/>
        <w:ind w:firstLine="567"/>
        <w:jc w:val="both"/>
        <w:rPr>
          <w:sz w:val="28"/>
          <w:szCs w:val="28"/>
        </w:rPr>
      </w:pPr>
      <w:r w:rsidRPr="00D43606">
        <w:rPr>
          <w:sz w:val="28"/>
          <w:szCs w:val="28"/>
        </w:rPr>
        <w:t>дополнить пунктом 5.1. следующего содержания:</w:t>
      </w:r>
    </w:p>
    <w:p w:rsidR="00D43606" w:rsidRPr="00D43606" w:rsidRDefault="00D43606" w:rsidP="00D43606">
      <w:pPr>
        <w:ind w:firstLine="709"/>
        <w:contextualSpacing/>
        <w:jc w:val="both"/>
        <w:rPr>
          <w:sz w:val="28"/>
          <w:szCs w:val="28"/>
        </w:rPr>
      </w:pPr>
      <w:r w:rsidRPr="00D43606">
        <w:rPr>
          <w:sz w:val="28"/>
          <w:szCs w:val="28"/>
        </w:rPr>
        <w:lastRenderedPageBreak/>
        <w:t>«5.1. Должности председателя, заместителя председателя и аудиторов</w:t>
      </w:r>
      <w:r w:rsidRPr="00D43606">
        <w:rPr>
          <w:i/>
          <w:sz w:val="28"/>
          <w:szCs w:val="28"/>
        </w:rPr>
        <w:t xml:space="preserve"> </w:t>
      </w:r>
      <w:r w:rsidRPr="00D43606">
        <w:rPr>
          <w:sz w:val="28"/>
          <w:szCs w:val="28"/>
        </w:rPr>
        <w:t>контрольно-счетной комиссии относятся к муниципальным должностям.»;</w:t>
      </w:r>
    </w:p>
    <w:p w:rsidR="00D43606" w:rsidRPr="00D43606" w:rsidRDefault="00D43606" w:rsidP="00D43606">
      <w:pPr>
        <w:autoSpaceDE w:val="0"/>
        <w:autoSpaceDN w:val="0"/>
        <w:adjustRightInd w:val="0"/>
        <w:ind w:firstLine="567"/>
        <w:jc w:val="both"/>
        <w:rPr>
          <w:sz w:val="28"/>
          <w:szCs w:val="28"/>
        </w:rPr>
      </w:pPr>
    </w:p>
    <w:p w:rsidR="00D43606" w:rsidRPr="00D43606" w:rsidRDefault="00D43606" w:rsidP="00D43606">
      <w:pPr>
        <w:autoSpaceDE w:val="0"/>
        <w:autoSpaceDN w:val="0"/>
        <w:adjustRightInd w:val="0"/>
        <w:ind w:firstLine="567"/>
        <w:jc w:val="both"/>
        <w:rPr>
          <w:sz w:val="28"/>
          <w:szCs w:val="28"/>
        </w:rPr>
      </w:pPr>
      <w:r w:rsidRPr="00D43606">
        <w:rPr>
          <w:sz w:val="28"/>
          <w:szCs w:val="28"/>
        </w:rPr>
        <w:t>пункт 6 изложить в следующей редакции:</w:t>
      </w:r>
    </w:p>
    <w:p w:rsidR="00D43606" w:rsidRPr="00D43606" w:rsidRDefault="00D43606" w:rsidP="00D43606">
      <w:pPr>
        <w:autoSpaceDE w:val="0"/>
        <w:autoSpaceDN w:val="0"/>
        <w:adjustRightInd w:val="0"/>
        <w:ind w:firstLine="567"/>
        <w:jc w:val="both"/>
        <w:rPr>
          <w:sz w:val="28"/>
          <w:szCs w:val="28"/>
        </w:rPr>
      </w:pPr>
      <w:r w:rsidRPr="00D43606">
        <w:rPr>
          <w:sz w:val="28"/>
          <w:szCs w:val="28"/>
        </w:rPr>
        <w:t>«6. Контрольно-счетная комиссия осуществляет следующие основные полномочия:</w:t>
      </w:r>
    </w:p>
    <w:p w:rsidR="00D43606" w:rsidRPr="00D43606" w:rsidRDefault="00D43606" w:rsidP="00D43606">
      <w:pPr>
        <w:autoSpaceDE w:val="0"/>
        <w:autoSpaceDN w:val="0"/>
        <w:adjustRightInd w:val="0"/>
        <w:ind w:firstLine="709"/>
        <w:jc w:val="both"/>
        <w:rPr>
          <w:sz w:val="28"/>
          <w:szCs w:val="28"/>
        </w:rPr>
      </w:pPr>
      <w:r w:rsidRPr="00D43606">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43606" w:rsidRPr="00D43606" w:rsidRDefault="00D43606" w:rsidP="00D43606">
      <w:pPr>
        <w:autoSpaceDE w:val="0"/>
        <w:autoSpaceDN w:val="0"/>
        <w:adjustRightInd w:val="0"/>
        <w:ind w:firstLine="709"/>
        <w:jc w:val="both"/>
        <w:rPr>
          <w:sz w:val="28"/>
          <w:szCs w:val="28"/>
        </w:rPr>
      </w:pPr>
      <w:r w:rsidRPr="00D43606">
        <w:rPr>
          <w:sz w:val="28"/>
          <w:szCs w:val="28"/>
        </w:rPr>
        <w:t>2) экспертиза проектов местного бюджета, проверка и анализ обоснованности его показателей;</w:t>
      </w:r>
    </w:p>
    <w:p w:rsidR="00D43606" w:rsidRPr="00D43606" w:rsidRDefault="00D43606" w:rsidP="00D43606">
      <w:pPr>
        <w:autoSpaceDE w:val="0"/>
        <w:autoSpaceDN w:val="0"/>
        <w:adjustRightInd w:val="0"/>
        <w:ind w:firstLine="709"/>
        <w:jc w:val="both"/>
        <w:rPr>
          <w:sz w:val="28"/>
          <w:szCs w:val="28"/>
        </w:rPr>
      </w:pPr>
      <w:r w:rsidRPr="00D43606">
        <w:rPr>
          <w:sz w:val="28"/>
          <w:szCs w:val="28"/>
        </w:rPr>
        <w:t>3) внешняя проверка годового отчета об исполнении местного бюджета;</w:t>
      </w:r>
    </w:p>
    <w:p w:rsidR="00D43606" w:rsidRPr="00D43606" w:rsidRDefault="00D43606" w:rsidP="00D43606">
      <w:pPr>
        <w:autoSpaceDE w:val="0"/>
        <w:autoSpaceDN w:val="0"/>
        <w:adjustRightInd w:val="0"/>
        <w:ind w:firstLine="709"/>
        <w:jc w:val="both"/>
        <w:rPr>
          <w:sz w:val="28"/>
          <w:szCs w:val="28"/>
        </w:rPr>
      </w:pPr>
      <w:r w:rsidRPr="00D43606">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43606" w:rsidRPr="00D43606" w:rsidRDefault="00D43606" w:rsidP="00D43606">
      <w:pPr>
        <w:autoSpaceDE w:val="0"/>
        <w:autoSpaceDN w:val="0"/>
        <w:adjustRightInd w:val="0"/>
        <w:ind w:firstLine="709"/>
        <w:jc w:val="both"/>
        <w:rPr>
          <w:sz w:val="28"/>
          <w:szCs w:val="28"/>
        </w:rPr>
      </w:pPr>
      <w:r w:rsidRPr="00D43606">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43606" w:rsidRPr="00D43606" w:rsidRDefault="00D43606" w:rsidP="00D43606">
      <w:pPr>
        <w:autoSpaceDE w:val="0"/>
        <w:autoSpaceDN w:val="0"/>
        <w:adjustRightInd w:val="0"/>
        <w:ind w:firstLine="709"/>
        <w:jc w:val="both"/>
        <w:rPr>
          <w:sz w:val="28"/>
          <w:szCs w:val="28"/>
        </w:rPr>
      </w:pPr>
      <w:r w:rsidRPr="00D43606">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43606" w:rsidRPr="00D43606" w:rsidRDefault="00D43606" w:rsidP="00D43606">
      <w:pPr>
        <w:autoSpaceDE w:val="0"/>
        <w:autoSpaceDN w:val="0"/>
        <w:adjustRightInd w:val="0"/>
        <w:ind w:firstLine="709"/>
        <w:jc w:val="both"/>
        <w:rPr>
          <w:sz w:val="28"/>
          <w:szCs w:val="28"/>
        </w:rPr>
      </w:pPr>
      <w:r w:rsidRPr="00D43606">
        <w:rPr>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43606" w:rsidRPr="00D43606" w:rsidRDefault="00D43606" w:rsidP="00D43606">
      <w:pPr>
        <w:autoSpaceDE w:val="0"/>
        <w:autoSpaceDN w:val="0"/>
        <w:adjustRightInd w:val="0"/>
        <w:ind w:firstLine="709"/>
        <w:jc w:val="both"/>
        <w:rPr>
          <w:sz w:val="28"/>
          <w:szCs w:val="28"/>
        </w:rPr>
      </w:pPr>
      <w:r w:rsidRPr="00D43606">
        <w:rPr>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43606" w:rsidRPr="00D43606" w:rsidRDefault="00D43606" w:rsidP="00D43606">
      <w:pPr>
        <w:autoSpaceDE w:val="0"/>
        <w:autoSpaceDN w:val="0"/>
        <w:adjustRightInd w:val="0"/>
        <w:ind w:firstLine="709"/>
        <w:jc w:val="both"/>
        <w:rPr>
          <w:sz w:val="28"/>
          <w:szCs w:val="28"/>
        </w:rPr>
      </w:pPr>
      <w:r w:rsidRPr="00D43606">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D43606" w:rsidRPr="00D43606" w:rsidRDefault="00D43606" w:rsidP="00D43606">
      <w:pPr>
        <w:autoSpaceDE w:val="0"/>
        <w:autoSpaceDN w:val="0"/>
        <w:adjustRightInd w:val="0"/>
        <w:ind w:firstLine="709"/>
        <w:jc w:val="both"/>
        <w:rPr>
          <w:sz w:val="28"/>
          <w:szCs w:val="28"/>
        </w:rPr>
      </w:pPr>
      <w:r w:rsidRPr="00D43606">
        <w:rPr>
          <w:sz w:val="28"/>
          <w:szCs w:val="28"/>
        </w:rPr>
        <w:t>10) осуществление контроля за состоянием муниципального внутреннего и внешнего долга;</w:t>
      </w:r>
    </w:p>
    <w:p w:rsidR="00D43606" w:rsidRPr="00D43606" w:rsidRDefault="00D43606" w:rsidP="00D43606">
      <w:pPr>
        <w:autoSpaceDE w:val="0"/>
        <w:autoSpaceDN w:val="0"/>
        <w:adjustRightInd w:val="0"/>
        <w:ind w:firstLine="709"/>
        <w:jc w:val="both"/>
        <w:rPr>
          <w:sz w:val="28"/>
          <w:szCs w:val="28"/>
        </w:rPr>
      </w:pPr>
      <w:r w:rsidRPr="00D43606">
        <w:rPr>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D43606" w:rsidRPr="00D43606" w:rsidRDefault="00D43606" w:rsidP="00D43606">
      <w:pPr>
        <w:autoSpaceDE w:val="0"/>
        <w:autoSpaceDN w:val="0"/>
        <w:adjustRightInd w:val="0"/>
        <w:ind w:firstLine="709"/>
        <w:jc w:val="both"/>
        <w:rPr>
          <w:sz w:val="28"/>
          <w:szCs w:val="28"/>
        </w:rPr>
      </w:pPr>
      <w:r w:rsidRPr="00D43606">
        <w:rPr>
          <w:sz w:val="28"/>
          <w:szCs w:val="28"/>
        </w:rPr>
        <w:lastRenderedPageBreak/>
        <w:t>12) участие в пределах полномочий в мероприятиях, направленных на противодействие коррупции;</w:t>
      </w:r>
    </w:p>
    <w:p w:rsidR="00D43606" w:rsidRPr="00D43606" w:rsidRDefault="00D43606" w:rsidP="00D43606">
      <w:pPr>
        <w:autoSpaceDE w:val="0"/>
        <w:autoSpaceDN w:val="0"/>
        <w:adjustRightInd w:val="0"/>
        <w:ind w:firstLine="709"/>
        <w:jc w:val="both"/>
        <w:rPr>
          <w:sz w:val="28"/>
          <w:szCs w:val="28"/>
        </w:rPr>
      </w:pPr>
      <w:r w:rsidRPr="00D43606">
        <w:rPr>
          <w:sz w:val="28"/>
          <w:szCs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D43606" w:rsidRPr="00D43606" w:rsidRDefault="00D43606" w:rsidP="00D43606">
      <w:pPr>
        <w:widowControl w:val="0"/>
        <w:autoSpaceDE w:val="0"/>
        <w:autoSpaceDN w:val="0"/>
        <w:adjustRightInd w:val="0"/>
        <w:jc w:val="both"/>
        <w:rPr>
          <w:b/>
          <w:spacing w:val="-2"/>
          <w:sz w:val="28"/>
          <w:szCs w:val="28"/>
        </w:rPr>
      </w:pPr>
    </w:p>
    <w:p w:rsidR="00D43606" w:rsidRPr="00D43606" w:rsidRDefault="00D43606" w:rsidP="00D43606">
      <w:pPr>
        <w:widowControl w:val="0"/>
        <w:numPr>
          <w:ilvl w:val="0"/>
          <w:numId w:val="2"/>
        </w:numPr>
        <w:autoSpaceDE w:val="0"/>
        <w:autoSpaceDN w:val="0"/>
        <w:adjustRightInd w:val="0"/>
        <w:ind w:firstLine="709"/>
        <w:jc w:val="both"/>
        <w:rPr>
          <w:rFonts w:eastAsiaTheme="minorEastAsia"/>
          <w:bCs/>
          <w:color w:val="26282F"/>
          <w:sz w:val="28"/>
          <w:szCs w:val="28"/>
        </w:rPr>
      </w:pPr>
      <w:bookmarkStart w:id="7" w:name="sub_36"/>
      <w:r w:rsidRPr="00D43606">
        <w:rPr>
          <w:rFonts w:eastAsiaTheme="minorEastAsia"/>
          <w:bCs/>
          <w:color w:val="26282F"/>
          <w:sz w:val="28"/>
          <w:szCs w:val="28"/>
        </w:rPr>
        <w:t>В названии статьи 36</w:t>
      </w:r>
      <w:r w:rsidRPr="00D43606">
        <w:rPr>
          <w:rFonts w:eastAsiaTheme="minorEastAsia"/>
          <w:sz w:val="28"/>
          <w:szCs w:val="28"/>
        </w:rPr>
        <w:t xml:space="preserve"> </w:t>
      </w:r>
      <w:r w:rsidRPr="00D43606">
        <w:rPr>
          <w:rFonts w:eastAsiaTheme="minorEastAsia"/>
          <w:b/>
          <w:sz w:val="28"/>
          <w:szCs w:val="28"/>
        </w:rPr>
        <w:t xml:space="preserve">«Голосование по отзыву депутатов Собрания депутатов городского округа, главы городского округа, голосование по вопросам изменения границ городского округа района, преобразования городского округа» </w:t>
      </w:r>
      <w:r w:rsidRPr="00D43606">
        <w:rPr>
          <w:rFonts w:eastAsiaTheme="minorEastAsia"/>
          <w:bCs/>
          <w:color w:val="26282F"/>
          <w:sz w:val="28"/>
          <w:szCs w:val="28"/>
        </w:rPr>
        <w:t>слова «главы городского округа,» и слова «района» исключить;</w:t>
      </w:r>
    </w:p>
    <w:p w:rsidR="00D43606" w:rsidRPr="00D43606" w:rsidRDefault="00D43606" w:rsidP="00D43606"/>
    <w:p w:rsidR="00D43606" w:rsidRPr="00D43606" w:rsidRDefault="00D43606" w:rsidP="00D43606">
      <w:pPr>
        <w:ind w:firstLine="709"/>
        <w:rPr>
          <w:sz w:val="28"/>
          <w:szCs w:val="28"/>
        </w:rPr>
      </w:pPr>
      <w:r w:rsidRPr="00D43606">
        <w:rPr>
          <w:sz w:val="28"/>
          <w:szCs w:val="28"/>
        </w:rPr>
        <w:t>по тексту статьи слова «главы городского округа» исключить;</w:t>
      </w:r>
    </w:p>
    <w:p w:rsidR="00D43606" w:rsidRPr="00D43606" w:rsidRDefault="00D43606" w:rsidP="00D43606">
      <w:pPr>
        <w:ind w:firstLine="709"/>
        <w:rPr>
          <w:sz w:val="28"/>
          <w:szCs w:val="28"/>
        </w:rPr>
      </w:pPr>
    </w:p>
    <w:p w:rsidR="00D43606" w:rsidRPr="00D43606" w:rsidRDefault="00D43606" w:rsidP="00D43606">
      <w:pPr>
        <w:ind w:firstLine="709"/>
        <w:rPr>
          <w:sz w:val="28"/>
          <w:szCs w:val="28"/>
        </w:rPr>
      </w:pPr>
      <w:r w:rsidRPr="00D43606">
        <w:rPr>
          <w:sz w:val="28"/>
          <w:szCs w:val="28"/>
        </w:rPr>
        <w:t xml:space="preserve">пункт 6 исключить; </w:t>
      </w:r>
      <w:r w:rsidRPr="00D43606">
        <w:rPr>
          <w:color w:val="FF0000"/>
          <w:sz w:val="28"/>
          <w:szCs w:val="28"/>
        </w:rPr>
        <w:t xml:space="preserve"> </w:t>
      </w:r>
    </w:p>
    <w:p w:rsidR="00D43606" w:rsidRPr="00D43606" w:rsidRDefault="00D43606" w:rsidP="00D43606"/>
    <w:bookmarkEnd w:id="7"/>
    <w:p w:rsidR="00D43606" w:rsidRPr="00D43606" w:rsidRDefault="00D43606" w:rsidP="00D43606">
      <w:pPr>
        <w:numPr>
          <w:ilvl w:val="0"/>
          <w:numId w:val="2"/>
        </w:numPr>
        <w:ind w:hanging="11"/>
        <w:contextualSpacing/>
        <w:jc w:val="both"/>
        <w:rPr>
          <w:sz w:val="28"/>
          <w:szCs w:val="28"/>
        </w:rPr>
      </w:pPr>
      <w:r w:rsidRPr="00D43606">
        <w:rPr>
          <w:sz w:val="28"/>
          <w:szCs w:val="28"/>
        </w:rPr>
        <w:t xml:space="preserve">В статье 38 </w:t>
      </w:r>
      <w:r w:rsidRPr="00D43606">
        <w:rPr>
          <w:b/>
          <w:sz w:val="28"/>
          <w:szCs w:val="28"/>
        </w:rPr>
        <w:t>«Публичные слушания, общественные обсуждения»</w:t>
      </w:r>
      <w:r w:rsidRPr="00D43606">
        <w:rPr>
          <w:sz w:val="28"/>
          <w:szCs w:val="28"/>
        </w:rPr>
        <w:t>:</w:t>
      </w:r>
    </w:p>
    <w:p w:rsidR="00D43606" w:rsidRPr="00D43606" w:rsidRDefault="00D43606" w:rsidP="00D43606">
      <w:pPr>
        <w:ind w:firstLine="708"/>
        <w:jc w:val="both"/>
        <w:rPr>
          <w:sz w:val="28"/>
          <w:szCs w:val="28"/>
        </w:rPr>
      </w:pPr>
      <w:r w:rsidRPr="00D43606">
        <w:rPr>
          <w:sz w:val="28"/>
          <w:szCs w:val="28"/>
        </w:rPr>
        <w:t>пункт 4 изложить в следующей редакции:</w:t>
      </w:r>
    </w:p>
    <w:p w:rsidR="00D43606" w:rsidRPr="00D43606" w:rsidRDefault="00D43606" w:rsidP="00D43606">
      <w:pPr>
        <w:ind w:firstLine="567"/>
        <w:jc w:val="both"/>
        <w:rPr>
          <w:bCs/>
          <w:sz w:val="28"/>
          <w:szCs w:val="28"/>
        </w:rPr>
      </w:pPr>
      <w:r w:rsidRPr="00D43606">
        <w:rPr>
          <w:sz w:val="28"/>
          <w:szCs w:val="28"/>
        </w:rPr>
        <w:t>«4. Порядок организации и проведения публичных слушаний определяется решениями Собрания депутатов Усть-Катавского городского округа нормативного характера и должен предусматривать заблаговременное оповещение жителей Усть-Катавского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Челябинской области или Усть-Катавского городского округа с учетом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 (далее в настоящем пункте</w:t>
      </w:r>
      <w:r w:rsidRPr="00D43606">
        <w:rPr>
          <w:i/>
          <w:sz w:val="28"/>
          <w:szCs w:val="28"/>
        </w:rPr>
        <w:t xml:space="preserve"> </w:t>
      </w:r>
      <w:r w:rsidRPr="00D43606">
        <w:rPr>
          <w:sz w:val="28"/>
          <w:szCs w:val="28"/>
        </w:rPr>
        <w:t>- официальный сайт), возможность представления жителями Усть-Катавского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Усть-Катавского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D43606">
        <w:rPr>
          <w:bCs/>
          <w:sz w:val="28"/>
          <w:szCs w:val="28"/>
        </w:rPr>
        <w:t>.»;</w:t>
      </w:r>
    </w:p>
    <w:p w:rsidR="00D43606" w:rsidRPr="00D43606" w:rsidRDefault="00D43606" w:rsidP="00D43606">
      <w:pPr>
        <w:jc w:val="both"/>
        <w:rPr>
          <w:bCs/>
          <w:sz w:val="28"/>
          <w:szCs w:val="28"/>
        </w:rPr>
      </w:pPr>
    </w:p>
    <w:p w:rsidR="00D43606" w:rsidRPr="00D43606" w:rsidRDefault="00D43606" w:rsidP="00D43606">
      <w:pPr>
        <w:ind w:firstLine="567"/>
        <w:jc w:val="both"/>
        <w:rPr>
          <w:bCs/>
          <w:sz w:val="28"/>
          <w:szCs w:val="28"/>
        </w:rPr>
      </w:pPr>
      <w:r w:rsidRPr="00D43606">
        <w:rPr>
          <w:bCs/>
          <w:sz w:val="28"/>
          <w:szCs w:val="28"/>
        </w:rPr>
        <w:t>пункт 7 изложить в следующей редакции:</w:t>
      </w:r>
    </w:p>
    <w:p w:rsidR="00D43606" w:rsidRPr="00D43606" w:rsidRDefault="00D43606" w:rsidP="00D43606">
      <w:pPr>
        <w:autoSpaceDE w:val="0"/>
        <w:autoSpaceDN w:val="0"/>
        <w:adjustRightInd w:val="0"/>
        <w:ind w:firstLine="709"/>
        <w:jc w:val="both"/>
        <w:rPr>
          <w:sz w:val="28"/>
          <w:szCs w:val="28"/>
        </w:rPr>
      </w:pPr>
      <w:r w:rsidRPr="00D43606">
        <w:rPr>
          <w:bCs/>
          <w:sz w:val="28"/>
          <w:szCs w:val="28"/>
        </w:rPr>
        <w:t xml:space="preserve">«7. </w:t>
      </w:r>
      <w:r w:rsidRPr="00D43606">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Pr="00D43606">
        <w:rPr>
          <w:sz w:val="28"/>
          <w:szCs w:val="28"/>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43606" w:rsidRPr="00D43606" w:rsidRDefault="00D43606" w:rsidP="00D43606">
      <w:pPr>
        <w:jc w:val="both"/>
        <w:rPr>
          <w:sz w:val="28"/>
          <w:szCs w:val="28"/>
        </w:rPr>
      </w:pPr>
    </w:p>
    <w:p w:rsidR="00D43606" w:rsidRPr="00D43606" w:rsidRDefault="00D43606" w:rsidP="00D43606">
      <w:pPr>
        <w:autoSpaceDE w:val="0"/>
        <w:autoSpaceDN w:val="0"/>
        <w:adjustRightInd w:val="0"/>
        <w:ind w:firstLine="709"/>
        <w:jc w:val="both"/>
        <w:rPr>
          <w:sz w:val="28"/>
          <w:szCs w:val="28"/>
        </w:rPr>
      </w:pPr>
      <w:r w:rsidRPr="00D43606">
        <w:rPr>
          <w:sz w:val="28"/>
          <w:szCs w:val="28"/>
        </w:rPr>
        <w:t>2. Настоящее решение подлежит официальному опубликованию в газете «Усть-Катавская неделя»,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D43606" w:rsidRPr="00D43606" w:rsidRDefault="00D43606" w:rsidP="00D43606">
      <w:pPr>
        <w:jc w:val="both"/>
        <w:rPr>
          <w:sz w:val="28"/>
          <w:szCs w:val="28"/>
        </w:rPr>
      </w:pPr>
    </w:p>
    <w:p w:rsidR="00D43606" w:rsidRPr="00D43606" w:rsidRDefault="00D43606" w:rsidP="00D43606">
      <w:pPr>
        <w:ind w:firstLine="567"/>
        <w:jc w:val="both"/>
        <w:rPr>
          <w:sz w:val="28"/>
          <w:szCs w:val="28"/>
        </w:rPr>
      </w:pPr>
      <w:r w:rsidRPr="00D43606">
        <w:rPr>
          <w:sz w:val="28"/>
          <w:szCs w:val="28"/>
        </w:rPr>
        <w:t>3. Настоящее решение вступает в силу после его официального опубликования (обнародования) в соответствии с действующим законодательством.</w:t>
      </w:r>
    </w:p>
    <w:p w:rsidR="00D43606" w:rsidRPr="00D43606" w:rsidRDefault="00D43606" w:rsidP="00D43606">
      <w:pPr>
        <w:jc w:val="both"/>
        <w:rPr>
          <w:sz w:val="28"/>
          <w:szCs w:val="28"/>
        </w:rPr>
      </w:pPr>
    </w:p>
    <w:p w:rsidR="00D43606" w:rsidRPr="00D43606" w:rsidRDefault="00D43606" w:rsidP="00D43606">
      <w:pPr>
        <w:jc w:val="both"/>
        <w:rPr>
          <w:sz w:val="28"/>
          <w:szCs w:val="28"/>
        </w:rPr>
      </w:pPr>
      <w:r w:rsidRPr="00D43606">
        <w:rPr>
          <w:sz w:val="28"/>
          <w:szCs w:val="28"/>
        </w:rPr>
        <w:t xml:space="preserve">Председатель Собрания </w:t>
      </w:r>
    </w:p>
    <w:p w:rsidR="00D43606" w:rsidRPr="00D43606" w:rsidRDefault="00D43606" w:rsidP="00D43606">
      <w:pPr>
        <w:jc w:val="both"/>
        <w:rPr>
          <w:sz w:val="28"/>
          <w:szCs w:val="28"/>
        </w:rPr>
      </w:pPr>
      <w:r w:rsidRPr="00D43606">
        <w:rPr>
          <w:sz w:val="28"/>
          <w:szCs w:val="28"/>
        </w:rPr>
        <w:t>депутатов Усть-Катавского городского</w:t>
      </w:r>
    </w:p>
    <w:p w:rsidR="00D43606" w:rsidRPr="00D43606" w:rsidRDefault="00D43606" w:rsidP="00D43606">
      <w:pPr>
        <w:jc w:val="both"/>
        <w:rPr>
          <w:sz w:val="28"/>
          <w:szCs w:val="28"/>
        </w:rPr>
      </w:pPr>
      <w:r w:rsidRPr="00D43606">
        <w:rPr>
          <w:sz w:val="28"/>
          <w:szCs w:val="28"/>
        </w:rPr>
        <w:t>округа                                                                                      ____________________</w:t>
      </w:r>
    </w:p>
    <w:p w:rsidR="00D43606" w:rsidRPr="00D43606" w:rsidRDefault="00D43606" w:rsidP="00D43606">
      <w:pPr>
        <w:jc w:val="both"/>
        <w:rPr>
          <w:sz w:val="28"/>
          <w:szCs w:val="28"/>
        </w:rPr>
      </w:pPr>
    </w:p>
    <w:p w:rsidR="00D43606" w:rsidRPr="00D43606" w:rsidRDefault="00D43606" w:rsidP="00D43606">
      <w:pPr>
        <w:jc w:val="both"/>
        <w:rPr>
          <w:sz w:val="28"/>
          <w:szCs w:val="28"/>
        </w:rPr>
      </w:pPr>
    </w:p>
    <w:p w:rsidR="00D43606" w:rsidRPr="00D43606" w:rsidRDefault="00D43606" w:rsidP="00D43606">
      <w:pPr>
        <w:rPr>
          <w:sz w:val="28"/>
          <w:szCs w:val="28"/>
        </w:rPr>
      </w:pPr>
      <w:r w:rsidRPr="00D43606">
        <w:rPr>
          <w:sz w:val="28"/>
          <w:szCs w:val="28"/>
        </w:rPr>
        <w:t>Глава Усть-Катавского городского округа                        ____________________</w:t>
      </w:r>
    </w:p>
    <w:p w:rsidR="00D43606" w:rsidRPr="00D43606" w:rsidRDefault="00D43606" w:rsidP="00D43606">
      <w:pPr>
        <w:ind w:firstLine="567"/>
        <w:jc w:val="both"/>
        <w:rPr>
          <w:sz w:val="27"/>
          <w:szCs w:val="27"/>
        </w:rPr>
      </w:pPr>
    </w:p>
    <w:p w:rsidR="00D43606" w:rsidRPr="00D43606" w:rsidRDefault="00D43606" w:rsidP="00D43606">
      <w:pPr>
        <w:jc w:val="both"/>
        <w:rPr>
          <w:sz w:val="28"/>
          <w:szCs w:val="28"/>
        </w:rPr>
      </w:pPr>
    </w:p>
    <w:p w:rsidR="00A0437A" w:rsidRPr="00315A7C" w:rsidRDefault="00A0437A" w:rsidP="00315A7C">
      <w:pPr>
        <w:ind w:right="-81"/>
        <w:jc w:val="both"/>
        <w:rPr>
          <w:sz w:val="32"/>
          <w:szCs w:val="32"/>
        </w:rPr>
      </w:pPr>
    </w:p>
    <w:sectPr w:rsidR="00A0437A" w:rsidRPr="00315A7C" w:rsidSect="0072578A">
      <w:pgSz w:w="11906" w:h="16838"/>
      <w:pgMar w:top="992"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6B1" w:rsidRDefault="006816B1" w:rsidP="005D3E8B">
      <w:r>
        <w:separator/>
      </w:r>
    </w:p>
  </w:endnote>
  <w:endnote w:type="continuationSeparator" w:id="0">
    <w:p w:rsidR="006816B1" w:rsidRDefault="006816B1" w:rsidP="005D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6B1" w:rsidRDefault="006816B1" w:rsidP="005D3E8B">
      <w:r>
        <w:separator/>
      </w:r>
    </w:p>
  </w:footnote>
  <w:footnote w:type="continuationSeparator" w:id="0">
    <w:p w:rsidR="006816B1" w:rsidRDefault="006816B1" w:rsidP="005D3E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FB11D69"/>
    <w:multiLevelType w:val="hybridMultilevel"/>
    <w:tmpl w:val="4E7EADB8"/>
    <w:lvl w:ilvl="0" w:tplc="95C8B82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8B"/>
    <w:rsid w:val="00035F7D"/>
    <w:rsid w:val="000C3F47"/>
    <w:rsid w:val="00124844"/>
    <w:rsid w:val="00131094"/>
    <w:rsid w:val="001476D3"/>
    <w:rsid w:val="001777CA"/>
    <w:rsid w:val="001829C5"/>
    <w:rsid w:val="001F1DBE"/>
    <w:rsid w:val="001F5A95"/>
    <w:rsid w:val="00294387"/>
    <w:rsid w:val="002957F5"/>
    <w:rsid w:val="002C573F"/>
    <w:rsid w:val="002E217B"/>
    <w:rsid w:val="00315A7C"/>
    <w:rsid w:val="0033741E"/>
    <w:rsid w:val="003717D7"/>
    <w:rsid w:val="00395441"/>
    <w:rsid w:val="003A484E"/>
    <w:rsid w:val="003E2B8B"/>
    <w:rsid w:val="003F024E"/>
    <w:rsid w:val="00407776"/>
    <w:rsid w:val="00411B17"/>
    <w:rsid w:val="00466957"/>
    <w:rsid w:val="004C31D0"/>
    <w:rsid w:val="005A084B"/>
    <w:rsid w:val="005D3E8B"/>
    <w:rsid w:val="00670654"/>
    <w:rsid w:val="006816B1"/>
    <w:rsid w:val="00694F91"/>
    <w:rsid w:val="006C6696"/>
    <w:rsid w:val="006D5C76"/>
    <w:rsid w:val="006E2ECD"/>
    <w:rsid w:val="00715682"/>
    <w:rsid w:val="0072578A"/>
    <w:rsid w:val="007277F5"/>
    <w:rsid w:val="0075061C"/>
    <w:rsid w:val="00761A01"/>
    <w:rsid w:val="00786449"/>
    <w:rsid w:val="007D4FA4"/>
    <w:rsid w:val="00844569"/>
    <w:rsid w:val="008A3CD6"/>
    <w:rsid w:val="008A6CE8"/>
    <w:rsid w:val="00995B94"/>
    <w:rsid w:val="009F6432"/>
    <w:rsid w:val="00A0437A"/>
    <w:rsid w:val="00A82B0E"/>
    <w:rsid w:val="00A95630"/>
    <w:rsid w:val="00AB35E7"/>
    <w:rsid w:val="00B05C74"/>
    <w:rsid w:val="00B23B99"/>
    <w:rsid w:val="00B306A3"/>
    <w:rsid w:val="00B33A37"/>
    <w:rsid w:val="00BA00B0"/>
    <w:rsid w:val="00BB5F3C"/>
    <w:rsid w:val="00C716EA"/>
    <w:rsid w:val="00D36FAF"/>
    <w:rsid w:val="00D43606"/>
    <w:rsid w:val="00DC2093"/>
    <w:rsid w:val="00DC5281"/>
    <w:rsid w:val="00DD48F2"/>
    <w:rsid w:val="00DE0909"/>
    <w:rsid w:val="00DE28DE"/>
    <w:rsid w:val="00E13B0A"/>
    <w:rsid w:val="00EC64BD"/>
    <w:rsid w:val="00EC6B60"/>
    <w:rsid w:val="00F222C5"/>
    <w:rsid w:val="00FD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8F8E"/>
  <w15:docId w15:val="{84AE24CF-F1C1-48EA-984C-FA8F1793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E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3E8B"/>
    <w:rPr>
      <w:color w:val="A75E2E"/>
      <w:u w:val="single"/>
    </w:rPr>
  </w:style>
  <w:style w:type="paragraph" w:styleId="a4">
    <w:name w:val="footnote text"/>
    <w:basedOn w:val="a"/>
    <w:link w:val="a5"/>
    <w:semiHidden/>
    <w:rsid w:val="005D3E8B"/>
    <w:rPr>
      <w:sz w:val="20"/>
      <w:szCs w:val="20"/>
    </w:rPr>
  </w:style>
  <w:style w:type="character" w:customStyle="1" w:styleId="a5">
    <w:name w:val="Текст сноски Знак"/>
    <w:basedOn w:val="a0"/>
    <w:link w:val="a4"/>
    <w:semiHidden/>
    <w:rsid w:val="005D3E8B"/>
    <w:rPr>
      <w:rFonts w:ascii="Times New Roman" w:eastAsia="Times New Roman" w:hAnsi="Times New Roman" w:cs="Times New Roman"/>
      <w:sz w:val="20"/>
      <w:szCs w:val="20"/>
      <w:lang w:eastAsia="ru-RU"/>
    </w:rPr>
  </w:style>
  <w:style w:type="character" w:styleId="a6">
    <w:name w:val="footnote reference"/>
    <w:basedOn w:val="a0"/>
    <w:semiHidden/>
    <w:rsid w:val="005D3E8B"/>
    <w:rPr>
      <w:vertAlign w:val="superscript"/>
    </w:rPr>
  </w:style>
  <w:style w:type="paragraph" w:styleId="a7">
    <w:name w:val="Balloon Text"/>
    <w:basedOn w:val="a"/>
    <w:link w:val="a8"/>
    <w:uiPriority w:val="99"/>
    <w:semiHidden/>
    <w:unhideWhenUsed/>
    <w:rsid w:val="007D4FA4"/>
    <w:rPr>
      <w:rFonts w:ascii="Segoe UI" w:hAnsi="Segoe UI" w:cs="Segoe UI"/>
      <w:sz w:val="18"/>
      <w:szCs w:val="18"/>
    </w:rPr>
  </w:style>
  <w:style w:type="character" w:customStyle="1" w:styleId="a8">
    <w:name w:val="Текст выноски Знак"/>
    <w:basedOn w:val="a0"/>
    <w:link w:val="a7"/>
    <w:uiPriority w:val="99"/>
    <w:semiHidden/>
    <w:rsid w:val="007D4FA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muk.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amu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9</Pages>
  <Words>3208</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Чернова Елена Александровна</cp:lastModifiedBy>
  <cp:revision>8</cp:revision>
  <cp:lastPrinted>2021-11-25T06:34:00Z</cp:lastPrinted>
  <dcterms:created xsi:type="dcterms:W3CDTF">2021-04-23T04:03:00Z</dcterms:created>
  <dcterms:modified xsi:type="dcterms:W3CDTF">2021-11-26T11:29:00Z</dcterms:modified>
</cp:coreProperties>
</file>