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1C4" w:rsidRDefault="004B51C4" w:rsidP="002E1D72">
      <w:pPr>
        <w:ind w:left="3600" w:right="4565" w:firstLine="720"/>
        <w:rPr>
          <w:rFonts w:ascii="Arial" w:hAnsi="Arial"/>
          <w:sz w:val="24"/>
        </w:rPr>
      </w:pPr>
    </w:p>
    <w:p w:rsidR="002E1D72" w:rsidRDefault="002E1D72" w:rsidP="004B51C4">
      <w:pPr>
        <w:ind w:left="3600" w:right="4565" w:firstLine="369"/>
        <w:rPr>
          <w:rFonts w:ascii="Arial" w:hAnsi="Arial"/>
          <w:sz w:val="24"/>
        </w:rPr>
      </w:pPr>
      <w:r>
        <w:rPr>
          <w:noProof/>
        </w:rPr>
        <w:drawing>
          <wp:inline distT="0" distB="0" distL="0" distR="0">
            <wp:extent cx="771525" cy="9144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D72" w:rsidRDefault="002E1D72" w:rsidP="002E1D72">
      <w:pPr>
        <w:jc w:val="center"/>
        <w:rPr>
          <w:rFonts w:ascii="Arial Narrow" w:hAnsi="Arial Narrow"/>
          <w:b/>
          <w:bCs/>
          <w:sz w:val="40"/>
        </w:rPr>
      </w:pPr>
      <w:r>
        <w:rPr>
          <w:rFonts w:ascii="Arial Narrow" w:hAnsi="Arial Narrow"/>
          <w:b/>
          <w:bCs/>
          <w:sz w:val="40"/>
        </w:rPr>
        <w:t xml:space="preserve">Администрация </w:t>
      </w:r>
      <w:r w:rsidR="004B51C4">
        <w:rPr>
          <w:rFonts w:ascii="Arial Narrow" w:hAnsi="Arial Narrow"/>
          <w:b/>
          <w:bCs/>
          <w:sz w:val="40"/>
        </w:rPr>
        <w:t xml:space="preserve"> </w:t>
      </w:r>
      <w:r>
        <w:rPr>
          <w:rFonts w:ascii="Arial Narrow" w:hAnsi="Arial Narrow"/>
          <w:b/>
          <w:bCs/>
          <w:sz w:val="40"/>
        </w:rPr>
        <w:t>Усть-Катавского городского округа</w:t>
      </w:r>
    </w:p>
    <w:p w:rsidR="002E1D72" w:rsidRDefault="002E1D72" w:rsidP="002E1D72">
      <w:pPr>
        <w:pStyle w:val="2"/>
      </w:pPr>
      <w:r>
        <w:t>Челябинской области</w:t>
      </w:r>
    </w:p>
    <w:p w:rsidR="002E1D72" w:rsidRDefault="002E1D72" w:rsidP="002E1D72"/>
    <w:p w:rsidR="002E1D72" w:rsidRDefault="002E1D72" w:rsidP="002E1D72">
      <w:pPr>
        <w:pStyle w:val="1"/>
        <w:rPr>
          <w:sz w:val="52"/>
        </w:rPr>
      </w:pPr>
      <w:r>
        <w:rPr>
          <w:sz w:val="52"/>
        </w:rPr>
        <w:t>ПОСТАНОВЛЕНИЕ</w:t>
      </w: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000"/>
      </w:tblPr>
      <w:tblGrid>
        <w:gridCol w:w="9605"/>
      </w:tblGrid>
      <w:tr w:rsidR="002E1D72" w:rsidTr="00313CB0">
        <w:trPr>
          <w:trHeight w:val="100"/>
        </w:trPr>
        <w:tc>
          <w:tcPr>
            <w:tcW w:w="9810" w:type="dxa"/>
          </w:tcPr>
          <w:p w:rsidR="002E1D72" w:rsidRDefault="002E1D72" w:rsidP="00313CB0"/>
        </w:tc>
      </w:tr>
    </w:tbl>
    <w:p w:rsidR="002E1D72" w:rsidRDefault="004B51C4" w:rsidP="002E1D72">
      <w:r>
        <w:t>От  25.05.2017 г.</w:t>
      </w:r>
      <w:r w:rsidR="002E1D72">
        <w:t xml:space="preserve">         </w:t>
      </w:r>
      <w:r w:rsidR="002E1D72">
        <w:tab/>
      </w:r>
      <w:r w:rsidR="002E1D72">
        <w:tab/>
      </w:r>
      <w:r w:rsidR="002E1D72">
        <w:tab/>
      </w:r>
      <w:r w:rsidR="002E1D72">
        <w:tab/>
        <w:t xml:space="preserve">  </w:t>
      </w:r>
      <w:r>
        <w:t xml:space="preserve">                                                    № 628</w:t>
      </w:r>
    </w:p>
    <w:p w:rsidR="002E1D72" w:rsidRDefault="002E1D72" w:rsidP="002E1D72"/>
    <w:p w:rsidR="002E1D72" w:rsidRPr="0077487C" w:rsidRDefault="002E1D72" w:rsidP="002E1D72">
      <w:pPr>
        <w:tabs>
          <w:tab w:val="left" w:pos="4820"/>
        </w:tabs>
        <w:autoSpaceDE w:val="0"/>
        <w:autoSpaceDN w:val="0"/>
        <w:adjustRightInd w:val="0"/>
        <w:ind w:right="4677"/>
        <w:jc w:val="both"/>
        <w:rPr>
          <w:szCs w:val="28"/>
        </w:rPr>
      </w:pPr>
      <w:r>
        <w:rPr>
          <w:szCs w:val="28"/>
        </w:rPr>
        <w:t>О внесении изменений в постановление администрации Усть-Катавского городского округа от 30.04.2015 № 555 «Об образовании комиссии по соблюдению требований к служебному поведению муниципальных служащих Усть-Катавского городского округа и урегулированию конфликта интересов»</w:t>
      </w:r>
    </w:p>
    <w:p w:rsidR="002E1D72" w:rsidRPr="0077487C" w:rsidRDefault="002E1D72" w:rsidP="002E1D72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E1D72" w:rsidRDefault="002E1D72" w:rsidP="002E1D72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</w:t>
      </w:r>
      <w:r w:rsidRPr="0077487C">
        <w:rPr>
          <w:szCs w:val="28"/>
        </w:rPr>
        <w:t xml:space="preserve"> соответствии с </w:t>
      </w:r>
      <w:hyperlink r:id="rId7" w:history="1">
        <w:r w:rsidRPr="0077487C">
          <w:rPr>
            <w:szCs w:val="28"/>
          </w:rPr>
          <w:t>Федеральным законом</w:t>
        </w:r>
      </w:hyperlink>
      <w:r w:rsidRPr="0077487C">
        <w:rPr>
          <w:szCs w:val="28"/>
        </w:rPr>
        <w:t xml:space="preserve"> </w:t>
      </w:r>
      <w:r>
        <w:rPr>
          <w:szCs w:val="28"/>
        </w:rPr>
        <w:t>«</w:t>
      </w:r>
      <w:r w:rsidRPr="0077487C">
        <w:rPr>
          <w:szCs w:val="28"/>
        </w:rPr>
        <w:t>Об общих принципах организации местного самоуправления в Российской Федерации</w:t>
      </w:r>
      <w:r>
        <w:rPr>
          <w:szCs w:val="28"/>
        </w:rPr>
        <w:t>»</w:t>
      </w:r>
      <w:r w:rsidRPr="0077487C">
        <w:rPr>
          <w:szCs w:val="28"/>
        </w:rPr>
        <w:t xml:space="preserve">, руководствуясь </w:t>
      </w:r>
      <w:hyperlink r:id="rId8" w:history="1">
        <w:r w:rsidRPr="0077487C">
          <w:rPr>
            <w:szCs w:val="28"/>
          </w:rPr>
          <w:t>Уставом</w:t>
        </w:r>
      </w:hyperlink>
      <w:r w:rsidRPr="0077487C">
        <w:rPr>
          <w:szCs w:val="28"/>
        </w:rPr>
        <w:t xml:space="preserve"> Усть-Катавского городского округа</w:t>
      </w:r>
      <w:r>
        <w:rPr>
          <w:szCs w:val="28"/>
        </w:rPr>
        <w:t>, решением Собрания депутатов Усть-Катавского городского округа от 27.03.2015 г. № 33 «Об утверждении Положения о комиссии по соблюдению требования к служебному поведению муниципальных служащих Усть-Катавского городского округа и урегулированию конфликта интересов»,</w:t>
      </w:r>
    </w:p>
    <w:p w:rsidR="002E1D72" w:rsidRPr="0077487C" w:rsidRDefault="002E1D72" w:rsidP="002E1D72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администрация Усть-Катавского городского округа ПОСТАНОВЛЯЕТ:</w:t>
      </w:r>
    </w:p>
    <w:p w:rsidR="002E1D72" w:rsidRDefault="002E1D72" w:rsidP="002E1D72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0" w:name="sub_1001"/>
    </w:p>
    <w:p w:rsidR="002E1D72" w:rsidRDefault="002E1D72" w:rsidP="002E1D72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1. </w:t>
      </w:r>
      <w:bookmarkStart w:id="1" w:name="sub_1002"/>
      <w:bookmarkEnd w:id="0"/>
      <w:r>
        <w:rPr>
          <w:szCs w:val="28"/>
        </w:rPr>
        <w:t xml:space="preserve">Внести в постановление администрации Усть-Катавского городского округа от 30.04.2015 № 555 «Об образовании комиссии по соблюдению требований к служебному поведению муниципальных служащих Усть-Катавского городского округа и урегулированию конфликта интересов» </w:t>
      </w:r>
      <w:r w:rsidRPr="00E5762D">
        <w:rPr>
          <w:szCs w:val="28"/>
        </w:rPr>
        <w:t xml:space="preserve"> </w:t>
      </w:r>
      <w:r>
        <w:rPr>
          <w:szCs w:val="28"/>
        </w:rPr>
        <w:t xml:space="preserve">следующие изменения: </w:t>
      </w:r>
    </w:p>
    <w:p w:rsidR="002E1D72" w:rsidRDefault="002E1D72" w:rsidP="002E1D72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1.1. включить в состав комиссии:</w:t>
      </w:r>
    </w:p>
    <w:p w:rsidR="002E1D72" w:rsidRDefault="002E1D72" w:rsidP="002E1D72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Харитонов С.В. – управляющий делами администрации Усть-Катавского городского округа, член комиссии;</w:t>
      </w:r>
    </w:p>
    <w:p w:rsidR="002E1D72" w:rsidRDefault="002E1D72" w:rsidP="002E1D72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Шкерина Г.А. – председатель Общественной палаты Усть-Катавского городского округа,</w:t>
      </w:r>
      <w:r w:rsidRPr="00E5762D">
        <w:rPr>
          <w:szCs w:val="28"/>
        </w:rPr>
        <w:t xml:space="preserve"> </w:t>
      </w:r>
      <w:r>
        <w:rPr>
          <w:szCs w:val="28"/>
        </w:rPr>
        <w:t>член комиссии</w:t>
      </w:r>
      <w:r w:rsidR="00313CB0">
        <w:rPr>
          <w:szCs w:val="28"/>
        </w:rPr>
        <w:t xml:space="preserve"> (по согласованию)</w:t>
      </w:r>
      <w:r>
        <w:rPr>
          <w:szCs w:val="28"/>
        </w:rPr>
        <w:t>.</w:t>
      </w:r>
    </w:p>
    <w:p w:rsidR="002E1D72" w:rsidRDefault="002E1D72" w:rsidP="002E1D72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1.2. исключить из состава комиссии:</w:t>
      </w:r>
    </w:p>
    <w:p w:rsidR="002E1D72" w:rsidRPr="0077487C" w:rsidRDefault="002E1D72" w:rsidP="002E1D72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Шкерина Г.А. – заместит</w:t>
      </w:r>
      <w:r w:rsidR="00313CB0">
        <w:rPr>
          <w:szCs w:val="28"/>
        </w:rPr>
        <w:t>еля председателя Общественного с</w:t>
      </w:r>
      <w:r>
        <w:rPr>
          <w:szCs w:val="28"/>
        </w:rPr>
        <w:t>овета Усть-Катавского городского округа,</w:t>
      </w:r>
      <w:r w:rsidRPr="00E5762D">
        <w:rPr>
          <w:szCs w:val="28"/>
        </w:rPr>
        <w:t xml:space="preserve"> </w:t>
      </w:r>
      <w:r>
        <w:rPr>
          <w:szCs w:val="28"/>
        </w:rPr>
        <w:t>член комиссии».</w:t>
      </w:r>
    </w:p>
    <w:p w:rsidR="002E1D72" w:rsidRPr="0077487C" w:rsidRDefault="002E1D72" w:rsidP="002E1D72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E1D72" w:rsidRPr="0077487C" w:rsidRDefault="002E1D72" w:rsidP="002E1D72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2" w:name="sub_1003"/>
      <w:bookmarkEnd w:id="1"/>
      <w:r>
        <w:rPr>
          <w:szCs w:val="28"/>
        </w:rPr>
        <w:lastRenderedPageBreak/>
        <w:t xml:space="preserve">2. Общему отделу администрации Усть-Катавского городского округа (О.Л. Толоконникова) </w:t>
      </w:r>
      <w:hyperlink r:id="rId9" w:history="1">
        <w:r>
          <w:rPr>
            <w:szCs w:val="28"/>
          </w:rPr>
          <w:t>разместить</w:t>
        </w:r>
      </w:hyperlink>
      <w:r w:rsidRPr="0077487C">
        <w:rPr>
          <w:szCs w:val="28"/>
        </w:rPr>
        <w:t xml:space="preserve"> настоящее постановление на</w:t>
      </w:r>
      <w:hyperlink r:id="rId10" w:history="1">
        <w:r w:rsidRPr="0077487C">
          <w:rPr>
            <w:szCs w:val="28"/>
          </w:rPr>
          <w:t xml:space="preserve"> сайте</w:t>
        </w:r>
      </w:hyperlink>
      <w:r w:rsidRPr="0077487C">
        <w:rPr>
          <w:szCs w:val="28"/>
        </w:rPr>
        <w:t xml:space="preserve"> администрации Усть-Катавского городского округа</w:t>
      </w:r>
      <w:r>
        <w:rPr>
          <w:szCs w:val="28"/>
        </w:rPr>
        <w:t xml:space="preserve"> </w:t>
      </w:r>
      <w:r>
        <w:rPr>
          <w:szCs w:val="28"/>
          <w:lang w:val="en-US"/>
        </w:rPr>
        <w:t>www</w:t>
      </w:r>
      <w:r w:rsidRPr="00E5762D">
        <w:rPr>
          <w:szCs w:val="28"/>
        </w:rPr>
        <w:t>.</w:t>
      </w:r>
      <w:r>
        <w:rPr>
          <w:szCs w:val="28"/>
          <w:lang w:val="en-US"/>
        </w:rPr>
        <w:t>ukgo</w:t>
      </w:r>
      <w:r w:rsidRPr="00E5762D">
        <w:rPr>
          <w:szCs w:val="28"/>
        </w:rPr>
        <w:t>.</w:t>
      </w:r>
      <w:r>
        <w:rPr>
          <w:szCs w:val="28"/>
          <w:lang w:val="en-US"/>
        </w:rPr>
        <w:t>su</w:t>
      </w:r>
      <w:r w:rsidRPr="0077487C">
        <w:rPr>
          <w:szCs w:val="28"/>
        </w:rPr>
        <w:t>.</w:t>
      </w:r>
    </w:p>
    <w:p w:rsidR="002E1D72" w:rsidRPr="0077487C" w:rsidRDefault="002E1D72" w:rsidP="002E1D72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3" w:name="sub_1004"/>
      <w:bookmarkEnd w:id="2"/>
      <w:r>
        <w:rPr>
          <w:szCs w:val="28"/>
        </w:rPr>
        <w:t>3</w:t>
      </w:r>
      <w:r w:rsidRPr="0077487C">
        <w:rPr>
          <w:szCs w:val="28"/>
        </w:rPr>
        <w:t xml:space="preserve">. Контроль исполнения настоящего постановления возложить на </w:t>
      </w:r>
      <w:r>
        <w:rPr>
          <w:szCs w:val="28"/>
        </w:rPr>
        <w:t xml:space="preserve">первого </w:t>
      </w:r>
      <w:r w:rsidRPr="0077487C">
        <w:rPr>
          <w:szCs w:val="28"/>
        </w:rPr>
        <w:t xml:space="preserve">заместителя главы Усть-Катавского городского округа </w:t>
      </w:r>
      <w:r>
        <w:rPr>
          <w:szCs w:val="28"/>
        </w:rPr>
        <w:t>по вопросам социально-культурной политике, охране здоровья С.Н. Пульдяева</w:t>
      </w:r>
      <w:r w:rsidRPr="0077487C">
        <w:rPr>
          <w:szCs w:val="28"/>
        </w:rPr>
        <w:t>.</w:t>
      </w:r>
    </w:p>
    <w:bookmarkEnd w:id="3"/>
    <w:p w:rsidR="002E1D72" w:rsidRDefault="002E1D72" w:rsidP="002E1D72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E1D72" w:rsidRDefault="002E1D72" w:rsidP="002E1D72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E1D72" w:rsidRDefault="002E1D72" w:rsidP="002E1D72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391"/>
        <w:gridCol w:w="3214"/>
      </w:tblGrid>
      <w:tr w:rsidR="002E1D72" w:rsidRPr="0077487C" w:rsidTr="00313CB0">
        <w:trPr>
          <w:trHeight w:val="521"/>
        </w:trPr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1D72" w:rsidRDefault="002E1D72" w:rsidP="00313CB0">
            <w:pPr>
              <w:autoSpaceDE w:val="0"/>
              <w:autoSpaceDN w:val="0"/>
              <w:adjustRightInd w:val="0"/>
              <w:ind w:firstLine="601"/>
              <w:rPr>
                <w:szCs w:val="28"/>
              </w:rPr>
            </w:pPr>
            <w:r w:rsidRPr="0077487C">
              <w:rPr>
                <w:szCs w:val="28"/>
              </w:rPr>
              <w:t xml:space="preserve">Глава Усть-Катавского </w:t>
            </w:r>
          </w:p>
          <w:p w:rsidR="002E1D72" w:rsidRPr="0077487C" w:rsidRDefault="002E1D72" w:rsidP="00313CB0">
            <w:pPr>
              <w:autoSpaceDE w:val="0"/>
              <w:autoSpaceDN w:val="0"/>
              <w:adjustRightInd w:val="0"/>
              <w:ind w:firstLine="601"/>
              <w:rPr>
                <w:szCs w:val="28"/>
              </w:rPr>
            </w:pPr>
            <w:r w:rsidRPr="0077487C">
              <w:rPr>
                <w:szCs w:val="28"/>
              </w:rPr>
              <w:t>городского округа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1D72" w:rsidRPr="0077487C" w:rsidRDefault="002E1D72" w:rsidP="00313CB0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            С.Д. Семков</w:t>
            </w:r>
          </w:p>
        </w:tc>
      </w:tr>
    </w:tbl>
    <w:p w:rsidR="002E1D72" w:rsidRPr="0077487C" w:rsidRDefault="002E1D72" w:rsidP="002E1D72">
      <w:pPr>
        <w:rPr>
          <w:szCs w:val="28"/>
        </w:rPr>
      </w:pPr>
    </w:p>
    <w:p w:rsidR="00447A4C" w:rsidRPr="004B51C4" w:rsidRDefault="00447A4C" w:rsidP="004B51C4">
      <w:pPr>
        <w:ind w:right="10"/>
        <w:rPr>
          <w:szCs w:val="28"/>
        </w:rPr>
      </w:pPr>
    </w:p>
    <w:sectPr w:rsidR="00447A4C" w:rsidRPr="004B51C4" w:rsidSect="004B51C4">
      <w:headerReference w:type="even" r:id="rId11"/>
      <w:headerReference w:type="default" r:id="rId12"/>
      <w:pgSz w:w="11906" w:h="16838"/>
      <w:pgMar w:top="426" w:right="849" w:bottom="993" w:left="1560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CB0" w:rsidRDefault="00313CB0" w:rsidP="009B6ADF">
      <w:r>
        <w:separator/>
      </w:r>
    </w:p>
  </w:endnote>
  <w:endnote w:type="continuationSeparator" w:id="1">
    <w:p w:rsidR="00313CB0" w:rsidRDefault="00313CB0" w:rsidP="009B6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CB0" w:rsidRDefault="00313CB0" w:rsidP="009B6ADF">
      <w:r>
        <w:separator/>
      </w:r>
    </w:p>
  </w:footnote>
  <w:footnote w:type="continuationSeparator" w:id="1">
    <w:p w:rsidR="00313CB0" w:rsidRDefault="00313CB0" w:rsidP="009B6A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CB0" w:rsidRDefault="00DE3CE3" w:rsidP="00313C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13CB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3CB0">
      <w:rPr>
        <w:rStyle w:val="a5"/>
        <w:noProof/>
      </w:rPr>
      <w:t>2</w:t>
    </w:r>
    <w:r>
      <w:rPr>
        <w:rStyle w:val="a5"/>
      </w:rPr>
      <w:fldChar w:fldCharType="end"/>
    </w:r>
  </w:p>
  <w:p w:rsidR="00313CB0" w:rsidRDefault="00313CB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CB0" w:rsidRDefault="00DE3CE3">
    <w:pPr>
      <w:pStyle w:val="a3"/>
      <w:jc w:val="center"/>
    </w:pPr>
    <w:fldSimple w:instr="PAGE   \* MERGEFORMAT">
      <w:r w:rsidR="004B51C4">
        <w:rPr>
          <w:noProof/>
        </w:rPr>
        <w:t>2</w:t>
      </w:r>
    </w:fldSimple>
  </w:p>
  <w:p w:rsidR="00313CB0" w:rsidRDefault="00313CB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D72"/>
    <w:rsid w:val="00130CF9"/>
    <w:rsid w:val="002E1D72"/>
    <w:rsid w:val="003132C4"/>
    <w:rsid w:val="00313CB0"/>
    <w:rsid w:val="00447A4C"/>
    <w:rsid w:val="004B51C4"/>
    <w:rsid w:val="009B6ADF"/>
    <w:rsid w:val="00DE3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7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D72"/>
    <w:pPr>
      <w:keepNext/>
      <w:jc w:val="center"/>
      <w:outlineLvl w:val="0"/>
    </w:pPr>
    <w:rPr>
      <w:rFonts w:ascii="Arial Black" w:hAnsi="Arial Black"/>
      <w:b/>
      <w:bCs/>
      <w:sz w:val="44"/>
    </w:rPr>
  </w:style>
  <w:style w:type="paragraph" w:styleId="2">
    <w:name w:val="heading 2"/>
    <w:basedOn w:val="a"/>
    <w:next w:val="a"/>
    <w:link w:val="20"/>
    <w:qFormat/>
    <w:rsid w:val="002E1D72"/>
    <w:pPr>
      <w:keepNext/>
      <w:jc w:val="center"/>
      <w:outlineLvl w:val="1"/>
    </w:pPr>
    <w:rPr>
      <w:rFonts w:ascii="Arial Narrow" w:hAnsi="Arial Narrow"/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D72"/>
    <w:rPr>
      <w:rFonts w:ascii="Arial Black" w:eastAsia="Times New Roman" w:hAnsi="Arial Black" w:cs="Times New Roman"/>
      <w:b/>
      <w:bCs/>
      <w:sz w:val="4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D72"/>
    <w:rPr>
      <w:rFonts w:ascii="Arial Narrow" w:eastAsia="Times New Roman" w:hAnsi="Arial Narrow" w:cs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rsid w:val="002E1D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1D7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2E1D72"/>
    <w:rPr>
      <w:rFonts w:ascii="Verdana" w:hAnsi="Verdana"/>
      <w:lang w:val="en-US"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2E1D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1D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755963.3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86367.17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garantF1://8666723.584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8794460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tolokonnikova</dc:creator>
  <cp:lastModifiedBy>sherina</cp:lastModifiedBy>
  <cp:revision>3</cp:revision>
  <cp:lastPrinted>2017-05-25T08:58:00Z</cp:lastPrinted>
  <dcterms:created xsi:type="dcterms:W3CDTF">2017-05-26T07:41:00Z</dcterms:created>
  <dcterms:modified xsi:type="dcterms:W3CDTF">2017-05-26T12:46:00Z</dcterms:modified>
</cp:coreProperties>
</file>