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>УТВЕРЖДАЮ:</w:t>
      </w:r>
    </w:p>
    <w:p w14:paraId="2E27E3F6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rPr>
          <w:lang w:val="ru-RU"/>
        </w:rPr>
        <w:t>Исполняющий</w:t>
      </w:r>
      <w:r>
        <w:rPr>
          <w:rFonts w:hint="default"/>
          <w:lang w:val="ru-RU"/>
        </w:rPr>
        <w:t xml:space="preserve"> обязанности заместителя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ru-RU"/>
        </w:rPr>
        <w:t xml:space="preserve">                      Главы Кыштымского городского округа, начальника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.Е. Королева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02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2026</w:t>
      </w:r>
      <w:r>
        <w:rPr>
          <w:iCs/>
        </w:rPr>
        <w:t xml:space="preserve"> г.</w:t>
      </w:r>
    </w:p>
    <w:p w14:paraId="1384F86D">
      <w:pPr>
        <w:jc w:val="center"/>
        <w:rPr>
          <w:bCs/>
        </w:rPr>
      </w:pPr>
    </w:p>
    <w:p w14:paraId="0C665727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U22000005040000000128-3</w:t>
      </w:r>
    </w:p>
    <w:p w14:paraId="4C6703B2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в электронной форме на право заключения договоров аренды земельных участков и продаже земельных участков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02.04.2026 08:45:38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0A1AB813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340206ED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 xml:space="preserve">на право заключения договоров аренды земельных участков и продаже земельных участков </w:t>
      </w:r>
      <w:r>
        <w:rPr>
          <w:spacing w:val="-2"/>
        </w:rPr>
        <w:t xml:space="preserve">в электронной форме: </w:t>
      </w:r>
      <w:r>
        <w:t xml:space="preserve">электронные торги на право заключения договоров аренды земельных участков и продаже земельных участков </w:t>
      </w:r>
    </w:p>
    <w:p w14:paraId="6FF6808B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924CBB5">
      <w:pPr>
        <w:jc w:val="both"/>
        <w:rPr>
          <w:i/>
          <w:sz w:val="18"/>
          <w:szCs w:val="18"/>
        </w:rPr>
      </w:pPr>
      <w:r>
        <w:rPr>
          <w:spacing w:val="-2"/>
        </w:rPr>
        <w:t xml:space="preserve">3. Организатор: </w:t>
      </w:r>
      <w:r>
        <w:t>Комитет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 Юридический адрес: 456870, Россия, Челябинская, Кыштым, пл. 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084DC8EE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5"/>
        <w:gridCol w:w="2451"/>
        <w:gridCol w:w="2070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3"/>
            <w:bookmarkStart w:id="1" w:name="OLE_LINK1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A082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>примыкающий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 с западной стороны к участку по улица Каслинское шоссе, дом 11,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>Под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 производственную деятельность, 3542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0402112:419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652 613,50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6"/>
            <w:bookmarkStart w:id="4" w:name="OLE_LINK5"/>
            <w:r>
              <w:t>Состоялся</w:t>
            </w:r>
          </w:p>
        </w:tc>
      </w:tr>
      <w:tr w14:paraId="1E52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34C4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городской округ Кыштымский, г. Кыштым, пос Белое Озеро, западнее участка СНТ Белоозерский, уч №5,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Для ведения садоводства, 400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0320001:494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CCE1">
            <w:pPr>
              <w:jc w:val="right"/>
            </w:pPr>
            <w:r>
              <w:t>28 792,00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8E4B">
            <w:pPr>
              <w:jc w:val="center"/>
            </w:pPr>
            <w:r>
              <w:t>Состоялся</w:t>
            </w:r>
          </w:p>
        </w:tc>
      </w:tr>
      <w:tr w14:paraId="0A72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EA64D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46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37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0234001:946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0536">
            <w:pPr>
              <w:jc w:val="right"/>
            </w:pPr>
            <w:r>
              <w:t>466,64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A866">
            <w:pPr>
              <w:jc w:val="center"/>
            </w:pPr>
            <w:r>
              <w:t>Не состоялся- 1 допущена</w:t>
            </w:r>
          </w:p>
        </w:tc>
      </w:tr>
      <w:tr w14:paraId="3606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16154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51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37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0234001:945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F313">
            <w:pPr>
              <w:jc w:val="right"/>
            </w:pPr>
            <w:r>
              <w:t>466,64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7B80">
            <w:pPr>
              <w:jc w:val="center"/>
            </w:pPr>
            <w:r>
              <w:t>Не состоялся- 1 допущена</w:t>
            </w:r>
          </w:p>
        </w:tc>
      </w:tr>
      <w:tr w14:paraId="55D0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74484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54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36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0234001:944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5376">
            <w:pPr>
              <w:jc w:val="right"/>
            </w:pPr>
            <w:r>
              <w:t>454,03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2423">
            <w:pPr>
              <w:jc w:val="center"/>
            </w:pPr>
            <w:r>
              <w:t>Не состоялся- 1 допущена</w:t>
            </w:r>
          </w:p>
        </w:tc>
      </w:tr>
      <w:tr w14:paraId="1FF6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1EBD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Челябинская область, г. Кыштым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, пос Увильды, в 23 м севернее жилого дома по ул Новая, 11,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Хранение автотранспорта, 35 кв.м.,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74:32:0234001:943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BC3C">
            <w:pPr>
              <w:jc w:val="right"/>
            </w:pPr>
            <w:r>
              <w:t>441,42 руб.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BA9E">
            <w:pPr>
              <w:jc w:val="center"/>
            </w:pPr>
            <w:r>
              <w:t>Не состоялся- 1 допущена</w:t>
            </w:r>
          </w:p>
        </w:tc>
      </w:tr>
      <w:tr w14:paraId="42C1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60E0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Челябинская область, г. Кыштым,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. Увильды, восточнее участка ул Лесная, 14,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Для индивидуального жилищного строительства, 996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0229044:324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B514">
            <w:pPr>
              <w:jc w:val="right"/>
            </w:pPr>
            <w:r>
              <w:t>64 183,44 руб.</w:t>
            </w:r>
          </w:p>
          <w:bookmarkEnd w:id="3"/>
          <w:bookmarkEnd w:id="4"/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DDA0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393BB83C">
      <w:pPr>
        <w:jc w:val="both"/>
      </w:pPr>
    </w:p>
    <w:p w14:paraId="3A6B62C1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3EBE3C3A">
      <w:pPr>
        <w:jc w:val="both"/>
      </w:pPr>
    </w:p>
    <w:p w14:paraId="75254C4B">
      <w:pPr>
        <w:jc w:val="both"/>
      </w:pPr>
      <w:r>
        <w:t xml:space="preserve">5.  Извещение о проведении аукциона на право заключения договоров аренды земельных участков и продаже земельных участков в электронной форме  и документация по проведению аукциона на право заключения договоров аренды земельных участков и продаже 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www.torgi.gov.ru,</w:t>
      </w:r>
      <w:r>
        <w:rPr>
          <w:rStyle w:val="7"/>
        </w:rPr>
        <w:fldChar w:fldCharType="end"/>
      </w:r>
      <w:r>
        <w:t xml:space="preserve">  </w:t>
      </w:r>
      <w:r>
        <w:rPr>
          <w:lang w:val="en-US"/>
        </w:rPr>
        <w:t>www</w:t>
      </w:r>
      <w:r>
        <w:t>.</w:t>
      </w:r>
      <w:r>
        <w:rPr>
          <w:lang w:val="en-US"/>
        </w:rPr>
        <w:t>adminkgo</w:t>
      </w:r>
      <w:r>
        <w:t>.</w:t>
      </w:r>
      <w:r>
        <w:rPr>
          <w:lang w:val="en-US"/>
        </w:rPr>
        <w:t>ru</w:t>
      </w:r>
      <w:r>
        <w:t xml:space="preserve"> и на электронной площадке i.rts-tender.ru,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fldChar w:fldCharType="end"/>
      </w:r>
      <w:r>
        <w:t xml:space="preserve"> процедура  </w:t>
      </w:r>
      <w:r>
        <w:rPr>
          <w:rFonts w:ascii="Times New Roman" w:hAnsi="Times New Roman" w:eastAsia="Times New Roman" w:cs="Times New Roman"/>
        </w:rPr>
        <w:t>№</w:t>
      </w:r>
      <w:r>
        <w:t xml:space="preserve">  22000005040000000128.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tbl>
      <w:tblPr>
        <w:tblStyle w:val="6"/>
        <w:tblpPr w:leftFromText="180" w:rightFromText="180" w:vertAnchor="text" w:horzAnchor="page" w:tblpX="1443" w:tblpY="22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066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3ED079E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B1F302E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Анна Евгеньевна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EEBF8F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7154CD2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заместител</w:t>
            </w:r>
            <w:r>
              <w:rPr>
                <w:lang w:val="ru-RU"/>
              </w:rPr>
              <w:t>я</w:t>
            </w:r>
            <w:r>
              <w:t xml:space="preserve"> Главы Кыштымского городского округа, начальни</w:t>
            </w:r>
            <w:r>
              <w:rPr>
                <w:lang w:val="ru-RU"/>
              </w:rPr>
              <w:t>ка</w:t>
            </w:r>
            <w:r>
              <w:t xml:space="preserve"> правового управления</w:t>
            </w:r>
          </w:p>
        </w:tc>
      </w:tr>
      <w:tr w14:paraId="673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04521E6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691646C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Оксана Алексадровна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DDC81E4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3C37227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начальник</w:t>
            </w:r>
            <w:r>
              <w:rPr>
                <w:lang w:val="ru-RU"/>
              </w:rPr>
              <w:t>а</w:t>
            </w:r>
            <w:r>
              <w:t xml:space="preserve">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7DB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6A1D55F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FCE7DE3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3CEA3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F7B1188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64F8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9A93F53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C37582F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20280F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1794D6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Н</w:t>
            </w:r>
            <w:r>
              <w:t>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DE8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9F73D32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5CCE9EB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5D1145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2ED911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39226D8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D127CC8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C635F7E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665C9F67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105"/>
        <w:gridCol w:w="3105"/>
        <w:gridCol w:w="3105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Анна Евгеньевна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заместител</w:t>
            </w:r>
            <w:r>
              <w:rPr>
                <w:lang w:val="ru-RU"/>
              </w:rPr>
              <w:t>я</w:t>
            </w:r>
            <w:r>
              <w:t xml:space="preserve"> Главы Кыштымского городского округа, начальни</w:t>
            </w:r>
            <w:r>
              <w:rPr>
                <w:lang w:val="ru-RU"/>
              </w:rPr>
              <w:t>ка</w:t>
            </w:r>
            <w:r>
              <w:t xml:space="preserve"> правового управления</w:t>
            </w:r>
          </w:p>
        </w:tc>
      </w:tr>
      <w:tr w14:paraId="528E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24F9658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D032951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Оксана Алексадровна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4525898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ECC55DB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начальник</w:t>
            </w:r>
            <w:r>
              <w:rPr>
                <w:lang w:val="ru-RU"/>
              </w:rPr>
              <w:t>а</w:t>
            </w:r>
            <w:r>
              <w:t xml:space="preserve">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4E85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31FDA73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698DEB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00A2B8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611DB83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67EE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021534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AB603D0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8167565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87043A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Н</w:t>
            </w:r>
            <w:r>
              <w:t>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773A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CEBD87C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9314E09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796FD7D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6A4961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6CBE20F9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7FC1F23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6A4983F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58F50D9F">
      <w:pPr>
        <w:jc w:val="both"/>
      </w:pPr>
    </w:p>
    <w:p w14:paraId="75EDBB26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02.04.2026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договоров аренды земельных участков и продаже земельных участков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2435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BDF08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center"/>
            </w:pPr>
            <w:r>
              <w:rPr>
                <w:lang w:val="en-US"/>
              </w:rPr>
              <w:t>583318/786236</w:t>
            </w:r>
          </w:p>
        </w:tc>
        <w:tc>
          <w:tcPr>
            <w:tcW w:w="1000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08:44:07</w:t>
            </w:r>
          </w:p>
        </w:tc>
      </w:tr>
      <w:tr w14:paraId="7FAE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55EF9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BFBBFD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1018" w:type="pct"/>
            <w:shd w:val="clear" w:color="auto" w:fill="auto"/>
          </w:tcPr>
          <w:p w14:paraId="1BBD6C3C">
            <w:pPr>
              <w:jc w:val="center"/>
            </w:pPr>
            <w:r>
              <w:rPr>
                <w:lang w:val="en-US"/>
              </w:rPr>
              <w:t>580565/782701</w:t>
            </w:r>
          </w:p>
        </w:tc>
        <w:tc>
          <w:tcPr>
            <w:tcW w:w="1000" w:type="pct"/>
          </w:tcPr>
          <w:p w14:paraId="3D92D3B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06:18:52</w:t>
            </w:r>
          </w:p>
        </w:tc>
      </w:tr>
      <w:tr w14:paraId="0876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A097BA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FEB4BD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08DCD9F3">
            <w:pPr>
              <w:jc w:val="center"/>
            </w:pPr>
            <w:r>
              <w:rPr>
                <w:lang w:val="en-US"/>
              </w:rPr>
              <w:t>583319/786237</w:t>
            </w:r>
          </w:p>
        </w:tc>
        <w:tc>
          <w:tcPr>
            <w:tcW w:w="1000" w:type="pct"/>
          </w:tcPr>
          <w:p w14:paraId="7EF2EC2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08:44:26</w:t>
            </w:r>
          </w:p>
        </w:tc>
      </w:tr>
      <w:tr w14:paraId="0DF5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1FFF44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C5D02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18" w:type="pct"/>
            <w:shd w:val="clear" w:color="auto" w:fill="auto"/>
          </w:tcPr>
          <w:p w14:paraId="67E218E0">
            <w:pPr>
              <w:jc w:val="center"/>
            </w:pPr>
            <w:r>
              <w:rPr>
                <w:lang w:val="en-US"/>
              </w:rPr>
              <w:t>581881/784345</w:t>
            </w:r>
          </w:p>
        </w:tc>
        <w:tc>
          <w:tcPr>
            <w:tcW w:w="1000" w:type="pct"/>
          </w:tcPr>
          <w:p w14:paraId="15E692E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26.03.2026 10:32:43</w:t>
            </w:r>
          </w:p>
        </w:tc>
      </w:tr>
      <w:tr w14:paraId="684B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E9228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5A78FB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1AD5AAFD">
            <w:pPr>
              <w:jc w:val="center"/>
            </w:pPr>
            <w:r>
              <w:rPr>
                <w:lang w:val="en-US"/>
              </w:rPr>
              <w:t>582164/784709</w:t>
            </w:r>
          </w:p>
        </w:tc>
        <w:tc>
          <w:tcPr>
            <w:tcW w:w="1000" w:type="pct"/>
          </w:tcPr>
          <w:p w14:paraId="17D29A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26.03.2026 22:37:02</w:t>
            </w:r>
          </w:p>
        </w:tc>
      </w:tr>
      <w:tr w14:paraId="645C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A26339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2E66F35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018" w:type="pct"/>
            <w:shd w:val="clear" w:color="auto" w:fill="auto"/>
          </w:tcPr>
          <w:p w14:paraId="1F767D1F">
            <w:pPr>
              <w:jc w:val="center"/>
            </w:pPr>
            <w:r>
              <w:rPr>
                <w:lang w:val="en-US"/>
              </w:rPr>
              <w:t>583025/785854</w:t>
            </w:r>
          </w:p>
        </w:tc>
        <w:tc>
          <w:tcPr>
            <w:tcW w:w="1000" w:type="pct"/>
          </w:tcPr>
          <w:p w14:paraId="54916CF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13:27:25</w:t>
            </w:r>
          </w:p>
        </w:tc>
      </w:tr>
      <w:tr w14:paraId="5BE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4448BB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B30F9F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18" w:type="pct"/>
            <w:shd w:val="clear" w:color="auto" w:fill="auto"/>
          </w:tcPr>
          <w:p w14:paraId="60AF0C64">
            <w:pPr>
              <w:jc w:val="center"/>
            </w:pPr>
            <w:r>
              <w:rPr>
                <w:lang w:val="en-US"/>
              </w:rPr>
              <w:t>582226/784814</w:t>
            </w:r>
          </w:p>
        </w:tc>
        <w:tc>
          <w:tcPr>
            <w:tcW w:w="1000" w:type="pct"/>
          </w:tcPr>
          <w:p w14:paraId="1DFC7F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</w:tr>
      <w:tr w14:paraId="0979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5DC307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17994E29">
            <w:pPr>
              <w:jc w:val="center"/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18" w:type="pct"/>
            <w:shd w:val="clear" w:color="auto" w:fill="auto"/>
          </w:tcPr>
          <w:p w14:paraId="58D9897C">
            <w:pPr>
              <w:jc w:val="center"/>
            </w:pPr>
            <w:r>
              <w:rPr>
                <w:lang w:val="en-US"/>
              </w:rPr>
              <w:t>582226/784815</w:t>
            </w:r>
          </w:p>
        </w:tc>
        <w:tc>
          <w:tcPr>
            <w:tcW w:w="1000" w:type="pct"/>
          </w:tcPr>
          <w:p w14:paraId="2C7EFF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</w:tr>
      <w:tr w14:paraId="2077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689A0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6479A8C">
            <w:pPr>
              <w:jc w:val="center"/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18" w:type="pct"/>
            <w:shd w:val="clear" w:color="auto" w:fill="auto"/>
          </w:tcPr>
          <w:p w14:paraId="631CCE75">
            <w:pPr>
              <w:jc w:val="center"/>
            </w:pPr>
            <w:r>
              <w:rPr>
                <w:lang w:val="en-US"/>
              </w:rPr>
              <w:t>582226/784816</w:t>
            </w:r>
          </w:p>
        </w:tc>
        <w:tc>
          <w:tcPr>
            <w:tcW w:w="1000" w:type="pct"/>
          </w:tcPr>
          <w:p w14:paraId="4B8928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</w:tr>
      <w:tr w14:paraId="1202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037372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349D5BD2">
            <w:pPr>
              <w:jc w:val="center"/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18" w:type="pct"/>
            <w:shd w:val="clear" w:color="auto" w:fill="auto"/>
          </w:tcPr>
          <w:p w14:paraId="53A24C03">
            <w:pPr>
              <w:jc w:val="center"/>
            </w:pPr>
            <w:r>
              <w:rPr>
                <w:lang w:val="en-US"/>
              </w:rPr>
              <w:t>582226/784817</w:t>
            </w:r>
          </w:p>
        </w:tc>
        <w:tc>
          <w:tcPr>
            <w:tcW w:w="1000" w:type="pct"/>
          </w:tcPr>
          <w:p w14:paraId="2752BF2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</w:tr>
      <w:tr w14:paraId="461D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EC2616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46E0716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И.М.С.</w:t>
            </w:r>
          </w:p>
        </w:tc>
        <w:tc>
          <w:tcPr>
            <w:tcW w:w="1018" w:type="pct"/>
            <w:shd w:val="clear" w:color="auto" w:fill="auto"/>
          </w:tcPr>
          <w:p w14:paraId="15EEC223">
            <w:pPr>
              <w:jc w:val="center"/>
            </w:pPr>
            <w:r>
              <w:rPr>
                <w:lang w:val="en-US"/>
              </w:rPr>
              <w:t>583029/785859</w:t>
            </w:r>
          </w:p>
        </w:tc>
        <w:tc>
          <w:tcPr>
            <w:tcW w:w="1000" w:type="pct"/>
          </w:tcPr>
          <w:p w14:paraId="057A885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13:32:23</w:t>
            </w:r>
          </w:p>
        </w:tc>
      </w:tr>
      <w:tr w14:paraId="23C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6ADA9D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654549A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18" w:type="pct"/>
            <w:shd w:val="clear" w:color="auto" w:fill="auto"/>
          </w:tcPr>
          <w:p w14:paraId="7E4F174D">
            <w:pPr>
              <w:jc w:val="center"/>
            </w:pPr>
            <w:r>
              <w:rPr>
                <w:lang w:val="en-US"/>
              </w:rPr>
              <w:t>580291/782284</w:t>
            </w:r>
          </w:p>
        </w:tc>
        <w:tc>
          <w:tcPr>
            <w:tcW w:w="1000" w:type="pct"/>
          </w:tcPr>
          <w:p w14:paraId="0EDD87F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10:19:06</w:t>
            </w:r>
          </w:p>
        </w:tc>
      </w:tr>
      <w:tr w14:paraId="3140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ED4893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5" w:type="pct"/>
            <w:shd w:val="clear" w:color="auto" w:fill="auto"/>
          </w:tcPr>
          <w:p w14:paraId="0AF703F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18" w:type="pct"/>
            <w:shd w:val="clear" w:color="auto" w:fill="auto"/>
          </w:tcPr>
          <w:p w14:paraId="0B8A8862">
            <w:pPr>
              <w:jc w:val="center"/>
            </w:pPr>
            <w:r>
              <w:rPr>
                <w:lang w:val="en-US"/>
              </w:rPr>
              <w:t>582703/785433</w:t>
            </w:r>
          </w:p>
        </w:tc>
        <w:tc>
          <w:tcPr>
            <w:tcW w:w="1000" w:type="pct"/>
          </w:tcPr>
          <w:p w14:paraId="3255E54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29.03.2026 15:55:14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7"/>
        <w:gridCol w:w="2031"/>
        <w:gridCol w:w="1885"/>
        <w:gridCol w:w="1882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6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1030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685 113,50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9CDF7E2">
            <w:pPr>
              <w:jc w:val="center"/>
              <w:rPr>
                <w:lang w:val="en-US"/>
              </w:rPr>
            </w:pPr>
            <w:r>
              <w:t>02.04.2026 07:01:16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0B5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1F471FB1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2AC4B85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030" w:type="pct"/>
            <w:shd w:val="clear" w:color="auto" w:fill="auto"/>
          </w:tcPr>
          <w:p w14:paraId="5064684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85 792,00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496FB03">
            <w:pPr>
              <w:jc w:val="center"/>
              <w:rPr>
                <w:lang w:val="en-US"/>
              </w:rPr>
            </w:pPr>
            <w:r>
              <w:t>02.04.2026 07:54:43</w:t>
            </w:r>
          </w:p>
        </w:tc>
        <w:tc>
          <w:tcPr>
            <w:tcW w:w="954" w:type="pct"/>
          </w:tcPr>
          <w:p w14:paraId="3822ACB3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83F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014E2CB9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3061943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30" w:type="pct"/>
            <w:shd w:val="clear" w:color="auto" w:fill="auto"/>
          </w:tcPr>
          <w:p w14:paraId="4D12D68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84 792,00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28FC7F7D">
            <w:pPr>
              <w:jc w:val="center"/>
              <w:rPr>
                <w:lang w:val="en-US"/>
              </w:rPr>
            </w:pPr>
            <w:r>
              <w:t>02.04.2026 07:54:11</w:t>
            </w:r>
          </w:p>
        </w:tc>
        <w:tc>
          <w:tcPr>
            <w:tcW w:w="954" w:type="pct"/>
          </w:tcPr>
          <w:p w14:paraId="69551A1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A1E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19B0545D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14:paraId="15601C1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30" w:type="pct"/>
            <w:shd w:val="clear" w:color="auto" w:fill="auto"/>
          </w:tcPr>
          <w:p w14:paraId="6097726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81 792,00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0AC96494">
            <w:pPr>
              <w:jc w:val="center"/>
              <w:rPr>
                <w:lang w:val="en-US"/>
              </w:rPr>
            </w:pPr>
            <w:r>
              <w:t>02.04.2026 07:42:27</w:t>
            </w:r>
          </w:p>
        </w:tc>
        <w:tc>
          <w:tcPr>
            <w:tcW w:w="954" w:type="pct"/>
          </w:tcPr>
          <w:p w14:paraId="3A823DE7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4A85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7CCBA6C3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14:paraId="51A888D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И.М.С.</w:t>
            </w:r>
          </w:p>
        </w:tc>
        <w:tc>
          <w:tcPr>
            <w:tcW w:w="1030" w:type="pct"/>
            <w:shd w:val="clear" w:color="auto" w:fill="auto"/>
          </w:tcPr>
          <w:p w14:paraId="52079D6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325 183,44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1A7FCFC">
            <w:pPr>
              <w:jc w:val="center"/>
              <w:rPr>
                <w:lang w:val="en-US"/>
              </w:rPr>
            </w:pPr>
            <w:r>
              <w:t>02.04.2026 08:26:41</w:t>
            </w:r>
          </w:p>
        </w:tc>
        <w:tc>
          <w:tcPr>
            <w:tcW w:w="954" w:type="pct"/>
          </w:tcPr>
          <w:p w14:paraId="57E08197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C81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792C7B7A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14:paraId="7CD4BEC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30" w:type="pct"/>
            <w:shd w:val="clear" w:color="auto" w:fill="auto"/>
          </w:tcPr>
          <w:p w14:paraId="5B2C13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322 183,44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9BA3850">
            <w:pPr>
              <w:jc w:val="center"/>
              <w:rPr>
                <w:lang w:val="en-US"/>
              </w:rPr>
            </w:pPr>
            <w:r>
              <w:t>02.04.2026 08:26:13</w:t>
            </w:r>
          </w:p>
        </w:tc>
        <w:tc>
          <w:tcPr>
            <w:tcW w:w="954" w:type="pct"/>
          </w:tcPr>
          <w:p w14:paraId="0716EB0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2D3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07" w:type="pct"/>
          </w:tcPr>
          <w:p w14:paraId="2C3CF914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14:paraId="2D1BA6D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30" w:type="pct"/>
            <w:shd w:val="clear" w:color="auto" w:fill="auto"/>
          </w:tcPr>
          <w:p w14:paraId="486FB05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70 183,44 руб.</w:t>
            </w:r>
            <w:r>
              <w:t xml:space="preserve">                                </w:t>
            </w:r>
          </w:p>
        </w:tc>
        <w:tc>
          <w:tcPr>
            <w:tcW w:w="956" w:type="pct"/>
          </w:tcPr>
          <w:p w14:paraId="7C61DC5E">
            <w:pPr>
              <w:jc w:val="center"/>
              <w:rPr>
                <w:lang w:val="en-US"/>
              </w:rPr>
            </w:pPr>
            <w:r>
              <w:t>02.04.2026 07:00:39</w:t>
            </w:r>
          </w:p>
        </w:tc>
        <w:tc>
          <w:tcPr>
            <w:tcW w:w="954" w:type="pct"/>
          </w:tcPr>
          <w:p w14:paraId="5F6D1A5E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815"/>
        <w:gridCol w:w="1849"/>
        <w:gridCol w:w="1280"/>
        <w:gridCol w:w="1605"/>
        <w:gridCol w:w="1437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41" w:type="pct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922" w:type="pct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39" w:type="pct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650" w:type="pct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815" w:type="pct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730" w:type="pct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922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939" w:type="pct"/>
          </w:tcPr>
          <w:p w14:paraId="089BED62">
            <w:pPr>
              <w:jc w:val="center"/>
              <w:rPr>
                <w:lang w:val="en-US"/>
              </w:rPr>
            </w:pPr>
            <w:r>
              <w:t>456873, Россия, Челябинская обл, г Кыштым, ул Интернационала, д. 87, кв. 85</w:t>
            </w:r>
          </w:p>
        </w:tc>
        <w:tc>
          <w:tcPr>
            <w:tcW w:w="650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685 113,50 руб.</w:t>
            </w:r>
            <w:r>
              <w:t xml:space="preserve">                                </w:t>
            </w:r>
          </w:p>
        </w:tc>
        <w:tc>
          <w:tcPr>
            <w:tcW w:w="815" w:type="pct"/>
          </w:tcPr>
          <w:p w14:paraId="773FF404">
            <w:pPr>
              <w:jc w:val="center"/>
              <w:rPr>
                <w:lang w:val="en-US"/>
              </w:rPr>
            </w:pPr>
            <w:r>
              <w:t>02.04.2026 07:01:16</w:t>
            </w:r>
          </w:p>
        </w:tc>
        <w:tc>
          <w:tcPr>
            <w:tcW w:w="730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101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7B497B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  <w:p w14:paraId="3A694F6B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922" w:type="pct"/>
          </w:tcPr>
          <w:p w14:paraId="726E971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939" w:type="pct"/>
          </w:tcPr>
          <w:p w14:paraId="6458CC2D">
            <w:pPr>
              <w:jc w:val="center"/>
              <w:rPr>
                <w:lang w:val="en-US"/>
              </w:rPr>
            </w:pPr>
            <w:r>
              <w:t>456913, Россия, Челябинская обл, г Сатка, ул 40 лет Победы, д. 1, кв. 43</w:t>
            </w:r>
          </w:p>
        </w:tc>
        <w:tc>
          <w:tcPr>
            <w:tcW w:w="650" w:type="pct"/>
            <w:shd w:val="clear" w:color="auto" w:fill="auto"/>
          </w:tcPr>
          <w:p w14:paraId="63D3701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85 792,00 руб.</w:t>
            </w:r>
            <w:r>
              <w:t xml:space="preserve">                                </w:t>
            </w:r>
          </w:p>
        </w:tc>
        <w:tc>
          <w:tcPr>
            <w:tcW w:w="815" w:type="pct"/>
          </w:tcPr>
          <w:p w14:paraId="641E6999">
            <w:pPr>
              <w:jc w:val="center"/>
              <w:rPr>
                <w:lang w:val="en-US"/>
              </w:rPr>
            </w:pPr>
            <w:r>
              <w:t>02.04.2026 07:54:43</w:t>
            </w:r>
          </w:p>
        </w:tc>
        <w:tc>
          <w:tcPr>
            <w:tcW w:w="730" w:type="pct"/>
          </w:tcPr>
          <w:p w14:paraId="38095C2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1D8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194799D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  <w:p w14:paraId="200FD7EC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922" w:type="pct"/>
          </w:tcPr>
          <w:p w14:paraId="421FA0F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39" w:type="pct"/>
          </w:tcPr>
          <w:p w14:paraId="1270133D">
            <w:pPr>
              <w:jc w:val="center"/>
              <w:rPr>
                <w:lang w:val="en-US"/>
              </w:rPr>
            </w:pPr>
            <w:r>
              <w:t>394066, Россия, Воронежская обл, г Воронеж, Московский пр-кт, д. 193, кв. 212</w:t>
            </w:r>
          </w:p>
        </w:tc>
        <w:tc>
          <w:tcPr>
            <w:tcW w:w="650" w:type="pct"/>
            <w:shd w:val="clear" w:color="auto" w:fill="auto"/>
          </w:tcPr>
          <w:p w14:paraId="048F07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84 792,00 руб.</w:t>
            </w:r>
            <w:r>
              <w:t xml:space="preserve">                                </w:t>
            </w:r>
          </w:p>
        </w:tc>
        <w:tc>
          <w:tcPr>
            <w:tcW w:w="815" w:type="pct"/>
          </w:tcPr>
          <w:p w14:paraId="592584BC">
            <w:pPr>
              <w:jc w:val="center"/>
              <w:rPr>
                <w:lang w:val="en-US"/>
              </w:rPr>
            </w:pPr>
            <w:r>
              <w:t>02.04.2026 07:54:11</w:t>
            </w:r>
          </w:p>
        </w:tc>
        <w:tc>
          <w:tcPr>
            <w:tcW w:w="730" w:type="pct"/>
          </w:tcPr>
          <w:p w14:paraId="3185579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533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451B169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  <w:p w14:paraId="07C10E36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922" w:type="pct"/>
          </w:tcPr>
          <w:p w14:paraId="466C2A0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И.М.С.</w:t>
            </w:r>
          </w:p>
        </w:tc>
        <w:tc>
          <w:tcPr>
            <w:tcW w:w="939" w:type="pct"/>
          </w:tcPr>
          <w:p w14:paraId="6EBFE3D6">
            <w:pPr>
              <w:jc w:val="center"/>
              <w:rPr>
                <w:lang w:val="en-US"/>
              </w:rPr>
            </w:pPr>
            <w:r>
              <w:t>620078, Россия, Свердловская обл, г Екатеринбург, ул Вишневая, д. 30, к. 5</w:t>
            </w:r>
          </w:p>
        </w:tc>
        <w:tc>
          <w:tcPr>
            <w:tcW w:w="650" w:type="pct"/>
            <w:shd w:val="clear" w:color="auto" w:fill="auto"/>
          </w:tcPr>
          <w:p w14:paraId="3FF0EA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325 183,44 руб.</w:t>
            </w:r>
            <w:r>
              <w:t xml:space="preserve">                                </w:t>
            </w:r>
          </w:p>
        </w:tc>
        <w:tc>
          <w:tcPr>
            <w:tcW w:w="815" w:type="pct"/>
          </w:tcPr>
          <w:p w14:paraId="1ACDBEE0">
            <w:pPr>
              <w:jc w:val="center"/>
              <w:rPr>
                <w:lang w:val="en-US"/>
              </w:rPr>
            </w:pPr>
            <w:r>
              <w:t>02.04.2026 08:26:41</w:t>
            </w:r>
          </w:p>
        </w:tc>
        <w:tc>
          <w:tcPr>
            <w:tcW w:w="730" w:type="pct"/>
          </w:tcPr>
          <w:p w14:paraId="63F5D1D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F7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1" w:type="pct"/>
            <w:shd w:val="clear" w:color="auto" w:fill="auto"/>
          </w:tcPr>
          <w:p w14:paraId="78A3AF7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  <w:p w14:paraId="4A77EE30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922" w:type="pct"/>
          </w:tcPr>
          <w:p w14:paraId="7259713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39" w:type="pct"/>
          </w:tcPr>
          <w:p w14:paraId="10616533">
            <w:pPr>
              <w:jc w:val="center"/>
              <w:rPr>
                <w:lang w:val="en-US"/>
              </w:rPr>
            </w:pPr>
            <w:r>
              <w:t>620016, Россия, Свердловская обл, г Екатеринбург, ул Разливная, д. 50/2, кв. 253</w:t>
            </w:r>
          </w:p>
        </w:tc>
        <w:tc>
          <w:tcPr>
            <w:tcW w:w="650" w:type="pct"/>
            <w:shd w:val="clear" w:color="auto" w:fill="auto"/>
          </w:tcPr>
          <w:p w14:paraId="4F5210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322 183,44 руб.</w:t>
            </w:r>
            <w:r>
              <w:t xml:space="preserve">                                </w:t>
            </w:r>
          </w:p>
        </w:tc>
        <w:tc>
          <w:tcPr>
            <w:tcW w:w="815" w:type="pct"/>
          </w:tcPr>
          <w:p w14:paraId="377B9044">
            <w:pPr>
              <w:jc w:val="center"/>
              <w:rPr>
                <w:lang w:val="en-US"/>
              </w:rPr>
            </w:pPr>
            <w:r>
              <w:t>02.04.2026 08:26:13</w:t>
            </w:r>
          </w:p>
        </w:tc>
        <w:tc>
          <w:tcPr>
            <w:tcW w:w="730" w:type="pct"/>
          </w:tcPr>
          <w:p w14:paraId="2B0A429B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771"/>
        <w:gridCol w:w="1884"/>
        <w:gridCol w:w="1500"/>
        <w:gridCol w:w="1700"/>
        <w:gridCol w:w="1377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right"/>
              <w:rPr>
                <w:lang w:val="en-US"/>
              </w:rPr>
            </w:pPr>
            <w:r>
              <w:t>456873, Россия, Челябинская обл, г Кыштым, ул Интернационала, д. 87, кв. 85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580565/782701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06:18:52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685 113,50 руб.</w:t>
            </w:r>
          </w:p>
        </w:tc>
      </w:tr>
      <w:tr w14:paraId="4170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E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5EC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C7C11">
            <w:pPr>
              <w:jc w:val="right"/>
              <w:rPr>
                <w:lang w:val="en-US"/>
              </w:rPr>
            </w:pPr>
            <w:r>
              <w:t>456913, Россия, Челябинская обл, г Сатка, ул 40 лет Победы, д. 1, кв. 43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F03C">
            <w:pPr>
              <w:jc w:val="right"/>
            </w:pPr>
            <w:r>
              <w:rPr>
                <w:lang w:val="en-US"/>
              </w:rPr>
              <w:t>583025/785854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870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13:27:25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2D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85 792,00 руб.</w:t>
            </w:r>
          </w:p>
        </w:tc>
      </w:tr>
      <w:tr w14:paraId="50C4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FF6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B7B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И.М.С.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952D">
            <w:pPr>
              <w:jc w:val="right"/>
              <w:rPr>
                <w:lang w:val="en-US"/>
              </w:rPr>
            </w:pPr>
            <w:r>
              <w:t>620078, Россия, Свердловская обл, г Екатеринбург, ул Вишневая, д. 30, к. 5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90BF">
            <w:pPr>
              <w:jc w:val="right"/>
            </w:pPr>
            <w:r>
              <w:rPr>
                <w:lang w:val="en-US"/>
              </w:rPr>
              <w:t>583029/785859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6C3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13:32:23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8D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325 183,44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По лотам № 3, № 4, № 5, № 6 только по одной заявке было допущено к аукциону в электронной форме. Аукцион по данным лотам в электронной форме признается несостоявшимся.</w:t>
            </w:r>
          </w:p>
        </w:tc>
      </w:tr>
      <w:bookmarkEnd w:id="7"/>
    </w:tbl>
    <w:p w14:paraId="041BEB16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договоров аренды земельных участков и продаже земельных участков в электронной форме признается </w:t>
      </w:r>
      <w:r>
        <w:rPr>
          <w:lang w:val="ru-RU"/>
        </w:rPr>
        <w:t>состоявшимся</w:t>
      </w:r>
    </w:p>
    <w:p w14:paraId="3E165D92">
      <w:pPr>
        <w:shd w:val="clear" w:color="auto" w:fill="FFFFFF"/>
        <w:spacing w:before="120"/>
        <w:jc w:val="both"/>
      </w:pPr>
      <w:r>
        <w:t>13.1. Обоснование принятого решения:</w:t>
      </w:r>
      <w:r>
        <w:rPr>
          <w:rFonts w:hint="default"/>
          <w:lang w:val="ru-RU"/>
        </w:rPr>
        <w:t xml:space="preserve"> </w:t>
      </w:r>
      <w:r>
        <w:t xml:space="preserve">ст. 39.12,.39.13 Земельного кодекса РФ </w:t>
      </w:r>
    </w:p>
    <w:p w14:paraId="0A04FF4C">
      <w:pPr>
        <w:shd w:val="clear" w:color="auto" w:fill="FFFFFF"/>
        <w:spacing w:before="120"/>
        <w:jc w:val="both"/>
      </w:pPr>
      <w:r>
        <w:t>14. Заключить договор с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</w:t>
      </w:r>
      <w:r>
        <w:rPr>
          <w:rFonts w:hint="default"/>
          <w:lang w:val="ru-RU"/>
        </w:rPr>
        <w:t>.Д.Е., Н.П.В., ИП И.М.С., М.М.Н.</w:t>
      </w:r>
      <w:bookmarkStart w:id="8" w:name="_GoBack"/>
      <w:bookmarkEnd w:id="8"/>
      <w:r>
        <w:rPr>
          <w:rFonts w:hint="default"/>
          <w:lang w:val="ru-RU"/>
        </w:rPr>
        <w:t xml:space="preserve"> </w:t>
      </w:r>
      <w:r>
        <w:t xml:space="preserve"> </w:t>
      </w:r>
    </w:p>
    <w:p w14:paraId="5B5D0A87">
      <w:pPr>
        <w:shd w:val="clear" w:color="auto" w:fill="FFFFFF"/>
        <w:spacing w:before="120"/>
        <w:jc w:val="both"/>
      </w:pPr>
      <w:r>
        <w:t>1</w:t>
      </w:r>
      <w:r>
        <w:rPr>
          <w:lang w:val="en-US"/>
        </w:rPr>
        <w:t>4</w:t>
      </w:r>
      <w:r>
        <w:t>.1. Основание: ст. 39.12,.39.13 Земельного кодекса РФ</w:t>
      </w:r>
    </w:p>
    <w:p w14:paraId="2C5E0A4F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 xml:space="preserve">15. Настоящий протокол подлежит размещению на сайте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torgi</w:t>
      </w:r>
      <w:r>
        <w:rPr>
          <w:rStyle w:val="7"/>
        </w:rPr>
        <w:t>.</w:t>
      </w:r>
      <w:r>
        <w:rPr>
          <w:rStyle w:val="7"/>
          <w:lang w:val="en-US"/>
        </w:rPr>
        <w:t>gov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 </w:t>
      </w:r>
      <w:r>
        <w:fldChar w:fldCharType="begin"/>
      </w:r>
      <w:r>
        <w:instrText xml:space="preserve"> HYPERLINK "http://www.adminkgo.ru," </w:instrText>
      </w:r>
      <w:r>
        <w:fldChar w:fldCharType="separate"/>
      </w:r>
      <w:r>
        <w:rPr>
          <w:rStyle w:val="7"/>
          <w:lang w:val="en-US"/>
        </w:rPr>
        <w:t>www</w:t>
      </w:r>
      <w:r>
        <w:rPr>
          <w:rStyle w:val="7"/>
        </w:rPr>
        <w:t>.</w:t>
      </w:r>
      <w:r>
        <w:rPr>
          <w:rStyle w:val="7"/>
          <w:lang w:val="en-US"/>
        </w:rPr>
        <w:t>adminkgo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</w:rPr>
        <w:t>,</w:t>
      </w:r>
      <w:r>
        <w:rPr>
          <w:rStyle w:val="7"/>
        </w:rPr>
        <w:fldChar w:fldCharType="end"/>
      </w:r>
      <w:r>
        <w:t xml:space="preserve"> на электронной площадке i.rts-tender.ru процедура №2200000504000000012</w:t>
      </w:r>
      <w:r>
        <w:rPr>
          <w:rFonts w:hint="default"/>
          <w:lang w:val="ru-RU"/>
        </w:rPr>
        <w:t>8</w:t>
      </w:r>
    </w:p>
    <w:p w14:paraId="4A9CFC84">
      <w:pPr>
        <w:shd w:val="clear" w:color="auto" w:fill="FFFFFF"/>
        <w:spacing w:before="120"/>
        <w:jc w:val="both"/>
        <w:rPr>
          <w:rFonts w:hint="default"/>
          <w:lang w:val="ru-RU"/>
        </w:rPr>
      </w:pPr>
    </w:p>
    <w:p w14:paraId="6C7163E5">
      <w:pPr>
        <w:shd w:val="clear" w:color="auto" w:fill="FFFFFF"/>
        <w:tabs>
          <w:tab w:val="left" w:pos="6795"/>
        </w:tabs>
        <w:jc w:val="both"/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А.Е</w:t>
            </w:r>
            <w:r>
              <w:t>.</w:t>
            </w:r>
          </w:p>
        </w:tc>
      </w:tr>
      <w:tr w14:paraId="26D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9230FE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ED23D7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98F19D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C786A45"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О.А.</w:t>
            </w:r>
            <w:r>
              <w:t>.</w:t>
            </w:r>
          </w:p>
        </w:tc>
      </w:tr>
      <w:tr w14:paraId="6B15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1BC838A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612C88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11126B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27C274C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Я.Н.</w:t>
            </w:r>
          </w:p>
        </w:tc>
      </w:tr>
      <w:tr w14:paraId="716A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93A9289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1D9794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2EC612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ED11D90">
            <w:r>
              <w:t>Русак В.В.</w:t>
            </w:r>
          </w:p>
        </w:tc>
      </w:tr>
      <w:tr w14:paraId="6986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E92559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FD11E8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359512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47195E0">
            <w:r>
              <w:t>Топол А.М.</w:t>
            </w:r>
          </w:p>
        </w:tc>
      </w:tr>
    </w:tbl>
    <w:p w14:paraId="35F18E7F">
      <w:pPr>
        <w:shd w:val="clear" w:color="auto" w:fill="FFFFFF"/>
        <w:tabs>
          <w:tab w:val="left" w:pos="6795"/>
        </w:tabs>
        <w:jc w:val="both"/>
      </w:pPr>
    </w:p>
    <w:p w14:paraId="773A4AB1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6C1329AA"/>
    <w:rsid w:val="7828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5</Pages>
  <Words>665</Words>
  <Characters>3794</Characters>
  <Lines>31</Lines>
  <Paragraphs>8</Paragraphs>
  <TotalTime>4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2026-04-02T05:58:00Z</cp:lastPrinted>
  <dcterms:modified xsi:type="dcterms:W3CDTF">2026-04-02T06:04:42Z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47D1A1A5B7524BFF82C51AD9C986793E_12</vt:lpwstr>
  </property>
</Properties>
</file>