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4251" w14:textId="77777777" w:rsidR="000D7B1A" w:rsidRPr="000D7B1A" w:rsidRDefault="000D7B1A" w:rsidP="000D7B1A">
      <w:pPr>
        <w:pageBreakBefore/>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ДОГОВОР № ____</w:t>
      </w:r>
    </w:p>
    <w:p w14:paraId="792CDB17"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аренды земельного участка (лот № 3)</w:t>
      </w:r>
    </w:p>
    <w:p w14:paraId="48DDEE0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г.Кыштым                                                                                    «_____»________________г.</w:t>
      </w:r>
    </w:p>
    <w:p w14:paraId="05007575" w14:textId="7FDCE1D1" w:rsidR="000D7B1A" w:rsidRPr="00E73CA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sidRPr="000D7B1A">
        <w:rPr>
          <w:rFonts w:ascii="Times New Roman" w:eastAsia="Times New Roman" w:hAnsi="Times New Roman" w:cs="Times New Roman"/>
          <w:b/>
          <w:bCs/>
          <w:sz w:val="24"/>
          <w:szCs w:val="24"/>
        </w:rPr>
        <w:t xml:space="preserve">____________________, </w:t>
      </w:r>
      <w:r w:rsidRPr="000D7B1A">
        <w:rPr>
          <w:rFonts w:ascii="Times New Roman" w:eastAsia="Times New Roman" w:hAnsi="Times New Roman" w:cs="Times New Roman"/>
          <w:sz w:val="24"/>
          <w:szCs w:val="24"/>
        </w:rPr>
        <w:t>именуемый в дальнейшем АРЕНДАТОР</w:t>
      </w:r>
      <w:r w:rsidRPr="000D7B1A">
        <w:rPr>
          <w:rFonts w:ascii="Times New Roman" w:eastAsia="Times New Roman" w:hAnsi="Times New Roman" w:cs="Times New Roman"/>
          <w:b/>
          <w:bCs/>
          <w:sz w:val="24"/>
          <w:szCs w:val="24"/>
        </w:rPr>
        <w:t>,</w:t>
      </w:r>
      <w:r w:rsidRPr="000D7B1A">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w:t>
      </w:r>
      <w:r w:rsidR="00E73CAA">
        <w:rPr>
          <w:rFonts w:ascii="Times New Roman" w:eastAsia="Times New Roman" w:hAnsi="Times New Roman" w:cs="Times New Roman"/>
          <w:sz w:val="24"/>
          <w:szCs w:val="24"/>
        </w:rPr>
        <w:t>20.05</w:t>
      </w:r>
      <w:r w:rsidRPr="000D7B1A">
        <w:rPr>
          <w:rFonts w:ascii="Times New Roman" w:eastAsia="Times New Roman" w:hAnsi="Times New Roman" w:cs="Times New Roman"/>
          <w:sz w:val="24"/>
          <w:szCs w:val="24"/>
        </w:rPr>
        <w:t>.2025</w:t>
      </w:r>
      <w:r w:rsidRPr="000D7B1A">
        <w:rPr>
          <w:rFonts w:ascii="Times New Roman" w:eastAsia="Times New Roman" w:hAnsi="Times New Roman" w:cs="Times New Roman"/>
          <w:b/>
          <w:bCs/>
          <w:sz w:val="24"/>
          <w:szCs w:val="24"/>
        </w:rPr>
        <w:t>г.,</w:t>
      </w:r>
      <w:r w:rsidRPr="000D7B1A">
        <w:rPr>
          <w:rFonts w:ascii="Times New Roman" w:eastAsia="Times New Roman" w:hAnsi="Times New Roman" w:cs="Times New Roman"/>
          <w:sz w:val="24"/>
          <w:szCs w:val="24"/>
        </w:rPr>
        <w:t xml:space="preserve"> заключили настоящий договор (далее - Договор) о нижеследующем: </w:t>
      </w:r>
    </w:p>
    <w:p w14:paraId="7DA6BBDA" w14:textId="77777777" w:rsidR="000D7B1A" w:rsidRPr="00E73CAA" w:rsidRDefault="000D7B1A" w:rsidP="000D7B1A">
      <w:pPr>
        <w:spacing w:after="0" w:line="240" w:lineRule="auto"/>
        <w:jc w:val="both"/>
        <w:rPr>
          <w:rFonts w:ascii="Times New Roman" w:eastAsia="Times New Roman" w:hAnsi="Times New Roman" w:cs="Times New Roman"/>
          <w:sz w:val="24"/>
          <w:szCs w:val="24"/>
        </w:rPr>
      </w:pPr>
    </w:p>
    <w:p w14:paraId="00819CCD" w14:textId="77777777" w:rsidR="000D7B1A" w:rsidRPr="000D7B1A" w:rsidRDefault="000D7B1A" w:rsidP="000D7B1A">
      <w:pPr>
        <w:spacing w:after="0" w:line="240" w:lineRule="auto"/>
        <w:ind w:left="720"/>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1. Предмет Договора</w:t>
      </w:r>
    </w:p>
    <w:p w14:paraId="076908AB"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0D7B1A">
        <w:rPr>
          <w:rFonts w:ascii="Times New Roman" w:eastAsia="Times New Roman" w:hAnsi="Times New Roman" w:cs="Times New Roman"/>
          <w:b/>
          <w:bCs/>
          <w:sz w:val="24"/>
          <w:szCs w:val="24"/>
        </w:rPr>
        <w:t>74:32:0401081:58,</w:t>
      </w:r>
      <w:r w:rsidRPr="000D7B1A">
        <w:rPr>
          <w:rFonts w:ascii="Times New Roman" w:eastAsia="Times New Roman" w:hAnsi="Times New Roman" w:cs="Times New Roman"/>
          <w:sz w:val="24"/>
          <w:szCs w:val="24"/>
        </w:rPr>
        <w:t xml:space="preserve"> находящийся по адресу (имеющий адресные ориентиры): </w:t>
      </w:r>
      <w:r w:rsidRPr="000D7B1A">
        <w:rPr>
          <w:rFonts w:ascii="Times New Roman" w:eastAsia="Times New Roman" w:hAnsi="Times New Roman" w:cs="Times New Roman"/>
          <w:b/>
          <w:bCs/>
          <w:sz w:val="24"/>
          <w:szCs w:val="24"/>
        </w:rPr>
        <w:t xml:space="preserve">Челябинская область, г.Кыштым, ориентир автодорога Тюбук-Касли-Кыштым </w:t>
      </w:r>
      <w:r w:rsidRPr="000D7B1A">
        <w:rPr>
          <w:rFonts w:ascii="Times New Roman" w:eastAsia="Times New Roman" w:hAnsi="Times New Roman"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sidRPr="000D7B1A">
        <w:rPr>
          <w:rFonts w:ascii="Times New Roman" w:eastAsia="Times New Roman" w:hAnsi="Times New Roman" w:cs="Times New Roman"/>
          <w:b/>
          <w:bCs/>
          <w:color w:val="000000"/>
          <w:sz w:val="24"/>
          <w:szCs w:val="24"/>
        </w:rPr>
        <w:t xml:space="preserve">3690 </w:t>
      </w:r>
      <w:r w:rsidRPr="000D7B1A">
        <w:rPr>
          <w:rFonts w:ascii="Times New Roman" w:eastAsia="Times New Roman" w:hAnsi="Times New Roman" w:cs="Times New Roman"/>
          <w:b/>
          <w:bCs/>
          <w:sz w:val="24"/>
          <w:szCs w:val="24"/>
        </w:rPr>
        <w:t xml:space="preserve">кв.м. </w:t>
      </w:r>
      <w:r w:rsidRPr="000D7B1A">
        <w:rPr>
          <w:rFonts w:ascii="Times New Roman" w:eastAsia="Times New Roman" w:hAnsi="Times New Roman" w:cs="Times New Roman"/>
          <w:sz w:val="24"/>
          <w:szCs w:val="24"/>
        </w:rPr>
        <w:t>(далее - Участок).</w:t>
      </w:r>
    </w:p>
    <w:p w14:paraId="637E315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1.2. На участке отсутствуют объекты недвижимости. </w:t>
      </w:r>
    </w:p>
    <w:p w14:paraId="7B376B7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1822DE2C" w14:textId="3F4ECD9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w:t>
      </w:r>
      <w:r w:rsidR="00E73CAA">
        <w:rPr>
          <w:rFonts w:ascii="Times New Roman" w:eastAsia="Times New Roman" w:hAnsi="Times New Roman" w:cs="Times New Roman"/>
          <w:color w:val="000000"/>
          <w:sz w:val="24"/>
          <w:szCs w:val="24"/>
        </w:rPr>
        <w:t>20.05</w:t>
      </w:r>
      <w:r w:rsidRPr="000D7B1A">
        <w:rPr>
          <w:rFonts w:ascii="Times New Roman" w:eastAsia="Times New Roman" w:hAnsi="Times New Roman" w:cs="Times New Roman"/>
          <w:color w:val="000000"/>
          <w:sz w:val="24"/>
          <w:szCs w:val="24"/>
        </w:rPr>
        <w:t>.2025г.</w:t>
      </w:r>
    </w:p>
    <w:p w14:paraId="0CB1EFF7"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1.5. Постановлением администрации Кыштымского городского округа </w:t>
      </w:r>
      <w:r w:rsidRPr="000D7B1A">
        <w:rPr>
          <w:rFonts w:ascii="Times New Roman" w:eastAsia="Times New Roman" w:hAnsi="Times New Roman" w:cs="Times New Roman"/>
          <w:b/>
          <w:bCs/>
          <w:color w:val="000000"/>
          <w:sz w:val="24"/>
          <w:szCs w:val="24"/>
        </w:rPr>
        <w:t xml:space="preserve">от 24.09.2024г. № 2606, </w:t>
      </w:r>
      <w:r w:rsidRPr="000D7B1A">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0D7B1A">
        <w:rPr>
          <w:rFonts w:ascii="Times New Roman" w:eastAsia="Times New Roman" w:hAnsi="Times New Roman" w:cs="Times New Roman"/>
          <w:b/>
          <w:bCs/>
          <w:color w:val="000000"/>
          <w:sz w:val="24"/>
          <w:szCs w:val="24"/>
        </w:rPr>
        <w:t>1258227,27</w:t>
      </w:r>
      <w:r w:rsidRPr="000D7B1A">
        <w:rPr>
          <w:rFonts w:ascii="Times New Roman" w:eastAsia="Times New Roman" w:hAnsi="Times New Roman" w:cs="Times New Roman"/>
          <w:color w:val="000000"/>
          <w:sz w:val="24"/>
          <w:szCs w:val="24"/>
        </w:rPr>
        <w:t xml:space="preserve"> </w:t>
      </w:r>
      <w:r w:rsidRPr="000D7B1A">
        <w:rPr>
          <w:rFonts w:ascii="Times New Roman" w:eastAsia="Times New Roman" w:hAnsi="Times New Roman" w:cs="Times New Roman"/>
          <w:b/>
          <w:bCs/>
          <w:color w:val="000000"/>
          <w:sz w:val="24"/>
          <w:szCs w:val="24"/>
        </w:rPr>
        <w:t>рублей (Один миллион двести пятьдесят восемь тысяч двести двадцать семь рублей 27</w:t>
      </w:r>
      <w:r w:rsidRPr="000D7B1A">
        <w:rPr>
          <w:rFonts w:ascii="Times New Roman" w:eastAsia="Times New Roman" w:hAnsi="Times New Roman" w:cs="Times New Roman"/>
          <w:color w:val="000000"/>
          <w:sz w:val="24"/>
          <w:szCs w:val="24"/>
        </w:rPr>
        <w:t xml:space="preserve"> коп).</w:t>
      </w:r>
    </w:p>
    <w:p w14:paraId="214F902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0458FAB7" w14:textId="77777777" w:rsidR="000D7B1A" w:rsidRPr="00E73CAA" w:rsidRDefault="000D7B1A" w:rsidP="000D7B1A">
      <w:pPr>
        <w:spacing w:after="0" w:line="240" w:lineRule="auto"/>
        <w:jc w:val="both"/>
        <w:rPr>
          <w:rFonts w:ascii="Times New Roman" w:eastAsia="Times New Roman" w:hAnsi="Times New Roman" w:cs="Times New Roman"/>
          <w:b/>
          <w:bCs/>
          <w:color w:val="000000"/>
          <w:sz w:val="24"/>
          <w:szCs w:val="24"/>
        </w:rPr>
      </w:pPr>
      <w:r w:rsidRPr="000D7B1A">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предпринимательство</w:t>
      </w:r>
      <w:r w:rsidRPr="000D7B1A">
        <w:rPr>
          <w:rFonts w:ascii="Times New Roman" w:eastAsia="Times New Roman" w:hAnsi="Times New Roman" w:cs="Times New Roman"/>
          <w:b/>
          <w:bCs/>
          <w:color w:val="000000"/>
          <w:sz w:val="24"/>
          <w:szCs w:val="24"/>
        </w:rPr>
        <w:t>.</w:t>
      </w:r>
    </w:p>
    <w:p w14:paraId="6496DED9" w14:textId="77777777" w:rsidR="000D7B1A" w:rsidRPr="00E73CAA" w:rsidRDefault="000D7B1A" w:rsidP="000D7B1A">
      <w:pPr>
        <w:spacing w:after="0" w:line="240" w:lineRule="auto"/>
        <w:jc w:val="both"/>
        <w:rPr>
          <w:rFonts w:ascii="Times New Roman" w:eastAsia="Times New Roman" w:hAnsi="Times New Roman" w:cs="Times New Roman"/>
          <w:sz w:val="24"/>
          <w:szCs w:val="24"/>
        </w:rPr>
      </w:pPr>
    </w:p>
    <w:p w14:paraId="0AF016A8"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2. Срок Договора</w:t>
      </w:r>
    </w:p>
    <w:p w14:paraId="37A1ED1E"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2.1.Срок аренды Участка устанавливается </w:t>
      </w:r>
      <w:r w:rsidRPr="000D7B1A">
        <w:rPr>
          <w:rFonts w:ascii="Times New Roman" w:eastAsia="Times New Roman" w:hAnsi="Times New Roman" w:cs="Times New Roman"/>
          <w:b/>
          <w:bCs/>
          <w:sz w:val="24"/>
          <w:szCs w:val="24"/>
        </w:rPr>
        <w:t>с</w:t>
      </w:r>
      <w:r w:rsidRPr="000D7B1A">
        <w:rPr>
          <w:rFonts w:ascii="Times New Roman" w:eastAsia="Times New Roman" w:hAnsi="Times New Roman" w:cs="Times New Roman"/>
          <w:sz w:val="24"/>
          <w:szCs w:val="24"/>
        </w:rPr>
        <w:t xml:space="preserve"> </w:t>
      </w:r>
      <w:r w:rsidRPr="000D7B1A">
        <w:rPr>
          <w:rFonts w:ascii="Times New Roman" w:eastAsia="Times New Roman" w:hAnsi="Times New Roman" w:cs="Times New Roman"/>
          <w:b/>
          <w:bCs/>
          <w:sz w:val="24"/>
          <w:szCs w:val="24"/>
        </w:rPr>
        <w:t>______.2025г. до _____.2035г.</w:t>
      </w:r>
    </w:p>
    <w:p w14:paraId="5A1279AE" w14:textId="77777777" w:rsidR="000D7B1A" w:rsidRPr="00E73CA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11D2E3A0" w14:textId="77777777" w:rsidR="000D7B1A" w:rsidRPr="00E73CAA" w:rsidRDefault="000D7B1A" w:rsidP="000D7B1A">
      <w:pPr>
        <w:spacing w:after="0" w:line="240" w:lineRule="auto"/>
        <w:jc w:val="both"/>
        <w:rPr>
          <w:rFonts w:ascii="Times New Roman" w:eastAsia="Times New Roman" w:hAnsi="Times New Roman" w:cs="Times New Roman"/>
          <w:sz w:val="24"/>
          <w:szCs w:val="24"/>
        </w:rPr>
      </w:pPr>
    </w:p>
    <w:p w14:paraId="62733BAD"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3. Цена Договора и порядок оплаты</w:t>
      </w:r>
    </w:p>
    <w:p w14:paraId="79C551C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3.1. Размер годовой арендной платы за участок оставляет: </w:t>
      </w:r>
      <w:r w:rsidRPr="000D7B1A">
        <w:rPr>
          <w:rFonts w:ascii="Times New Roman" w:eastAsia="Times New Roman" w:hAnsi="Times New Roman" w:cs="Times New Roman"/>
          <w:b/>
          <w:bCs/>
          <w:sz w:val="24"/>
          <w:szCs w:val="24"/>
        </w:rPr>
        <w:t>______руб.(_______ рублей 00 копеек).</w:t>
      </w:r>
    </w:p>
    <w:p w14:paraId="21DF621D"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Размер ежегодной арендной платы является неизменным на весь период действия договора аренды земельного участка.</w:t>
      </w:r>
    </w:p>
    <w:p w14:paraId="11C3C12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1DD523F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14D0D8A7"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w:t>
      </w:r>
      <w:r w:rsidRPr="000D7B1A">
        <w:rPr>
          <w:rFonts w:ascii="Times New Roman" w:eastAsia="Times New Roman" w:hAnsi="Times New Roman" w:cs="Times New Roman"/>
          <w:sz w:val="24"/>
          <w:szCs w:val="24"/>
        </w:rPr>
        <w:lastRenderedPageBreak/>
        <w:t>(Комитет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sidRPr="000D7B1A">
        <w:rPr>
          <w:rFonts w:ascii="Times New Roman" w:eastAsia="Times New Roman" w:hAnsi="Times New Roman" w:cs="Times New Roman"/>
          <w:b/>
          <w:bCs/>
          <w:sz w:val="24"/>
          <w:szCs w:val="24"/>
        </w:rPr>
        <w:t xml:space="preserve">, </w:t>
      </w:r>
      <w:r w:rsidRPr="000D7B1A">
        <w:rPr>
          <w:rFonts w:ascii="Times New Roman" w:eastAsia="Times New Roman" w:hAnsi="Times New Roman" w:cs="Times New Roman"/>
          <w:sz w:val="24"/>
          <w:szCs w:val="24"/>
        </w:rPr>
        <w:t>КБК: 24111105012040000120</w:t>
      </w:r>
      <w:r w:rsidRPr="000D7B1A">
        <w:rPr>
          <w:rFonts w:ascii="Times New Roman" w:eastAsia="Times New Roman" w:hAnsi="Times New Roman" w:cs="Times New Roman"/>
          <w:b/>
          <w:bCs/>
          <w:sz w:val="24"/>
          <w:szCs w:val="24"/>
        </w:rPr>
        <w:t>.</w:t>
      </w:r>
    </w:p>
    <w:p w14:paraId="2B143B10"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Сумма внесенного задатка в размере 251645,44 рублей засчитывается в счет оплаты по договору аренды.</w:t>
      </w:r>
    </w:p>
    <w:p w14:paraId="422A97B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В платежном документе в поле «назначение платежа» указывается :</w:t>
      </w:r>
    </w:p>
    <w:p w14:paraId="770B75E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0D7B1A">
        <w:rPr>
          <w:rFonts w:ascii="Times New Roman" w:eastAsia="Times New Roman" w:hAnsi="Times New Roman" w:cs="Times New Roman"/>
          <w:b/>
          <w:bCs/>
          <w:color w:val="000000"/>
          <w:sz w:val="24"/>
          <w:szCs w:val="24"/>
        </w:rPr>
        <w:t>74:32:0401081:58</w:t>
      </w:r>
      <w:r w:rsidRPr="000D7B1A">
        <w:rPr>
          <w:rFonts w:ascii="Times New Roman" w:eastAsia="Times New Roman" w:hAnsi="Times New Roman" w:cs="Times New Roman"/>
          <w:color w:val="000000"/>
          <w:sz w:val="24"/>
          <w:szCs w:val="24"/>
        </w:rPr>
        <w:t>, наименование арендатора, № и дата договора аренды.</w:t>
      </w:r>
    </w:p>
    <w:p w14:paraId="0DB7667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14:paraId="4FE23EE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359386FF"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4. Передача земельного участка</w:t>
      </w:r>
    </w:p>
    <w:p w14:paraId="77AEBA20"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и переход права аренды на земельный участок</w:t>
      </w:r>
    </w:p>
    <w:p w14:paraId="0527677F"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53BA2F0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28AA183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20701AE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07C4BB6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2155393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5D8045DF"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5. Обязанности Сторон</w:t>
      </w:r>
    </w:p>
    <w:p w14:paraId="1D056EE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5.1. Арендодатель обязуется:</w:t>
      </w:r>
    </w:p>
    <w:p w14:paraId="747B72AB"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5.1.1. Выполнять в полном объеме условия настоящего Договора.</w:t>
      </w:r>
    </w:p>
    <w:p w14:paraId="3EEB0E8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A98DCA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5.2. Арендатор обязуется:</w:t>
      </w:r>
    </w:p>
    <w:p w14:paraId="3555F8CA"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E363C7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41BA8E5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2CF2F1FA" w14:textId="77777777" w:rsidR="000D7B1A" w:rsidRPr="000D7B1A" w:rsidRDefault="000D7B1A" w:rsidP="000D7B1A">
      <w:pPr>
        <w:spacing w:after="0" w:line="240" w:lineRule="auto"/>
        <w:ind w:firstLine="425"/>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7F39C5E7"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2) Произвести за свой счет вынос границ земельного участка на местности.</w:t>
      </w:r>
    </w:p>
    <w:p w14:paraId="666A3710"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13CF3C4E"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w:t>
      </w:r>
    </w:p>
    <w:p w14:paraId="1049277F"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617CFE96" w14:textId="77777777" w:rsidR="000D7B1A" w:rsidRPr="000D7B1A" w:rsidRDefault="000D7B1A" w:rsidP="000D7B1A">
      <w:pPr>
        <w:spacing w:after="0" w:line="240" w:lineRule="auto"/>
        <w:ind w:left="28"/>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6) Приступить к строительству объекта в течение 9-ти месяцев с даты заключения договора аренды земельного участка.</w:t>
      </w:r>
    </w:p>
    <w:p w14:paraId="133FBD53" w14:textId="77777777" w:rsidR="000D7B1A" w:rsidRPr="000D7B1A" w:rsidRDefault="000D7B1A" w:rsidP="000D7B1A">
      <w:pPr>
        <w:spacing w:after="0" w:line="240" w:lineRule="auto"/>
        <w:ind w:firstLine="420"/>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lastRenderedPageBreak/>
        <w:t>7) Произвести за свой счет подъездные пути к участку, а также строительство необходимых подводящих сетей.</w:t>
      </w:r>
    </w:p>
    <w:p w14:paraId="0F4EE42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8) Выполнить мероприятия по благоустройству объекта.</w:t>
      </w:r>
    </w:p>
    <w:p w14:paraId="6093A58D"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9) Содержать прилегающую территорию в санитарном состоянии.</w:t>
      </w:r>
    </w:p>
    <w:p w14:paraId="1B42F5F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72E2626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5.3. Арендодатель имеет право:</w:t>
      </w:r>
    </w:p>
    <w:p w14:paraId="71E64F00"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B71B2C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5.4. Арендатор имеет право:</w:t>
      </w:r>
    </w:p>
    <w:p w14:paraId="43E3646A"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5.4.1. С согласия Арендодателя сдавать Участок в субаренду третьим лицам.</w:t>
      </w:r>
    </w:p>
    <w:p w14:paraId="0590093C"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14:paraId="01BEE44B"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6. Ответственность сторон</w:t>
      </w:r>
    </w:p>
    <w:p w14:paraId="1348CC2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6ACC521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3B75A14F"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2ABA17A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402A7E91"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7. Действие договора, урегулирование разногласий</w:t>
      </w:r>
    </w:p>
    <w:p w14:paraId="39466827"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5D16741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1705A9E"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0E51251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5A086D9F"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1062422F"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2491BB40"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8. Заключительные положения</w:t>
      </w:r>
    </w:p>
    <w:p w14:paraId="05C9463E"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159870A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8.1. Неотъемлемыми частями настоящего Договора являются:</w:t>
      </w:r>
    </w:p>
    <w:p w14:paraId="142645A8" w14:textId="4690C022"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 xml:space="preserve">Итоговый протокол комиссии по рассмотрению результатов торгов от </w:t>
      </w:r>
      <w:r w:rsidR="00E73CAA">
        <w:rPr>
          <w:rFonts w:ascii="Times New Roman" w:eastAsia="Times New Roman" w:hAnsi="Times New Roman" w:cs="Times New Roman"/>
          <w:color w:val="000000"/>
          <w:sz w:val="24"/>
          <w:szCs w:val="24"/>
        </w:rPr>
        <w:t>20.05</w:t>
      </w:r>
      <w:r w:rsidRPr="000D7B1A">
        <w:rPr>
          <w:rFonts w:ascii="Times New Roman" w:eastAsia="Times New Roman" w:hAnsi="Times New Roman" w:cs="Times New Roman"/>
          <w:color w:val="000000"/>
          <w:sz w:val="24"/>
          <w:szCs w:val="24"/>
        </w:rPr>
        <w:t>.2025г.</w:t>
      </w:r>
    </w:p>
    <w:p w14:paraId="1B4AFE1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Расчет арендной платы;</w:t>
      </w:r>
    </w:p>
    <w:p w14:paraId="2702C42C"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Акт приема-передачи земельного участка.</w:t>
      </w:r>
    </w:p>
    <w:p w14:paraId="302CA39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14:paraId="3B8C253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lastRenderedPageBreak/>
        <w:t>8.3. Государственная регистрация Договора, а также изменений и дополнений к нему возлагается на АРЕНДОДАТЕЛЯ.</w:t>
      </w:r>
    </w:p>
    <w:p w14:paraId="0A7C1DD3"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b/>
          <w:bCs/>
          <w:color w:val="000000"/>
          <w:sz w:val="24"/>
          <w:szCs w:val="24"/>
        </w:rPr>
        <w:t>9. Адреса и реквизиты Сторон</w:t>
      </w:r>
    </w:p>
    <w:p w14:paraId="5690EAA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108657E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юридический адрес: 456870 Челябинская обл.г.Кыштым пл.К.Маркса 1.</w:t>
      </w:r>
    </w:p>
    <w:p w14:paraId="0CE6962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051B2539"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АРЕНДАТОР:</w:t>
      </w:r>
    </w:p>
    <w:p w14:paraId="7D6FA10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ФИО___, г.р___ место рождения___, гражданство___, пол___, место прописки___, паспорт ____выдан ___г., кем______, код подразделения ___, ИНН ______.</w:t>
      </w:r>
    </w:p>
    <w:p w14:paraId="3E812830"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b/>
          <w:bCs/>
          <w:sz w:val="24"/>
          <w:szCs w:val="24"/>
        </w:rPr>
        <w:t>10. Подписи Сторон</w:t>
      </w:r>
    </w:p>
    <w:p w14:paraId="7BEF9E8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32A10911"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АРЕНДАТОР:</w:t>
      </w:r>
      <w:r w:rsidRPr="000D7B1A">
        <w:rPr>
          <w:rFonts w:ascii="Times New Roman" w:eastAsia="Times New Roman" w:hAnsi="Times New Roman" w:cs="Times New Roman"/>
          <w:color w:val="FF0000"/>
          <w:sz w:val="24"/>
          <w:szCs w:val="24"/>
        </w:rPr>
        <w:t xml:space="preserve"> </w:t>
      </w:r>
      <w:r w:rsidRPr="000D7B1A">
        <w:rPr>
          <w:rFonts w:ascii="Times New Roman" w:eastAsia="Times New Roman" w:hAnsi="Times New Roman" w:cs="Times New Roman"/>
          <w:sz w:val="24"/>
          <w:szCs w:val="24"/>
        </w:rPr>
        <w:t xml:space="preserve">___________________ФИО </w:t>
      </w:r>
    </w:p>
    <w:p w14:paraId="66E5A63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Приложения к договору:</w:t>
      </w:r>
    </w:p>
    <w:p w14:paraId="1326926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Итоговый протокол торгов</w:t>
      </w:r>
    </w:p>
    <w:p w14:paraId="49CB4E0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Акт приема передачи земельного участка.</w:t>
      </w:r>
    </w:p>
    <w:p w14:paraId="177CA5B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Расчет арендной платы.</w:t>
      </w:r>
    </w:p>
    <w:p w14:paraId="23EDB15A"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p>
    <w:p w14:paraId="70B97DB1" w14:textId="77777777" w:rsidR="000D7B1A" w:rsidRPr="000D7B1A" w:rsidRDefault="000D7B1A" w:rsidP="000D7B1A">
      <w:pPr>
        <w:pageBreakBefore/>
        <w:spacing w:after="0" w:line="240" w:lineRule="auto"/>
        <w:jc w:val="right"/>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lastRenderedPageBreak/>
        <w:t>Приложение № 2</w:t>
      </w:r>
    </w:p>
    <w:p w14:paraId="1717F1C1" w14:textId="77777777" w:rsidR="000D7B1A" w:rsidRPr="000D7B1A" w:rsidRDefault="000D7B1A" w:rsidP="000D7B1A">
      <w:pPr>
        <w:spacing w:after="0" w:line="240" w:lineRule="auto"/>
        <w:ind w:left="5812"/>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к </w:t>
      </w:r>
      <w:hyperlink r:id="rId5" w:history="1">
        <w:r w:rsidRPr="000D7B1A">
          <w:rPr>
            <w:rFonts w:ascii="Times New Roman" w:eastAsia="Times New Roman" w:hAnsi="Times New Roman" w:cs="Times New Roman"/>
            <w:color w:val="0000FF"/>
            <w:sz w:val="24"/>
            <w:szCs w:val="24"/>
            <w:u w:val="single"/>
          </w:rPr>
          <w:t>Договору</w:t>
        </w:r>
      </w:hyperlink>
      <w:r w:rsidRPr="000D7B1A">
        <w:rPr>
          <w:rFonts w:ascii="Times New Roman" w:eastAsia="Times New Roman" w:hAnsi="Times New Roman" w:cs="Times New Roman"/>
          <w:sz w:val="24"/>
          <w:szCs w:val="24"/>
        </w:rPr>
        <w:t xml:space="preserve"> аренды земельного участка,</w:t>
      </w:r>
    </w:p>
    <w:p w14:paraId="0CA235BC" w14:textId="77777777" w:rsidR="000D7B1A" w:rsidRPr="000D7B1A" w:rsidRDefault="000D7B1A" w:rsidP="000D7B1A">
      <w:pPr>
        <w:spacing w:after="0" w:line="240" w:lineRule="auto"/>
        <w:ind w:left="5812"/>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_________ от __________ г.</w:t>
      </w:r>
    </w:p>
    <w:p w14:paraId="45F41EC0"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Акт</w:t>
      </w:r>
    </w:p>
    <w:p w14:paraId="414C8118" w14:textId="77777777" w:rsidR="000D7B1A" w:rsidRPr="000D7B1A" w:rsidRDefault="000D7B1A" w:rsidP="000D7B1A">
      <w:pPr>
        <w:spacing w:after="0" w:line="240" w:lineRule="auto"/>
        <w:jc w:val="center"/>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firstRow="1" w:lastRow="0" w:firstColumn="1" w:lastColumn="0" w:noHBand="0" w:noVBand="1"/>
      </w:tblPr>
      <w:tblGrid>
        <w:gridCol w:w="4770"/>
        <w:gridCol w:w="5265"/>
      </w:tblGrid>
      <w:tr w:rsidR="000D7B1A" w:rsidRPr="000D7B1A" w14:paraId="4E9C0362" w14:textId="77777777" w:rsidTr="000D7B1A">
        <w:trPr>
          <w:tblCellSpacing w:w="0" w:type="dxa"/>
        </w:trPr>
        <w:tc>
          <w:tcPr>
            <w:tcW w:w="4770" w:type="dxa"/>
            <w:hideMark/>
          </w:tcPr>
          <w:p w14:paraId="2F014B4A"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г. Кыштым</w:t>
            </w:r>
          </w:p>
        </w:tc>
        <w:tc>
          <w:tcPr>
            <w:tcW w:w="5265" w:type="dxa"/>
            <w:hideMark/>
          </w:tcPr>
          <w:p w14:paraId="5FB219FE"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____________ г.</w:t>
            </w:r>
          </w:p>
        </w:tc>
      </w:tr>
    </w:tbl>
    <w:p w14:paraId="523AA5D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sidRPr="000D7B1A">
        <w:rPr>
          <w:rFonts w:ascii="Times New Roman" w:eastAsia="Times New Roman" w:hAnsi="Times New Roman" w:cs="Times New Roman"/>
          <w:b/>
          <w:bCs/>
          <w:sz w:val="24"/>
          <w:szCs w:val="24"/>
        </w:rPr>
        <w:t>ФИО</w:t>
      </w:r>
      <w:r w:rsidRPr="000D7B1A">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2EF8D76A"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0D7B1A">
        <w:rPr>
          <w:rFonts w:ascii="Times New Roman" w:eastAsia="Times New Roman" w:hAnsi="Times New Roman" w:cs="Times New Roman"/>
          <w:b/>
          <w:bCs/>
          <w:sz w:val="24"/>
          <w:szCs w:val="24"/>
        </w:rPr>
        <w:t xml:space="preserve">_________ от ______.2025 г. </w:t>
      </w:r>
      <w:r w:rsidRPr="000D7B1A">
        <w:rPr>
          <w:rFonts w:ascii="Times New Roman" w:eastAsia="Times New Roman" w:hAnsi="Times New Roman" w:cs="Times New Roman"/>
          <w:sz w:val="24"/>
          <w:szCs w:val="24"/>
        </w:rPr>
        <w:t xml:space="preserve">(далее - "Договор") передал, а Арендатор принял земельный участок общей площадью </w:t>
      </w:r>
      <w:r w:rsidRPr="000D7B1A">
        <w:rPr>
          <w:rFonts w:ascii="Times New Roman" w:eastAsia="Times New Roman" w:hAnsi="Times New Roman" w:cs="Times New Roman"/>
          <w:b/>
          <w:bCs/>
          <w:sz w:val="24"/>
          <w:szCs w:val="24"/>
        </w:rPr>
        <w:t>3690,00 кв.м.</w:t>
      </w:r>
      <w:r w:rsidRPr="000D7B1A">
        <w:rPr>
          <w:rFonts w:ascii="Times New Roman" w:eastAsia="Times New Roman" w:hAnsi="Times New Roman" w:cs="Times New Roman"/>
          <w:sz w:val="24"/>
          <w:szCs w:val="24"/>
        </w:rPr>
        <w:t xml:space="preserve">, расположенный по адресу: </w:t>
      </w:r>
      <w:r w:rsidRPr="000D7B1A">
        <w:rPr>
          <w:rFonts w:ascii="Times New Roman" w:eastAsia="Times New Roman" w:hAnsi="Times New Roman" w:cs="Times New Roman"/>
          <w:b/>
          <w:bCs/>
          <w:sz w:val="24"/>
          <w:szCs w:val="24"/>
        </w:rPr>
        <w:t xml:space="preserve">Челябинская обл, г. Кыштым, ориентир автодорога Тюбук-Касли-Кыштым, </w:t>
      </w:r>
      <w:r w:rsidRPr="000D7B1A">
        <w:rPr>
          <w:rFonts w:ascii="Times New Roman" w:eastAsia="Times New Roman" w:hAnsi="Times New Roman" w:cs="Times New Roman"/>
          <w:sz w:val="24"/>
          <w:szCs w:val="24"/>
        </w:rPr>
        <w:t xml:space="preserve">с кадастровым номером </w:t>
      </w:r>
      <w:r w:rsidRPr="000D7B1A">
        <w:rPr>
          <w:rFonts w:ascii="Times New Roman" w:eastAsia="Times New Roman" w:hAnsi="Times New Roman" w:cs="Times New Roman"/>
          <w:b/>
          <w:bCs/>
          <w:sz w:val="24"/>
          <w:szCs w:val="24"/>
        </w:rPr>
        <w:t xml:space="preserve">74:32:0401081:58 </w:t>
      </w:r>
      <w:r w:rsidRPr="000D7B1A">
        <w:rPr>
          <w:rFonts w:ascii="Times New Roman" w:eastAsia="Times New Roman" w:hAnsi="Times New Roman" w:cs="Times New Roman"/>
          <w:sz w:val="24"/>
          <w:szCs w:val="24"/>
        </w:rPr>
        <w:t>(далее - "Земельный участок").</w:t>
      </w:r>
    </w:p>
    <w:p w14:paraId="1B6CBABA"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14:paraId="35443468"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149B548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color w:val="000000"/>
          <w:sz w:val="24"/>
          <w:szCs w:val="24"/>
        </w:rPr>
        <w:t>4. Вид разрешенного использования: под предпринимательство.</w:t>
      </w:r>
    </w:p>
    <w:p w14:paraId="26064AE2"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5A738E66"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1E2AD824"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firstRow="1" w:lastRow="0" w:firstColumn="1" w:lastColumn="0" w:noHBand="0" w:noVBand="1"/>
      </w:tblPr>
      <w:tblGrid>
        <w:gridCol w:w="4440"/>
        <w:gridCol w:w="5700"/>
      </w:tblGrid>
      <w:tr w:rsidR="000D7B1A" w:rsidRPr="000D7B1A" w14:paraId="35A61BF4" w14:textId="77777777" w:rsidTr="000D7B1A">
        <w:trPr>
          <w:tblCellSpacing w:w="0" w:type="dxa"/>
        </w:trPr>
        <w:tc>
          <w:tcPr>
            <w:tcW w:w="4440" w:type="dxa"/>
            <w:hideMark/>
          </w:tcPr>
          <w:p w14:paraId="6CB2A4EF"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АРЕНДОДАТЕЛЬ</w:t>
            </w:r>
          </w:p>
          <w:p w14:paraId="1C6E4615"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xml:space="preserve">Комитет по управлению имуществом администрации Кыштымского городского округа </w:t>
            </w:r>
          </w:p>
          <w:p w14:paraId="4D8364C7"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lang w:val="en-US"/>
              </w:rPr>
              <w:t>__________________</w:t>
            </w:r>
            <w:r w:rsidRPr="000D7B1A">
              <w:rPr>
                <w:rFonts w:ascii="Times New Roman" w:eastAsia="Times New Roman" w:hAnsi="Times New Roman" w:cs="Times New Roman"/>
                <w:sz w:val="24"/>
                <w:szCs w:val="24"/>
              </w:rPr>
              <w:t>ФИО</w:t>
            </w:r>
          </w:p>
        </w:tc>
        <w:tc>
          <w:tcPr>
            <w:tcW w:w="5700" w:type="dxa"/>
            <w:hideMark/>
          </w:tcPr>
          <w:p w14:paraId="44BDF544" w14:textId="77777777" w:rsidR="000D7B1A" w:rsidRPr="000D7B1A" w:rsidRDefault="000D7B1A" w:rsidP="000D7B1A">
            <w:pPr>
              <w:spacing w:after="0" w:line="240" w:lineRule="auto"/>
              <w:jc w:val="both"/>
              <w:rPr>
                <w:rFonts w:ascii="Times New Roman" w:eastAsia="Times New Roman" w:hAnsi="Times New Roman" w:cs="Times New Roman"/>
                <w:sz w:val="24"/>
                <w:szCs w:val="24"/>
                <w:lang w:val="en-US"/>
              </w:rPr>
            </w:pPr>
            <w:r w:rsidRPr="000D7B1A">
              <w:rPr>
                <w:rFonts w:ascii="Times New Roman" w:eastAsia="Times New Roman" w:hAnsi="Times New Roman" w:cs="Times New Roman"/>
                <w:sz w:val="24"/>
                <w:szCs w:val="24"/>
                <w:lang w:val="en-US"/>
              </w:rPr>
              <w:t>АРЕНДАТОР</w:t>
            </w:r>
          </w:p>
          <w:p w14:paraId="46771CC7"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6297C76C"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73CA5EDC"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lang w:val="en-US"/>
              </w:rPr>
              <w:t xml:space="preserve">__________________ </w:t>
            </w:r>
            <w:r w:rsidRPr="000D7B1A">
              <w:rPr>
                <w:rFonts w:ascii="Times New Roman" w:eastAsia="Times New Roman" w:hAnsi="Times New Roman" w:cs="Times New Roman"/>
                <w:sz w:val="24"/>
                <w:szCs w:val="24"/>
              </w:rPr>
              <w:t xml:space="preserve">ФИО </w:t>
            </w:r>
          </w:p>
        </w:tc>
      </w:tr>
    </w:tbl>
    <w:p w14:paraId="408B2733" w14:textId="77777777" w:rsidR="000D7B1A" w:rsidRPr="000D7B1A" w:rsidRDefault="000D7B1A" w:rsidP="000D7B1A">
      <w:pPr>
        <w:spacing w:after="0" w:line="240" w:lineRule="auto"/>
        <w:jc w:val="both"/>
        <w:rPr>
          <w:rFonts w:ascii="Times New Roman" w:eastAsia="Times New Roman" w:hAnsi="Times New Roman" w:cs="Times New Roman"/>
          <w:sz w:val="24"/>
          <w:szCs w:val="24"/>
        </w:rPr>
      </w:pPr>
      <w:r w:rsidRPr="000D7B1A">
        <w:rPr>
          <w:rFonts w:ascii="Times New Roman" w:eastAsia="Times New Roman" w:hAnsi="Times New Roman" w:cs="Times New Roman"/>
          <w:sz w:val="24"/>
          <w:szCs w:val="24"/>
        </w:rPr>
        <w:t> </w:t>
      </w:r>
    </w:p>
    <w:p w14:paraId="356B94E9" w14:textId="77777777" w:rsidR="00396E2B" w:rsidRPr="000D7B1A" w:rsidRDefault="00396E2B" w:rsidP="000D7B1A"/>
    <w:sectPr w:rsidR="00396E2B" w:rsidRPr="000D7B1A" w:rsidSect="00562162">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B49C0"/>
    <w:multiLevelType w:val="multilevel"/>
    <w:tmpl w:val="674C5CD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162"/>
    <w:rsid w:val="000D7B1A"/>
    <w:rsid w:val="00396E2B"/>
    <w:rsid w:val="00562162"/>
    <w:rsid w:val="006F50C6"/>
    <w:rsid w:val="00935197"/>
    <w:rsid w:val="00E73C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0187"/>
  <w15:docId w15:val="{7C89DA1A-06B0-4D91-B690-D506873F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2162"/>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562162"/>
    <w:pPr>
      <w:spacing w:before="100" w:beforeAutospacing="1" w:after="0" w:line="238" w:lineRule="atLeast"/>
      <w:jc w:val="both"/>
    </w:pPr>
    <w:rPr>
      <w:rFonts w:ascii="Times New Roman" w:eastAsia="Times New Roman" w:hAnsi="Times New Roman" w:cs="Times New Roman"/>
      <w:sz w:val="24"/>
      <w:szCs w:val="24"/>
    </w:rPr>
  </w:style>
  <w:style w:type="character" w:styleId="a4">
    <w:name w:val="Hyperlink"/>
    <w:basedOn w:val="a0"/>
    <w:uiPriority w:val="99"/>
    <w:semiHidden/>
    <w:unhideWhenUsed/>
    <w:rsid w:val="000D7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8059">
      <w:bodyDiv w:val="1"/>
      <w:marLeft w:val="0"/>
      <w:marRight w:val="0"/>
      <w:marTop w:val="0"/>
      <w:marBottom w:val="0"/>
      <w:divBdr>
        <w:top w:val="none" w:sz="0" w:space="0" w:color="auto"/>
        <w:left w:val="none" w:sz="0" w:space="0" w:color="auto"/>
        <w:bottom w:val="none" w:sz="0" w:space="0" w:color="auto"/>
        <w:right w:val="none" w:sz="0" w:space="0" w:color="auto"/>
      </w:divBdr>
    </w:div>
    <w:div w:id="1122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Швейкин</cp:lastModifiedBy>
  <cp:revision>4</cp:revision>
  <dcterms:created xsi:type="dcterms:W3CDTF">2025-03-13T15:50:00Z</dcterms:created>
  <dcterms:modified xsi:type="dcterms:W3CDTF">2025-04-24T14:56:00Z</dcterms:modified>
</cp:coreProperties>
</file>