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5522">
      <w:pPr>
        <w:tabs>
          <w:tab w:val="left" w:pos="567"/>
        </w:tabs>
        <w:jc w:val="right"/>
      </w:pPr>
      <w:r>
        <w:t>УТВЕРЖДАЮ:</w:t>
      </w:r>
    </w:p>
    <w:p w14:paraId="66A2EF58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3E5E8E7C">
      <w:pPr>
        <w:tabs>
          <w:tab w:val="left" w:pos="567"/>
        </w:tabs>
        <w:jc w:val="right"/>
      </w:pPr>
    </w:p>
    <w:p w14:paraId="1510AB91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0B8DF3E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24AB7E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26</w:t>
      </w:r>
      <w:r>
        <w:rPr>
          <w:iCs/>
        </w:rPr>
        <w:t>» февраля 2026  г.</w:t>
      </w:r>
    </w:p>
    <w:p w14:paraId="100ECA17">
      <w:pPr>
        <w:ind w:left="5280"/>
        <w:jc w:val="right"/>
      </w:pPr>
    </w:p>
    <w:p w14:paraId="29E2E1FE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U22000005040000000118-3</w:t>
      </w:r>
    </w:p>
    <w:p w14:paraId="5CE667FA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 xml:space="preserve">аукциона на </w:t>
      </w:r>
      <w:r>
        <w:rPr>
          <w:b/>
          <w:bCs/>
        </w:rPr>
        <w:t xml:space="preserve">право заключения договоров аренды земельных участков и продаже земельных участков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26.02.2026 09:47:33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5C37CE02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484D041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103F84FC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3EBA13DF">
      <w:pPr>
        <w:jc w:val="both"/>
        <w:rPr>
          <w:rFonts w:hint="default"/>
          <w:lang w:val="ru-RU"/>
        </w:rPr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rFonts w:hint="default"/>
          <w:lang w:val="ru-RU"/>
        </w:rPr>
        <w:t>.</w:t>
      </w:r>
    </w:p>
    <w:p w14:paraId="70C62318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tbl>
      <w:tblPr>
        <w:tblStyle w:val="6"/>
        <w:tblpPr w:leftFromText="180" w:rightFromText="180" w:vertAnchor="text" w:horzAnchor="page" w:tblpX="1426" w:tblpY="20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7"/>
        <w:gridCol w:w="2865"/>
        <w:gridCol w:w="2144"/>
      </w:tblGrid>
      <w:tr w14:paraId="776E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322F1">
            <w:pPr>
              <w:jc w:val="center"/>
            </w:pPr>
            <w:bookmarkStart w:id="0" w:name="OLE_LINK3"/>
            <w:bookmarkStart w:id="1" w:name="OLE_LINK2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C2A1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D9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071C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A19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44 м юго-восточнее жилого дома №36 по ул. Челюскинцев, 819 кв.м., 74:32:0402111:739, для индивидуального жилищного строительства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E24D">
            <w:pPr>
              <w:jc w:val="right"/>
            </w:pPr>
            <w:r>
              <w:t>17 421,11 руб.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22CEC">
            <w:pPr>
              <w:jc w:val="center"/>
            </w:pPr>
            <w:bookmarkStart w:id="3" w:name="OLE_LINK6"/>
            <w:bookmarkStart w:id="4" w:name="OLE_LINK5"/>
            <w:r>
              <w:t>Не состоялся- 0 заявок</w:t>
            </w:r>
          </w:p>
        </w:tc>
      </w:tr>
      <w:tr w14:paraId="386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37EB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Перевалочная База, с северо-западной стороны от участка №15, 819 кв.м., 74:32:0402111:739, для индивидуального жилищного строительства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1A67">
            <w:pPr>
              <w:jc w:val="right"/>
            </w:pPr>
            <w:r>
              <w:t>561 599,00 руб.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E413">
            <w:pPr>
              <w:jc w:val="center"/>
            </w:pPr>
            <w:r>
              <w:t>Не состоялся- 0 ставок</w:t>
            </w:r>
          </w:p>
        </w:tc>
      </w:tr>
      <w:tr w14:paraId="50EF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BC6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Увильды, в 8 м западнее границы участка №20 по ул. Комарова, 501 кв.м., 74:32:0234001:916, для индивидуального жилищного строительства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90BD0">
            <w:pPr>
              <w:jc w:val="right"/>
            </w:pPr>
            <w:r>
              <w:t>42 904,64 руб.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1700">
            <w:pPr>
              <w:jc w:val="center"/>
            </w:pPr>
            <w:r>
              <w:t>Состоялся</w:t>
            </w:r>
          </w:p>
        </w:tc>
      </w:tr>
      <w:tr w14:paraId="33D5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279F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76 м северо-западнее границы участка по ул. Каслинское шоссе, д. 13, 11459 кв.м., 74:32:0402112:104, открытый склад, производственные нужды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729E">
            <w:pPr>
              <w:jc w:val="right"/>
            </w:pPr>
            <w:r>
              <w:t>100 168,85 руб.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E020">
            <w:pPr>
              <w:jc w:val="center"/>
            </w:pPr>
            <w:r>
              <w:t>Не состоялся- 0 ставок</w:t>
            </w:r>
          </w:p>
        </w:tc>
      </w:tr>
      <w:tr w14:paraId="260C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EC6F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Слюдорудник, ул. Центральная, севернее жилого дома №46, 838 кв.м., 74:32:0108001:566, для индивидуального жилищного строительства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D3E">
            <w:pPr>
              <w:jc w:val="right"/>
            </w:pPr>
            <w:r>
              <w:t>67 844,48 руб.</w:t>
            </w:r>
          </w:p>
          <w:bookmarkEnd w:id="3"/>
          <w:bookmarkEnd w:id="4"/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52B5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59181AB2">
      <w:pPr>
        <w:jc w:val="both"/>
        <w:rPr>
          <w:b/>
        </w:rPr>
      </w:pPr>
    </w:p>
    <w:p w14:paraId="7F951890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 отсутствуют</w:t>
      </w:r>
    </w:p>
    <w:p w14:paraId="3D314F91">
      <w:pPr>
        <w:shd w:val="clear" w:color="auto" w:fill="FFFFFF"/>
        <w:tabs>
          <w:tab w:val="left" w:pos="6795"/>
        </w:tabs>
        <w:jc w:val="both"/>
      </w:pPr>
    </w:p>
    <w:p w14:paraId="3EBE3C3A">
      <w:pPr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№  22000005040000000118.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596F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01A1720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DA98475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A6935D0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F2759B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2F67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53BDC6F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DA83452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43897E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9EC126A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7CE1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B632A46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97A498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553D6F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36779C0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4DD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2372225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B7B530B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7B214D8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50C62CF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399A7B58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37654EC8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649E73FA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7CDD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C41F32C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229267F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A44B54F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4E0D69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33B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63BEB8D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5CC5F77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C58D4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44F1B8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93B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098CE55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D18CA6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AE3DB2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77D42C1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2BE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9BDA185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16E5E5B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57D3785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3DB39A8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77A28436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796566F4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5892E3FD">
            <w:pPr>
              <w:jc w:val="center"/>
              <w:rPr>
                <w:sz w:val="16"/>
                <w:szCs w:val="16"/>
              </w:rPr>
            </w:pPr>
            <w:r>
              <w:t>и инвестициям</w:t>
            </w:r>
          </w:p>
        </w:tc>
      </w:tr>
    </w:tbl>
    <w:p w14:paraId="1371CBEB">
      <w:pPr>
        <w:jc w:val="both"/>
      </w:pPr>
    </w:p>
    <w:p w14:paraId="352C0E9C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1CB39E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26.02.2026 07:00:00.</w:t>
      </w:r>
    </w:p>
    <w:p w14:paraId="3DE53881">
      <w:pPr>
        <w:jc w:val="both"/>
        <w:rPr>
          <w:bCs/>
        </w:rPr>
      </w:pPr>
    </w:p>
    <w:p w14:paraId="02799A68">
      <w:pPr>
        <w:jc w:val="both"/>
      </w:pPr>
    </w:p>
    <w:p w14:paraId="3B7C68A6">
      <w:pPr>
        <w:jc w:val="both"/>
      </w:pPr>
    </w:p>
    <w:p w14:paraId="2EFFB53A">
      <w:pPr>
        <w:jc w:val="both"/>
      </w:pPr>
    </w:p>
    <w:p w14:paraId="1EA5713C">
      <w:pPr>
        <w:jc w:val="both"/>
      </w:pPr>
    </w:p>
    <w:p w14:paraId="4E3A2115">
      <w:pPr>
        <w:jc w:val="both"/>
      </w:pPr>
    </w:p>
    <w:p w14:paraId="75A7C963">
      <w:pPr>
        <w:jc w:val="both"/>
      </w:pPr>
    </w:p>
    <w:p w14:paraId="44A41357">
      <w:pPr>
        <w:jc w:val="both"/>
      </w:pPr>
    </w:p>
    <w:p w14:paraId="72F66EBD">
      <w:pPr>
        <w:jc w:val="both"/>
      </w:pPr>
    </w:p>
    <w:p w14:paraId="20FBA60E">
      <w:pPr>
        <w:jc w:val="both"/>
      </w:pPr>
    </w:p>
    <w:p w14:paraId="7D5EB605">
      <w:pPr>
        <w:jc w:val="both"/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договоров аренды  земельных участков и продаже земельных участков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570870/770104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11:40:55</w:t>
            </w:r>
          </w:p>
        </w:tc>
      </w:tr>
      <w:tr w14:paraId="23DA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00937F4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22A294A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12E23745">
            <w:pPr>
              <w:jc w:val="right"/>
            </w:pPr>
            <w:r>
              <w:rPr>
                <w:lang w:val="en-US"/>
              </w:rPr>
              <w:t>570869/770102</w:t>
            </w:r>
          </w:p>
        </w:tc>
        <w:tc>
          <w:tcPr>
            <w:tcW w:w="1000" w:type="pct"/>
          </w:tcPr>
          <w:p w14:paraId="6DEEF5F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11:39:53</w:t>
            </w:r>
          </w:p>
        </w:tc>
      </w:tr>
      <w:tr w14:paraId="6733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1B14E9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D4B57A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.Л.А.</w:t>
            </w:r>
          </w:p>
        </w:tc>
        <w:tc>
          <w:tcPr>
            <w:tcW w:w="1018" w:type="pct"/>
            <w:shd w:val="clear" w:color="auto" w:fill="auto"/>
          </w:tcPr>
          <w:p w14:paraId="5F3A7F66">
            <w:pPr>
              <w:jc w:val="right"/>
            </w:pPr>
            <w:r>
              <w:rPr>
                <w:lang w:val="en-US"/>
              </w:rPr>
              <w:t>571409/770899</w:t>
            </w:r>
          </w:p>
        </w:tc>
        <w:tc>
          <w:tcPr>
            <w:tcW w:w="1000" w:type="pct"/>
          </w:tcPr>
          <w:p w14:paraId="175D483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23.02.2026 19:51:00</w:t>
            </w:r>
          </w:p>
        </w:tc>
      </w:tr>
      <w:tr w14:paraId="3C84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42537F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A27B1B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.К.М.</w:t>
            </w:r>
          </w:p>
        </w:tc>
        <w:tc>
          <w:tcPr>
            <w:tcW w:w="1018" w:type="pct"/>
            <w:shd w:val="clear" w:color="auto" w:fill="auto"/>
          </w:tcPr>
          <w:p w14:paraId="0CEDA919">
            <w:pPr>
              <w:jc w:val="right"/>
            </w:pPr>
            <w:r>
              <w:rPr>
                <w:lang w:val="en-US"/>
              </w:rPr>
              <w:t>570855/770069</w:t>
            </w:r>
          </w:p>
        </w:tc>
        <w:tc>
          <w:tcPr>
            <w:tcW w:w="1000" w:type="pct"/>
          </w:tcPr>
          <w:p w14:paraId="6A8F990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11:14:14</w:t>
            </w:r>
          </w:p>
        </w:tc>
      </w:tr>
      <w:tr w14:paraId="0968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2C1EBB6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537F9C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185B4F57">
            <w:pPr>
              <w:jc w:val="right"/>
            </w:pPr>
            <w:r>
              <w:rPr>
                <w:lang w:val="en-US"/>
              </w:rPr>
              <w:t>570870/770105</w:t>
            </w:r>
          </w:p>
        </w:tc>
        <w:tc>
          <w:tcPr>
            <w:tcW w:w="1000" w:type="pct"/>
          </w:tcPr>
          <w:p w14:paraId="33B3FF7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11:40:55</w:t>
            </w:r>
          </w:p>
        </w:tc>
      </w:tr>
      <w:tr w14:paraId="4016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18BE2C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2B69E5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7EA38770">
            <w:pPr>
              <w:jc w:val="right"/>
            </w:pPr>
            <w:r>
              <w:rPr>
                <w:lang w:val="en-US"/>
              </w:rPr>
              <w:t>570869/770103</w:t>
            </w:r>
          </w:p>
        </w:tc>
        <w:tc>
          <w:tcPr>
            <w:tcW w:w="1000" w:type="pct"/>
          </w:tcPr>
          <w:p w14:paraId="5ABE987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11:39:53</w:t>
            </w:r>
          </w:p>
        </w:tc>
      </w:tr>
      <w:tr w14:paraId="7AE9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3825ED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C03D53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018" w:type="pct"/>
            <w:shd w:val="clear" w:color="auto" w:fill="auto"/>
          </w:tcPr>
          <w:p w14:paraId="38658C2C">
            <w:pPr>
              <w:jc w:val="right"/>
            </w:pPr>
            <w:r>
              <w:rPr>
                <w:lang w:val="en-US"/>
              </w:rPr>
              <w:t>571108/770435</w:t>
            </w:r>
          </w:p>
        </w:tc>
        <w:tc>
          <w:tcPr>
            <w:tcW w:w="1000" w:type="pct"/>
          </w:tcPr>
          <w:p w14:paraId="7970848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21.02.2026 19:46:08</w:t>
            </w:r>
          </w:p>
        </w:tc>
      </w:tr>
      <w:tr w14:paraId="496A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2E488F9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2A03EB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.Е.Р.</w:t>
            </w:r>
          </w:p>
        </w:tc>
        <w:tc>
          <w:tcPr>
            <w:tcW w:w="1018" w:type="pct"/>
            <w:shd w:val="clear" w:color="auto" w:fill="auto"/>
          </w:tcPr>
          <w:p w14:paraId="7578285B">
            <w:pPr>
              <w:jc w:val="right"/>
            </w:pPr>
            <w:r>
              <w:rPr>
                <w:lang w:val="en-US"/>
              </w:rPr>
              <w:t>570370/769433</w:t>
            </w:r>
          </w:p>
        </w:tc>
        <w:tc>
          <w:tcPr>
            <w:tcW w:w="1000" w:type="pct"/>
          </w:tcPr>
          <w:p w14:paraId="293BA05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18.02.2026 17:07:49</w:t>
            </w:r>
          </w:p>
        </w:tc>
      </w:tr>
      <w:tr w14:paraId="2143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7C04E60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5F408A5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.В.П.</w:t>
            </w:r>
          </w:p>
        </w:tc>
        <w:tc>
          <w:tcPr>
            <w:tcW w:w="1018" w:type="pct"/>
            <w:shd w:val="clear" w:color="auto" w:fill="auto"/>
          </w:tcPr>
          <w:p w14:paraId="5C21A886">
            <w:pPr>
              <w:jc w:val="right"/>
            </w:pPr>
            <w:r>
              <w:rPr>
                <w:lang w:val="en-US"/>
              </w:rPr>
              <w:t>571436/770927</w:t>
            </w:r>
          </w:p>
        </w:tc>
        <w:tc>
          <w:tcPr>
            <w:tcW w:w="1000" w:type="pct"/>
          </w:tcPr>
          <w:p w14:paraId="3309889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23.02.2026 21:56:23</w:t>
            </w:r>
          </w:p>
        </w:tc>
      </w:tr>
      <w:tr w14:paraId="723A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30B64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534A98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18" w:type="pct"/>
            <w:shd w:val="clear" w:color="auto" w:fill="auto"/>
          </w:tcPr>
          <w:p w14:paraId="0B047B88">
            <w:pPr>
              <w:jc w:val="right"/>
            </w:pPr>
            <w:r>
              <w:rPr>
                <w:lang w:val="en-US"/>
              </w:rPr>
              <w:t>570914/770165</w:t>
            </w:r>
          </w:p>
        </w:tc>
        <w:tc>
          <w:tcPr>
            <w:tcW w:w="1000" w:type="pct"/>
          </w:tcPr>
          <w:p w14:paraId="733D3E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13:05:15</w:t>
            </w:r>
          </w:p>
        </w:tc>
      </w:tr>
      <w:bookmarkEnd w:id="5"/>
    </w:tbl>
    <w:p w14:paraId="54EF0C83">
      <w:pPr>
        <w:numPr>
          <w:ilvl w:val="0"/>
          <w:numId w:val="2"/>
        </w:numPr>
        <w:shd w:val="clear" w:color="auto" w:fill="FFFFFF"/>
        <w:spacing w:before="120"/>
        <w:jc w:val="both"/>
      </w:pPr>
      <w:r>
        <w:t>Ставки участников:</w:t>
      </w:r>
    </w:p>
    <w:p w14:paraId="5EBBEE68">
      <w:pPr>
        <w:numPr>
          <w:ilvl w:val="0"/>
          <w:numId w:val="0"/>
        </w:numPr>
        <w:shd w:val="clear" w:color="auto" w:fill="FFFFFF"/>
        <w:spacing w:before="120"/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7"/>
        <w:gridCol w:w="2031"/>
        <w:gridCol w:w="1885"/>
        <w:gridCol w:w="1882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6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.К.М.</w:t>
            </w:r>
          </w:p>
        </w:tc>
        <w:tc>
          <w:tcPr>
            <w:tcW w:w="1030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100 904,64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9CDF7E2">
            <w:pPr>
              <w:jc w:val="center"/>
              <w:rPr>
                <w:lang w:val="en-US"/>
              </w:rPr>
            </w:pPr>
            <w:r>
              <w:t>26.02.2026 07:29:52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72A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7" w:type="pct"/>
          </w:tcPr>
          <w:p w14:paraId="223E29A5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14:paraId="21B5553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.Л.А.</w:t>
            </w:r>
          </w:p>
        </w:tc>
        <w:tc>
          <w:tcPr>
            <w:tcW w:w="1030" w:type="pct"/>
            <w:shd w:val="clear" w:color="auto" w:fill="auto"/>
          </w:tcPr>
          <w:p w14:paraId="3C1FBC1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98 904,64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133095A7">
            <w:pPr>
              <w:jc w:val="center"/>
              <w:rPr>
                <w:lang w:val="en-US"/>
              </w:rPr>
            </w:pPr>
            <w:r>
              <w:t>26.02.2026 07:29:36</w:t>
            </w:r>
          </w:p>
        </w:tc>
        <w:tc>
          <w:tcPr>
            <w:tcW w:w="954" w:type="pct"/>
          </w:tcPr>
          <w:p w14:paraId="1A4FF9E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1898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07" w:type="pct"/>
          </w:tcPr>
          <w:p w14:paraId="48E69776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78D83DB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030" w:type="pct"/>
            <w:shd w:val="clear" w:color="auto" w:fill="auto"/>
          </w:tcPr>
          <w:p w14:paraId="77FDFE4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190 844,48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49430FD6">
            <w:pPr>
              <w:jc w:val="center"/>
              <w:rPr>
                <w:lang w:val="en-US"/>
              </w:rPr>
            </w:pPr>
            <w:r>
              <w:t>26.02.2026 09:26:22</w:t>
            </w:r>
          </w:p>
        </w:tc>
        <w:tc>
          <w:tcPr>
            <w:tcW w:w="954" w:type="pct"/>
          </w:tcPr>
          <w:p w14:paraId="3A2FCE84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A9B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7" w:type="pct"/>
          </w:tcPr>
          <w:p w14:paraId="2C3E85CC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5AE32E9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30" w:type="pct"/>
            <w:shd w:val="clear" w:color="auto" w:fill="auto"/>
          </w:tcPr>
          <w:p w14:paraId="3AD71E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187 844,48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67F63E6E">
            <w:pPr>
              <w:jc w:val="center"/>
              <w:rPr>
                <w:lang w:val="en-US"/>
              </w:rPr>
            </w:pPr>
            <w:r>
              <w:t>26.02.2026 09:26:00</w:t>
            </w:r>
          </w:p>
        </w:tc>
        <w:tc>
          <w:tcPr>
            <w:tcW w:w="954" w:type="pct"/>
          </w:tcPr>
          <w:p w14:paraId="616600D8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0CD5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7" w:type="pct"/>
          </w:tcPr>
          <w:p w14:paraId="3F9D7B63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6505B74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.В.П.</w:t>
            </w:r>
          </w:p>
        </w:tc>
        <w:tc>
          <w:tcPr>
            <w:tcW w:w="1030" w:type="pct"/>
            <w:shd w:val="clear" w:color="auto" w:fill="auto"/>
          </w:tcPr>
          <w:p w14:paraId="56AF5E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139 844,48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EBC0BDE">
            <w:pPr>
              <w:jc w:val="center"/>
              <w:rPr>
                <w:lang w:val="en-US"/>
              </w:rPr>
            </w:pPr>
            <w:r>
              <w:t>26.02.2026 08:03:10</w:t>
            </w:r>
          </w:p>
        </w:tc>
        <w:tc>
          <w:tcPr>
            <w:tcW w:w="954" w:type="pct"/>
          </w:tcPr>
          <w:p w14:paraId="0B76DF79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652"/>
        <w:gridCol w:w="1766"/>
        <w:gridCol w:w="1392"/>
        <w:gridCol w:w="1415"/>
        <w:gridCol w:w="1770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41" w:type="pct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838" w:type="pct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96" w:type="pct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06" w:type="pct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718" w:type="pct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898" w:type="pct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.К.М.</w:t>
            </w:r>
          </w:p>
        </w:tc>
        <w:tc>
          <w:tcPr>
            <w:tcW w:w="896" w:type="pct"/>
          </w:tcPr>
          <w:p w14:paraId="089BED6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100 904,64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773FF404">
            <w:pPr>
              <w:jc w:val="center"/>
              <w:rPr>
                <w:lang w:val="en-US"/>
              </w:rPr>
            </w:pPr>
            <w:r>
              <w:t>26.02.2026 07:29:52</w:t>
            </w:r>
          </w:p>
        </w:tc>
        <w:tc>
          <w:tcPr>
            <w:tcW w:w="898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7D23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5061446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05C073A6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1970D8D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.Л.А.</w:t>
            </w:r>
          </w:p>
        </w:tc>
        <w:tc>
          <w:tcPr>
            <w:tcW w:w="896" w:type="pct"/>
          </w:tcPr>
          <w:p w14:paraId="39E3E10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75364CA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98 904,64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6B4C2F1C">
            <w:pPr>
              <w:jc w:val="center"/>
              <w:rPr>
                <w:lang w:val="en-US"/>
              </w:rPr>
            </w:pPr>
            <w:r>
              <w:t>26.02.2026 07:29:36</w:t>
            </w:r>
          </w:p>
        </w:tc>
        <w:tc>
          <w:tcPr>
            <w:tcW w:w="898" w:type="pct"/>
          </w:tcPr>
          <w:p w14:paraId="179C7340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42C1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64AC0088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5C97696F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38" w:type="pct"/>
          </w:tcPr>
          <w:p w14:paraId="13A8AC2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К.О.О.</w:t>
            </w:r>
          </w:p>
        </w:tc>
        <w:tc>
          <w:tcPr>
            <w:tcW w:w="896" w:type="pct"/>
          </w:tcPr>
          <w:p w14:paraId="649A815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7DCD38B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190 844,48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11112D35">
            <w:pPr>
              <w:jc w:val="center"/>
              <w:rPr>
                <w:lang w:val="en-US"/>
              </w:rPr>
            </w:pPr>
            <w:r>
              <w:t>26.02.2026 09:26:22</w:t>
            </w:r>
          </w:p>
        </w:tc>
        <w:tc>
          <w:tcPr>
            <w:tcW w:w="898" w:type="pct"/>
          </w:tcPr>
          <w:p w14:paraId="7183D4F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3243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39AEC98C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4115C46A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38" w:type="pct"/>
          </w:tcPr>
          <w:p w14:paraId="71FB464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С.М.В.</w:t>
            </w:r>
          </w:p>
        </w:tc>
        <w:tc>
          <w:tcPr>
            <w:tcW w:w="896" w:type="pct"/>
          </w:tcPr>
          <w:p w14:paraId="6FDE41B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706" w:type="pct"/>
            <w:shd w:val="clear" w:color="auto" w:fill="auto"/>
          </w:tcPr>
          <w:p w14:paraId="7FD3B21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187 844,48 руб.</w:t>
            </w:r>
            <w:r>
              <w:t xml:space="preserve">                                </w:t>
            </w:r>
          </w:p>
        </w:tc>
        <w:tc>
          <w:tcPr>
            <w:tcW w:w="718" w:type="pct"/>
          </w:tcPr>
          <w:p w14:paraId="5C40AB8C">
            <w:pPr>
              <w:jc w:val="center"/>
              <w:rPr>
                <w:lang w:val="en-US"/>
              </w:rPr>
            </w:pPr>
            <w:r>
              <w:t>26.02.2026 09:26:00</w:t>
            </w:r>
          </w:p>
        </w:tc>
        <w:tc>
          <w:tcPr>
            <w:tcW w:w="898" w:type="pct"/>
          </w:tcPr>
          <w:p w14:paraId="7F1435AC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56E2FF9A">
      <w:pPr>
        <w:shd w:val="clear" w:color="auto" w:fill="FFFFFF"/>
        <w:spacing w:before="120"/>
        <w:jc w:val="both"/>
        <w:rPr>
          <w:lang w:val="en-US"/>
        </w:rPr>
      </w:pPr>
    </w:p>
    <w:bookmarkEnd w:id="6"/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16"/>
        <w:gridCol w:w="1793"/>
        <w:gridCol w:w="1608"/>
        <w:gridCol w:w="1608"/>
        <w:gridCol w:w="1609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.К.М.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570855/770069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11:14:14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100 904,64 руб.</w:t>
            </w:r>
          </w:p>
        </w:tc>
      </w:tr>
      <w:bookmarkEnd w:id="8"/>
      <w:tr w14:paraId="1C60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464B">
            <w:pPr>
              <w:rPr>
                <w:lang w:val="en-US"/>
              </w:rPr>
            </w:pPr>
            <w:bookmarkStart w:id="9" w:name="_GoBack" w:colFirst="2" w:colLast="2"/>
            <w:bookmarkEnd w:id="9"/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E24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8AAD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C0C8">
            <w:pPr>
              <w:jc w:val="right"/>
            </w:pPr>
            <w:r>
              <w:rPr>
                <w:lang w:val="en-US"/>
              </w:rPr>
              <w:t>571108/770435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54A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21.02.2026 19:46:08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7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190 844,48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</w:pPr>
            <w:bookmarkStart w:id="7" w:name="_Hlk523492600"/>
            <w:r>
              <w:t xml:space="preserve">На лот  № </w:t>
            </w:r>
            <w:r>
              <w:rPr>
                <w:rFonts w:hint="default"/>
                <w:lang w:val="ru-RU"/>
              </w:rPr>
              <w:t>1</w:t>
            </w:r>
            <w:r>
              <w:t xml:space="preserve"> на участие в аукционе в электронной форме не было </w:t>
            </w:r>
            <w:r>
              <w:rPr>
                <w:lang w:val="ru-RU"/>
              </w:rPr>
              <w:t>заявок</w:t>
            </w:r>
            <w:r>
              <w:t>. Аукцион по данн</w:t>
            </w:r>
            <w:r>
              <w:rPr>
                <w:lang w:val="ru-RU"/>
              </w:rPr>
              <w:t>ому</w:t>
            </w:r>
            <w:r>
              <w:t xml:space="preserve"> лот</w:t>
            </w:r>
            <w:r>
              <w:rPr>
                <w:lang w:val="ru-RU"/>
              </w:rPr>
              <w:t>у</w:t>
            </w:r>
            <w:r>
              <w:t xml:space="preserve"> в электронной форме признается несостоявшимся.</w:t>
            </w:r>
          </w:p>
          <w:p w14:paraId="78E2DD84">
            <w:pPr>
              <w:spacing w:line="360" w:lineRule="auto"/>
              <w:jc w:val="both"/>
              <w:rPr>
                <w:lang w:val="en-US"/>
              </w:rPr>
            </w:pPr>
            <w:r>
              <w:t>На лот</w:t>
            </w:r>
            <w:r>
              <w:rPr>
                <w:lang w:val="ru-RU"/>
              </w:rPr>
              <w:t>ы</w:t>
            </w:r>
            <w:r>
              <w:t xml:space="preserve">  № </w:t>
            </w:r>
            <w:r>
              <w:rPr>
                <w:rFonts w:hint="default"/>
                <w:lang w:val="ru-RU"/>
              </w:rPr>
              <w:t>2,4</w:t>
            </w:r>
            <w:r>
              <w:t xml:space="preserve"> на участие в аукционе в электронной форме не было </w:t>
            </w:r>
            <w:r>
              <w:rPr>
                <w:lang w:val="ru-RU"/>
              </w:rPr>
              <w:t>ставок</w:t>
            </w:r>
            <w:r>
              <w:t>. Аукцион по данн</w:t>
            </w:r>
            <w:r>
              <w:rPr>
                <w:lang w:val="ru-RU"/>
              </w:rPr>
              <w:t>ым</w:t>
            </w:r>
            <w:r>
              <w:t xml:space="preserve"> лот</w:t>
            </w:r>
            <w:r>
              <w:rPr>
                <w:lang w:val="ru-RU"/>
              </w:rPr>
              <w:t>ам</w:t>
            </w:r>
            <w:r>
              <w:t xml:space="preserve"> в электронной форме признается несостоявшимся.</w:t>
            </w:r>
          </w:p>
        </w:tc>
      </w:tr>
      <w:bookmarkEnd w:id="7"/>
    </w:tbl>
    <w:p w14:paraId="591643EF">
      <w:pPr>
        <w:shd w:val="clear" w:color="auto" w:fill="FFFFFF"/>
        <w:spacing w:before="120"/>
        <w:jc w:val="both"/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 электронной форме признается состоявшимся.</w:t>
      </w:r>
    </w:p>
    <w:p w14:paraId="37E34629">
      <w:pPr>
        <w:shd w:val="clear" w:color="auto" w:fill="FFFFFF"/>
        <w:spacing w:before="120"/>
        <w:jc w:val="both"/>
      </w:pPr>
      <w:r>
        <w:t>13.1. Обоснование принятого решения:  ст. 39.12,.39.13 Земельного кодекса РФ</w:t>
      </w:r>
    </w:p>
    <w:p w14:paraId="7BA8B104">
      <w:pPr>
        <w:numPr>
          <w:ilvl w:val="0"/>
          <w:numId w:val="3"/>
        </w:numPr>
        <w:shd w:val="clear" w:color="auto" w:fill="FFFFFF"/>
        <w:spacing w:before="120"/>
        <w:jc w:val="both"/>
      </w:pPr>
      <w:r>
        <w:t xml:space="preserve">Заключить договоры аренды / купли-продажи  с </w:t>
      </w:r>
      <w:r>
        <w:rPr>
          <w:lang w:val="ru-RU"/>
        </w:rPr>
        <w:t>Отичевым</w:t>
      </w:r>
      <w:r>
        <w:rPr>
          <w:rFonts w:hint="default"/>
          <w:lang w:val="ru-RU"/>
        </w:rPr>
        <w:t xml:space="preserve"> Константином Максимовичем, Корболиным Олегом Олеговичем</w:t>
      </w:r>
      <w:r>
        <w:t>.</w:t>
      </w:r>
    </w:p>
    <w:p w14:paraId="139DCEB3">
      <w:pPr>
        <w:shd w:val="clear" w:color="auto" w:fill="FFFFFF"/>
        <w:spacing w:before="120"/>
        <w:jc w:val="both"/>
        <w:rPr>
          <w:color w:val="000000"/>
        </w:rPr>
      </w:pPr>
      <w:r>
        <w:t>14.1. Основание:  ст. 39.12,.39.13 Земельного кодекса РФ</w:t>
      </w:r>
    </w:p>
    <w:p w14:paraId="06E9D95E">
      <w:pPr>
        <w:shd w:val="clear" w:color="auto" w:fill="FFFFFF"/>
        <w:spacing w:before="120"/>
        <w:jc w:val="both"/>
        <w:rPr>
          <w:rFonts w:hint="default"/>
          <w:color w:val="000000"/>
          <w:lang w:val="ru-RU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№2200000504000000011</w:t>
      </w:r>
      <w:r>
        <w:rPr>
          <w:rFonts w:hint="default"/>
          <w:lang w:val="ru-RU"/>
        </w:rPr>
        <w:t>8</w:t>
      </w:r>
    </w:p>
    <w:p w14:paraId="6C7163E5">
      <w:pPr>
        <w:shd w:val="clear" w:color="auto" w:fill="FFFFFF"/>
        <w:tabs>
          <w:tab w:val="left" w:pos="6795"/>
        </w:tabs>
        <w:jc w:val="both"/>
      </w:pPr>
    </w:p>
    <w:p w14:paraId="1EB0F704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D24C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6ED35E4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45D61A2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03DD8A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555AD93">
            <w:r>
              <w:t xml:space="preserve">А.О. Гаврилова </w:t>
            </w:r>
          </w:p>
        </w:tc>
      </w:tr>
      <w:tr w14:paraId="679C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A15CFE3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0594CD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C790A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50C138A">
            <w:r>
              <w:t xml:space="preserve">Т.С. Симонова </w:t>
            </w:r>
          </w:p>
        </w:tc>
      </w:tr>
      <w:tr w14:paraId="02C84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3769FFD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2F5329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F8A21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E941485">
            <w:r>
              <w:t>Э.А. Никитина</w:t>
            </w:r>
          </w:p>
        </w:tc>
      </w:tr>
      <w:tr w14:paraId="7EDF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BD53CC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60D3B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2BD163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C946C02">
            <w:r>
              <w:t>В.В. Русак</w:t>
            </w:r>
          </w:p>
        </w:tc>
      </w:tr>
      <w:tr w14:paraId="3C96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5489DC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8D28C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8CBD7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A8DCD53">
            <w:r>
              <w:t>А.М. Топол</w:t>
            </w:r>
          </w:p>
        </w:tc>
      </w:tr>
    </w:tbl>
    <w:p w14:paraId="40BA21F1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683CA0"/>
    <w:multiLevelType w:val="singleLevel"/>
    <w:tmpl w:val="DC683CA0"/>
    <w:lvl w:ilvl="0" w:tentative="0">
      <w:start w:val="14"/>
      <w:numFmt w:val="decimal"/>
      <w:suff w:val="space"/>
      <w:lvlText w:val="%1."/>
      <w:lvlJc w:val="left"/>
    </w:lvl>
  </w:abstractNum>
  <w:abstractNum w:abstractNumId="2">
    <w:nsid w:val="394D34E2"/>
    <w:multiLevelType w:val="singleLevel"/>
    <w:tmpl w:val="394D34E2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4101465E"/>
    <w:rsid w:val="7525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665</Words>
  <Characters>3794</Characters>
  <Lines>31</Lines>
  <Paragraphs>8</Paragraphs>
  <TotalTime>3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2026-02-26T08:20:00Z</cp:lastPrinted>
  <dcterms:modified xsi:type="dcterms:W3CDTF">2026-02-26T08:27:32Z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D0D968CB10AA4FDBBAED14CE6027EC60_13</vt:lpwstr>
  </property>
</Properties>
</file>