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9" w:rsidRDefault="008F4F79" w:rsidP="008F4F7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8F4F79" w:rsidRDefault="008F4F79" w:rsidP="008F4F7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8F4F79" w:rsidRDefault="008F4F79" w:rsidP="008F4F7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8F4F79" w:rsidRDefault="008F4F79" w:rsidP="008F4F79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соответствии со ст. 30, 30.1, 31,34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8F4F79" w:rsidRDefault="008F4F79" w:rsidP="008F4F79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О предстоящем (возможном) предоставлении</w:t>
      </w:r>
      <w:r>
        <w:rPr>
          <w:color w:val="000000"/>
          <w:sz w:val="24"/>
          <w:szCs w:val="24"/>
        </w:rPr>
        <w:t xml:space="preserve"> земельных участков, расположенных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ыштыме: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15 кв.м), расположенный в пос.Слюдорудник, от колодца напротив дома по ул</w:t>
      </w:r>
      <w:proofErr w:type="gramStart"/>
      <w:r>
        <w:rPr>
          <w:color w:val="000000"/>
          <w:sz w:val="24"/>
          <w:szCs w:val="24"/>
        </w:rPr>
        <w:t>.Г</w:t>
      </w:r>
      <w:proofErr w:type="gramEnd"/>
      <w:r>
        <w:rPr>
          <w:color w:val="000000"/>
          <w:sz w:val="24"/>
          <w:szCs w:val="24"/>
        </w:rPr>
        <w:t>орная, 22 к дому по ул.Горная, 21, под строительство водопровода;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20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по ул.М.Тюменская, под строительство водопровода к дому № 60;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под строительство подземного газопровода к дому по ул.Елисеева, 16;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ыштыме от ГРПШ по ул.М.Сибиряка до дома по </w:t>
      </w:r>
      <w:proofErr w:type="spellStart"/>
      <w:r>
        <w:rPr>
          <w:color w:val="000000"/>
          <w:sz w:val="24"/>
          <w:szCs w:val="24"/>
        </w:rPr>
        <w:t>ул.Осв.Урала</w:t>
      </w:r>
      <w:proofErr w:type="spellEnd"/>
      <w:r>
        <w:rPr>
          <w:color w:val="000000"/>
          <w:sz w:val="24"/>
          <w:szCs w:val="24"/>
        </w:rPr>
        <w:t>, 26, под строительство подземного газопровода;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под проектирование и строительство газопровода к дому по ул.К.Либкнехта, 89;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342 кв.м), расположенный  с южной и восточной стороны дома по ул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омарова, 36, под благоустройство;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521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ыштыме, примыкающий к дому по ул.Садовая, 17, под благоустройство;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участок (площадью 840 кв.м), расположенный в </w:t>
      </w:r>
      <w:proofErr w:type="spellStart"/>
      <w:r>
        <w:rPr>
          <w:color w:val="000000"/>
          <w:sz w:val="24"/>
          <w:szCs w:val="24"/>
        </w:rPr>
        <w:t>пос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айгинка</w:t>
      </w:r>
      <w:proofErr w:type="spellEnd"/>
      <w:r>
        <w:rPr>
          <w:color w:val="000000"/>
          <w:sz w:val="24"/>
          <w:szCs w:val="24"/>
        </w:rPr>
        <w:t>, по ул.Молодежная, 25-2 под эксплуатацию квартиры;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300 кв.м), расположенный в 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ыштыме от дома № 85 до дома № 65 по ул.Крестьянская, под строительство подземного газопровода (вдоль проезжей части);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участок (площадью 546 кв.м), расположенный по ул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олгова, 6-2, под эксплуатацию квартиры (огород).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По всем интересующим вопросам, обоснованные возражения принимаются </w:t>
      </w:r>
      <w:r>
        <w:rPr>
          <w:b/>
          <w:color w:val="000000"/>
          <w:sz w:val="24"/>
          <w:szCs w:val="24"/>
        </w:rPr>
        <w:t>в течение 14 дней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 даты опубликования</w:t>
      </w:r>
      <w:proofErr w:type="gramEnd"/>
      <w:r>
        <w:rPr>
          <w:color w:val="000000"/>
          <w:sz w:val="24"/>
          <w:szCs w:val="24"/>
        </w:rPr>
        <w:t>.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О приеме заявлений на использование </w:t>
      </w:r>
      <w:r>
        <w:rPr>
          <w:sz w:val="24"/>
          <w:szCs w:val="24"/>
        </w:rPr>
        <w:t>на праве аренды земельного участка (площадью 1000 кв.м), расположенного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ыштыме, в 50 м западнее участка по ул.Парковая, 2, под индивидуальное жилищное строительство.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</w:pPr>
      <w:r>
        <w:rPr>
          <w:sz w:val="24"/>
          <w:szCs w:val="24"/>
        </w:rPr>
        <w:t xml:space="preserve">По всем интересующим вопросам, заявления, обоснованные возражения принимаются </w:t>
      </w:r>
      <w:r>
        <w:rPr>
          <w:b/>
          <w:sz w:val="24"/>
          <w:szCs w:val="24"/>
        </w:rPr>
        <w:t>в течение 30 дней</w:t>
      </w:r>
      <w:r>
        <w:rPr>
          <w:sz w:val="24"/>
          <w:szCs w:val="24"/>
        </w:rPr>
        <w:t xml:space="preserve"> с даты опубликования </w:t>
      </w:r>
      <w:r>
        <w:rPr>
          <w:b/>
          <w:sz w:val="24"/>
          <w:szCs w:val="24"/>
        </w:rPr>
        <w:t>по адресу: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ыштым, пл.К.Маркса, 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sz w:val="24"/>
          <w:szCs w:val="24"/>
        </w:rPr>
      </w:pPr>
    </w:p>
    <w:p w:rsidR="008F4F79" w:rsidRDefault="008F4F79" w:rsidP="008F4F79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 w:val="24"/>
          <w:szCs w:val="24"/>
        </w:rPr>
      </w:pPr>
    </w:p>
    <w:p w:rsidR="008F4F79" w:rsidRDefault="008F4F79" w:rsidP="008F4F79">
      <w:pPr>
        <w:pStyle w:val="31"/>
        <w:tabs>
          <w:tab w:val="left" w:pos="3420"/>
          <w:tab w:val="left" w:pos="4530"/>
        </w:tabs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8F4F79" w:rsidRDefault="008F4F79" w:rsidP="008F4F7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8F4F79" w:rsidRDefault="008F4F79" w:rsidP="008F4F7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8F4F79" w:rsidRDefault="008F4F79" w:rsidP="008F4F7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 w:val="24"/>
          <w:szCs w:val="24"/>
        </w:rPr>
      </w:pPr>
    </w:p>
    <w:p w:rsidR="008F4F79" w:rsidRDefault="008F4F79" w:rsidP="008F4F79">
      <w:pPr>
        <w:pStyle w:val="31"/>
        <w:tabs>
          <w:tab w:val="left" w:pos="3420"/>
          <w:tab w:val="left" w:pos="3780"/>
        </w:tabs>
        <w:spacing w:line="216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Председатель</w:t>
      </w:r>
    </w:p>
    <w:p w:rsidR="008F4F79" w:rsidRDefault="008F4F79" w:rsidP="008F4F7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комитета по управлению имуществом</w:t>
      </w:r>
    </w:p>
    <w:p w:rsidR="008F4F79" w:rsidRDefault="008F4F79" w:rsidP="008F4F7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Кыштымского городского округа    </w:t>
      </w:r>
    </w:p>
    <w:p w:rsidR="001A7C47" w:rsidRDefault="008F4F79" w:rsidP="008F4F79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М.Н. Лотов</w:t>
      </w:r>
      <w:r w:rsidR="00A343AC">
        <w:rPr>
          <w:color w:val="000000"/>
        </w:rPr>
        <w:t xml:space="preserve"> </w:t>
      </w:r>
    </w:p>
    <w:p w:rsidR="001A7C47" w:rsidRDefault="001A7C47" w:rsidP="001A7C4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</w:rPr>
      </w:pPr>
    </w:p>
    <w:p w:rsidR="005E2C0D" w:rsidRPr="001A7C47" w:rsidRDefault="005E2C0D" w:rsidP="001A7C47"/>
    <w:sectPr w:rsidR="005E2C0D" w:rsidRPr="001A7C47" w:rsidSect="00B625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71C3F"/>
    <w:rsid w:val="000D05C3"/>
    <w:rsid w:val="0013604E"/>
    <w:rsid w:val="001A7C47"/>
    <w:rsid w:val="001D1AA6"/>
    <w:rsid w:val="00275DCB"/>
    <w:rsid w:val="00292BAD"/>
    <w:rsid w:val="00296E9D"/>
    <w:rsid w:val="002B5898"/>
    <w:rsid w:val="00306792"/>
    <w:rsid w:val="003505AF"/>
    <w:rsid w:val="0036413F"/>
    <w:rsid w:val="00491A68"/>
    <w:rsid w:val="005E2C0D"/>
    <w:rsid w:val="006629A4"/>
    <w:rsid w:val="00687F41"/>
    <w:rsid w:val="008F4F79"/>
    <w:rsid w:val="0092135A"/>
    <w:rsid w:val="00935279"/>
    <w:rsid w:val="00953639"/>
    <w:rsid w:val="00A046CE"/>
    <w:rsid w:val="00A343AC"/>
    <w:rsid w:val="00AC0BEF"/>
    <w:rsid w:val="00B625D9"/>
    <w:rsid w:val="00D24C29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18</cp:revision>
  <cp:lastPrinted>2013-10-03T07:06:00Z</cp:lastPrinted>
  <dcterms:created xsi:type="dcterms:W3CDTF">2013-08-15T02:47:00Z</dcterms:created>
  <dcterms:modified xsi:type="dcterms:W3CDTF">2013-10-03T07:21:00Z</dcterms:modified>
</cp:coreProperties>
</file>