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88" w:rsidRDefault="00244988" w:rsidP="00244988">
      <w:pPr>
        <w:pStyle w:val="a3"/>
        <w:spacing w:after="0"/>
        <w:jc w:val="center"/>
      </w:pPr>
      <w:bookmarkStart w:id="0" w:name="OLE_LINK1"/>
      <w:bookmarkStart w:id="1" w:name="OLE_LINK2"/>
      <w:bookmarkStart w:id="2" w:name="OLE_LINK3"/>
      <w:r>
        <w:rPr>
          <w:b/>
          <w:bCs/>
          <w:sz w:val="27"/>
          <w:szCs w:val="27"/>
        </w:rPr>
        <w:t>СООБЩЕНИЕ</w:t>
      </w:r>
    </w:p>
    <w:p w:rsidR="00244988" w:rsidRDefault="00244988" w:rsidP="00244988">
      <w:pPr>
        <w:pStyle w:val="a3"/>
        <w:spacing w:after="0"/>
        <w:jc w:val="both"/>
      </w:pPr>
      <w:r>
        <w:rPr>
          <w:sz w:val="27"/>
          <w:szCs w:val="27"/>
        </w:rPr>
        <w:t xml:space="preserve">В соответствии со ст.38 Земельного кодекса РФ </w:t>
      </w:r>
      <w:r>
        <w:rPr>
          <w:b/>
          <w:bCs/>
          <w:sz w:val="27"/>
          <w:szCs w:val="27"/>
        </w:rPr>
        <w:t>Комитет по управлению имуществом администрации Кыштымского городского округа сообщает</w:t>
      </w:r>
      <w:r>
        <w:rPr>
          <w:sz w:val="27"/>
          <w:szCs w:val="27"/>
        </w:rPr>
        <w:t xml:space="preserve">: </w:t>
      </w:r>
    </w:p>
    <w:p w:rsidR="00244988" w:rsidRDefault="00244988" w:rsidP="00244988">
      <w:pPr>
        <w:pStyle w:val="a3"/>
        <w:spacing w:after="0"/>
        <w:jc w:val="both"/>
      </w:pPr>
      <w:r>
        <w:rPr>
          <w:sz w:val="27"/>
          <w:szCs w:val="27"/>
        </w:rPr>
        <w:t>- земельный участок, расположенный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ыштыме, в 332 м северо-восточнее жилого дома № 17 по ул.Каолиновая, приобретен с аукциона в собственность </w:t>
      </w:r>
      <w:proofErr w:type="spellStart"/>
      <w:r>
        <w:rPr>
          <w:sz w:val="27"/>
          <w:szCs w:val="27"/>
        </w:rPr>
        <w:t>Тарасенко</w:t>
      </w:r>
      <w:proofErr w:type="spellEnd"/>
      <w:r>
        <w:rPr>
          <w:sz w:val="27"/>
          <w:szCs w:val="27"/>
        </w:rPr>
        <w:t xml:space="preserve"> В.В. за 270000 рублей, под индивидуальное жилищное строительство;</w:t>
      </w:r>
    </w:p>
    <w:p w:rsidR="00244988" w:rsidRDefault="00244988" w:rsidP="00244988">
      <w:pPr>
        <w:pStyle w:val="a3"/>
        <w:spacing w:after="0"/>
        <w:jc w:val="both"/>
      </w:pPr>
      <w:r>
        <w:rPr>
          <w:sz w:val="27"/>
          <w:szCs w:val="27"/>
        </w:rPr>
        <w:t>- земельный участок, расположенный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ыштыме, в 314 м северо-восточнее жилого дома № 17 по ул.Каолиновая, приобретен с аукциона в собственность </w:t>
      </w:r>
      <w:proofErr w:type="spellStart"/>
      <w:r>
        <w:rPr>
          <w:sz w:val="27"/>
          <w:szCs w:val="27"/>
        </w:rPr>
        <w:t>Тарасенко</w:t>
      </w:r>
      <w:proofErr w:type="spellEnd"/>
      <w:r>
        <w:rPr>
          <w:sz w:val="27"/>
          <w:szCs w:val="27"/>
        </w:rPr>
        <w:t xml:space="preserve"> В.В. за 270000 рублей, под индивидуальное жилищное строительство;</w:t>
      </w:r>
    </w:p>
    <w:p w:rsidR="00244988" w:rsidRDefault="00244988" w:rsidP="00244988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право на заключение договора аренды земельного участка, расположенного в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ыштыме, в 14 м восточнее жилого дома № 56 по ул.Челюскинцев, приобретено с аукциона ООО «</w:t>
      </w:r>
      <w:proofErr w:type="spellStart"/>
      <w:r>
        <w:rPr>
          <w:sz w:val="27"/>
          <w:szCs w:val="27"/>
        </w:rPr>
        <w:t>СтройОптимум</w:t>
      </w:r>
      <w:proofErr w:type="spellEnd"/>
      <w:r>
        <w:rPr>
          <w:sz w:val="27"/>
          <w:szCs w:val="27"/>
        </w:rPr>
        <w:t>» за 320000 рублей, под строительство многоквартирного жилого дома;</w:t>
      </w:r>
    </w:p>
    <w:p w:rsidR="00244988" w:rsidRDefault="00244988" w:rsidP="00244988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244988" w:rsidRDefault="00244988" w:rsidP="00244988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- по продаже земельного участка, расположенного в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ыштыме, по ул.Депо, 2, под индивидуальное жилищное строительство, торги признаны несостоявшимися.</w:t>
      </w:r>
    </w:p>
    <w:p w:rsidR="00244988" w:rsidRDefault="00244988" w:rsidP="00244988">
      <w:pPr>
        <w:pStyle w:val="a3"/>
        <w:spacing w:after="0"/>
        <w:jc w:val="both"/>
      </w:pPr>
      <w:r>
        <w:rPr>
          <w:sz w:val="27"/>
          <w:szCs w:val="27"/>
        </w:rPr>
        <w:t xml:space="preserve"> </w:t>
      </w:r>
    </w:p>
    <w:p w:rsidR="00244988" w:rsidRDefault="00244988" w:rsidP="00244988">
      <w:pPr>
        <w:pStyle w:val="a3"/>
        <w:spacing w:before="0" w:beforeAutospacing="0" w:after="0"/>
        <w:jc w:val="right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244988" w:rsidRDefault="00244988" w:rsidP="00244988">
      <w:pPr>
        <w:pStyle w:val="a3"/>
        <w:spacing w:before="0" w:beforeAutospacing="0" w:after="0"/>
        <w:jc w:val="right"/>
      </w:pPr>
      <w:r>
        <w:t>председателя Комитета</w:t>
      </w:r>
    </w:p>
    <w:p w:rsidR="00244988" w:rsidRDefault="00244988" w:rsidP="00244988">
      <w:pPr>
        <w:pStyle w:val="a3"/>
        <w:spacing w:before="0" w:beforeAutospacing="0" w:after="0"/>
        <w:jc w:val="right"/>
      </w:pPr>
      <w:r>
        <w:t>по управлению имуществом</w:t>
      </w:r>
    </w:p>
    <w:p w:rsidR="00244988" w:rsidRDefault="00244988" w:rsidP="00244988">
      <w:pPr>
        <w:pStyle w:val="a3"/>
        <w:spacing w:before="0" w:beforeAutospacing="0" w:after="0"/>
        <w:jc w:val="right"/>
      </w:pPr>
      <w:r>
        <w:t>администрации</w:t>
      </w:r>
    </w:p>
    <w:p w:rsidR="00244988" w:rsidRDefault="00244988" w:rsidP="00244988">
      <w:pPr>
        <w:pStyle w:val="a3"/>
        <w:spacing w:before="0" w:beforeAutospacing="0" w:after="0"/>
        <w:jc w:val="right"/>
      </w:pPr>
      <w:r>
        <w:t>С.В. Ростовцева</w:t>
      </w:r>
    </w:p>
    <w:bookmarkEnd w:id="0"/>
    <w:bookmarkEnd w:id="1"/>
    <w:bookmarkEnd w:id="2"/>
    <w:p w:rsidR="00244988" w:rsidRDefault="00244988" w:rsidP="002449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3200" w:rsidRDefault="00ED3200"/>
    <w:sectPr w:rsidR="00ED3200" w:rsidSect="00ED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44988"/>
    <w:rsid w:val="002430F8"/>
    <w:rsid w:val="00244988"/>
    <w:rsid w:val="00A75B67"/>
    <w:rsid w:val="00ED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9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dcterms:created xsi:type="dcterms:W3CDTF">2014-03-06T08:33:00Z</dcterms:created>
  <dcterms:modified xsi:type="dcterms:W3CDTF">2014-03-06T08:33:00Z</dcterms:modified>
</cp:coreProperties>
</file>