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39" w:rsidRDefault="00301839" w:rsidP="00301839">
      <w:pPr>
        <w:pStyle w:val="21"/>
        <w:tabs>
          <w:tab w:val="left" w:pos="3420"/>
        </w:tabs>
        <w:spacing w:after="0" w:line="214" w:lineRule="auto"/>
        <w:rPr>
          <w:color w:val="000000"/>
          <w:sz w:val="24"/>
          <w:szCs w:val="24"/>
        </w:rPr>
      </w:pPr>
    </w:p>
    <w:p w:rsidR="00301839" w:rsidRDefault="00301839" w:rsidP="00301839">
      <w:pPr>
        <w:pStyle w:val="21"/>
        <w:tabs>
          <w:tab w:val="left" w:pos="3420"/>
        </w:tabs>
        <w:spacing w:after="0" w:line="214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301839" w:rsidRDefault="00301839" w:rsidP="00301839">
      <w:pPr>
        <w:pStyle w:val="21"/>
        <w:tabs>
          <w:tab w:val="left" w:pos="3420"/>
        </w:tabs>
        <w:spacing w:after="0" w:line="214" w:lineRule="auto"/>
        <w:ind w:firstLine="709"/>
        <w:jc w:val="both"/>
        <w:rPr>
          <w:color w:val="000000"/>
          <w:sz w:val="24"/>
          <w:szCs w:val="24"/>
        </w:rPr>
      </w:pPr>
    </w:p>
    <w:p w:rsidR="00301839" w:rsidRPr="0058231E" w:rsidRDefault="00301839" w:rsidP="00301839">
      <w:pPr>
        <w:pStyle w:val="21"/>
        <w:tabs>
          <w:tab w:val="left" w:pos="3420"/>
        </w:tabs>
        <w:spacing w:after="0" w:line="214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8231E">
        <w:rPr>
          <w:color w:val="000000"/>
          <w:sz w:val="24"/>
          <w:szCs w:val="24"/>
        </w:rPr>
        <w:t xml:space="preserve">В соответствии  </w:t>
      </w:r>
      <w:r>
        <w:rPr>
          <w:color w:val="000000"/>
          <w:sz w:val="24"/>
          <w:szCs w:val="24"/>
        </w:rPr>
        <w:t>с</w:t>
      </w:r>
      <w:r w:rsidRPr="0058231E">
        <w:rPr>
          <w:color w:val="000000"/>
          <w:sz w:val="24"/>
          <w:szCs w:val="24"/>
        </w:rPr>
        <w:t xml:space="preserve">  Земельн</w:t>
      </w:r>
      <w:r>
        <w:rPr>
          <w:color w:val="000000"/>
          <w:sz w:val="24"/>
          <w:szCs w:val="24"/>
        </w:rPr>
        <w:t>ым</w:t>
      </w:r>
      <w:r w:rsidRPr="0058231E">
        <w:rPr>
          <w:color w:val="000000"/>
          <w:sz w:val="24"/>
          <w:szCs w:val="24"/>
        </w:rPr>
        <w:t xml:space="preserve">  Кодекса  Российской   Федерации    Комитет по управлению имуществом администрации Кыштымского городского округа информирует:</w:t>
      </w:r>
    </w:p>
    <w:p w:rsidR="00301839" w:rsidRDefault="00301839" w:rsidP="00301839">
      <w:pPr>
        <w:pStyle w:val="21"/>
        <w:tabs>
          <w:tab w:val="left" w:pos="3420"/>
        </w:tabs>
        <w:spacing w:after="0" w:line="214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301839" w:rsidRPr="0098258F" w:rsidRDefault="00301839" w:rsidP="00301839">
      <w:pPr>
        <w:pStyle w:val="21"/>
        <w:tabs>
          <w:tab w:val="left" w:pos="3420"/>
        </w:tabs>
        <w:spacing w:after="0" w:line="214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8231E">
        <w:rPr>
          <w:b/>
          <w:bCs/>
          <w:color w:val="000000"/>
          <w:sz w:val="24"/>
          <w:szCs w:val="24"/>
        </w:rPr>
        <w:t xml:space="preserve">О предоставлении следующих земельных участков: </w:t>
      </w:r>
    </w:p>
    <w:p w:rsidR="00301839" w:rsidRPr="00301839" w:rsidRDefault="00301839" w:rsidP="00301839">
      <w:pPr>
        <w:autoSpaceDE w:val="0"/>
        <w:autoSpaceDN w:val="0"/>
        <w:adjustRightInd w:val="0"/>
        <w:spacing w:line="214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1839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ый участок</w:t>
      </w:r>
      <w:r w:rsidRPr="00301839">
        <w:rPr>
          <w:rFonts w:ascii="Times New Roman" w:hAnsi="Times New Roman"/>
          <w:sz w:val="24"/>
          <w:szCs w:val="24"/>
        </w:rPr>
        <w:t>, площадью 50 кв.м.,  расположенн</w:t>
      </w:r>
      <w:r>
        <w:rPr>
          <w:rFonts w:ascii="Times New Roman" w:hAnsi="Times New Roman"/>
          <w:sz w:val="24"/>
          <w:szCs w:val="24"/>
        </w:rPr>
        <w:t>ый</w:t>
      </w:r>
      <w:r w:rsidRPr="00301839">
        <w:rPr>
          <w:rFonts w:ascii="Times New Roman" w:hAnsi="Times New Roman"/>
          <w:sz w:val="24"/>
          <w:szCs w:val="24"/>
        </w:rPr>
        <w:t xml:space="preserve"> в г. Кыштыме, в 5 м северо-западнее жилого дома № 9 по ул. </w:t>
      </w:r>
      <w:proofErr w:type="gramStart"/>
      <w:r w:rsidRPr="00301839">
        <w:rPr>
          <w:rFonts w:ascii="Times New Roman" w:hAnsi="Times New Roman"/>
          <w:sz w:val="24"/>
          <w:szCs w:val="24"/>
        </w:rPr>
        <w:t>Торфяная</w:t>
      </w:r>
      <w:proofErr w:type="gramEnd"/>
      <w:r w:rsidRPr="00301839">
        <w:rPr>
          <w:rFonts w:ascii="Times New Roman" w:hAnsi="Times New Roman"/>
          <w:sz w:val="24"/>
          <w:szCs w:val="24"/>
        </w:rPr>
        <w:t>, под размещение хозяйственного сооружения.</w:t>
      </w:r>
    </w:p>
    <w:p w:rsidR="00301839" w:rsidRPr="0058231E" w:rsidRDefault="00301839" w:rsidP="00301839">
      <w:pPr>
        <w:autoSpaceDE w:val="0"/>
        <w:autoSpaceDN w:val="0"/>
        <w:adjustRightInd w:val="0"/>
        <w:spacing w:line="214" w:lineRule="auto"/>
        <w:ind w:firstLine="540"/>
        <w:rPr>
          <w:rFonts w:ascii="Times New Roman" w:hAnsi="Times New Roman"/>
          <w:sz w:val="24"/>
          <w:szCs w:val="24"/>
        </w:rPr>
      </w:pPr>
      <w:r w:rsidRPr="0058231E">
        <w:rPr>
          <w:rFonts w:ascii="Times New Roman" w:hAnsi="Times New Roman"/>
          <w:sz w:val="24"/>
          <w:szCs w:val="24"/>
        </w:rPr>
        <w:t xml:space="preserve">  Обоснованные  возражения  принимаются   в   письменной    форме  лично  или  по почте,  </w:t>
      </w:r>
      <w:r w:rsidRPr="0058231E">
        <w:rPr>
          <w:rFonts w:ascii="Times New Roman" w:hAnsi="Times New Roman"/>
          <w:b/>
          <w:bCs/>
          <w:sz w:val="24"/>
          <w:szCs w:val="24"/>
        </w:rPr>
        <w:t xml:space="preserve">в  течение  14 дней  </w:t>
      </w:r>
      <w:proofErr w:type="gramStart"/>
      <w:r w:rsidRPr="0058231E">
        <w:rPr>
          <w:rFonts w:ascii="Times New Roman" w:hAnsi="Times New Roman"/>
          <w:b/>
          <w:sz w:val="24"/>
          <w:szCs w:val="24"/>
        </w:rPr>
        <w:t>с даты опубликования</w:t>
      </w:r>
      <w:proofErr w:type="gramEnd"/>
      <w:r w:rsidRPr="0058231E">
        <w:rPr>
          <w:rFonts w:ascii="Times New Roman" w:hAnsi="Times New Roman"/>
          <w:b/>
          <w:sz w:val="24"/>
          <w:szCs w:val="24"/>
        </w:rPr>
        <w:t xml:space="preserve"> настоящего извещения</w:t>
      </w:r>
      <w:r w:rsidRPr="0058231E">
        <w:rPr>
          <w:rFonts w:ascii="Times New Roman" w:hAnsi="Times New Roman"/>
          <w:sz w:val="24"/>
          <w:szCs w:val="24"/>
        </w:rPr>
        <w:t xml:space="preserve">  </w:t>
      </w:r>
      <w:r w:rsidRPr="0058231E">
        <w:rPr>
          <w:rFonts w:ascii="Times New Roman" w:hAnsi="Times New Roman"/>
          <w:b/>
          <w:bCs/>
          <w:sz w:val="24"/>
          <w:szCs w:val="24"/>
        </w:rPr>
        <w:t>по   адресу:</w:t>
      </w:r>
      <w:r w:rsidRPr="0058231E">
        <w:rPr>
          <w:rFonts w:ascii="Times New Roman" w:hAnsi="Times New Roman"/>
          <w:sz w:val="24"/>
          <w:szCs w:val="24"/>
        </w:rPr>
        <w:t xml:space="preserve">    Челябинская    область,   </w:t>
      </w:r>
      <w:proofErr w:type="gramStart"/>
      <w:r w:rsidRPr="0058231E">
        <w:rPr>
          <w:rFonts w:ascii="Times New Roman" w:hAnsi="Times New Roman"/>
          <w:sz w:val="24"/>
          <w:szCs w:val="24"/>
        </w:rPr>
        <w:t>г</w:t>
      </w:r>
      <w:proofErr w:type="gramEnd"/>
      <w:r w:rsidRPr="0058231E">
        <w:rPr>
          <w:rFonts w:ascii="Times New Roman" w:hAnsi="Times New Roman"/>
          <w:sz w:val="24"/>
          <w:szCs w:val="24"/>
        </w:rPr>
        <w:t>. Кыштым,    пл. К. Маркса, 1, Комитет  по   управлению  имущество</w:t>
      </w:r>
      <w:r>
        <w:rPr>
          <w:rFonts w:ascii="Times New Roman" w:hAnsi="Times New Roman"/>
          <w:sz w:val="24"/>
          <w:szCs w:val="24"/>
        </w:rPr>
        <w:t xml:space="preserve">м администрации   Кыштымского городского округа, </w:t>
      </w:r>
      <w:r w:rsidRPr="0058231E">
        <w:rPr>
          <w:rFonts w:ascii="Times New Roman" w:hAnsi="Times New Roman"/>
          <w:sz w:val="24"/>
          <w:szCs w:val="24"/>
        </w:rPr>
        <w:t>кабинеты №№</w:t>
      </w:r>
      <w:r>
        <w:rPr>
          <w:rFonts w:ascii="Times New Roman" w:hAnsi="Times New Roman"/>
          <w:sz w:val="24"/>
          <w:szCs w:val="24"/>
        </w:rPr>
        <w:t xml:space="preserve"> 111, 112,  с понедельника по четверг </w:t>
      </w:r>
      <w:r w:rsidRPr="0058231E">
        <w:rPr>
          <w:rFonts w:ascii="Times New Roman" w:hAnsi="Times New Roman"/>
          <w:sz w:val="24"/>
          <w:szCs w:val="24"/>
        </w:rPr>
        <w:t xml:space="preserve">с  9-00   до 16-00  (перерыв  с 12-00   до  13-00). Контактный номер телефона: 8 (35151) 4-25-99,   4-10-30. </w:t>
      </w:r>
    </w:p>
    <w:p w:rsidR="00301839" w:rsidRPr="0058231E" w:rsidRDefault="00301839" w:rsidP="00301839">
      <w:pPr>
        <w:autoSpaceDE w:val="0"/>
        <w:autoSpaceDN w:val="0"/>
        <w:adjustRightInd w:val="0"/>
        <w:spacing w:line="214" w:lineRule="auto"/>
        <w:ind w:firstLine="540"/>
        <w:rPr>
          <w:rFonts w:ascii="Times New Roman" w:hAnsi="Times New Roman"/>
          <w:sz w:val="24"/>
          <w:szCs w:val="24"/>
        </w:rPr>
      </w:pPr>
      <w:r w:rsidRPr="0058231E">
        <w:rPr>
          <w:rFonts w:ascii="Times New Roman" w:hAnsi="Times New Roman"/>
          <w:sz w:val="24"/>
          <w:szCs w:val="24"/>
        </w:rPr>
        <w:t xml:space="preserve">Дата окончания приёма заявлений – </w:t>
      </w:r>
      <w:r>
        <w:rPr>
          <w:rFonts w:ascii="Times New Roman" w:hAnsi="Times New Roman"/>
          <w:sz w:val="24"/>
          <w:szCs w:val="24"/>
        </w:rPr>
        <w:t>02 июл</w:t>
      </w:r>
      <w:r w:rsidRPr="0058231E">
        <w:rPr>
          <w:rFonts w:ascii="Times New Roman" w:hAnsi="Times New Roman"/>
          <w:sz w:val="24"/>
          <w:szCs w:val="24"/>
        </w:rPr>
        <w:t>я 2015 года.</w:t>
      </w:r>
    </w:p>
    <w:p w:rsidR="00301839" w:rsidRPr="0058231E" w:rsidRDefault="00301839" w:rsidP="00301839">
      <w:pPr>
        <w:pStyle w:val="31"/>
        <w:tabs>
          <w:tab w:val="left" w:pos="3420"/>
          <w:tab w:val="left" w:pos="3780"/>
        </w:tabs>
        <w:spacing w:line="214" w:lineRule="auto"/>
        <w:ind w:left="-180" w:firstLine="180"/>
        <w:jc w:val="right"/>
        <w:rPr>
          <w:color w:val="000000"/>
          <w:sz w:val="24"/>
          <w:szCs w:val="24"/>
        </w:rPr>
      </w:pPr>
    </w:p>
    <w:p w:rsidR="00301839" w:rsidRPr="0058231E" w:rsidRDefault="00301839" w:rsidP="00301839">
      <w:pPr>
        <w:pStyle w:val="21"/>
        <w:tabs>
          <w:tab w:val="left" w:pos="3420"/>
        </w:tabs>
        <w:spacing w:after="0" w:line="214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8231E">
        <w:rPr>
          <w:b/>
          <w:bCs/>
          <w:color w:val="000000"/>
          <w:sz w:val="24"/>
          <w:szCs w:val="24"/>
        </w:rPr>
        <w:t>О возможности предоставления следующих земельных участков под индивидуальное жилищное строительство:</w:t>
      </w:r>
    </w:p>
    <w:p w:rsidR="00301839" w:rsidRDefault="00301839" w:rsidP="00301839">
      <w:pPr>
        <w:pStyle w:val="21"/>
        <w:tabs>
          <w:tab w:val="left" w:pos="3420"/>
        </w:tabs>
        <w:spacing w:after="0" w:line="214" w:lineRule="auto"/>
        <w:ind w:firstLine="709"/>
        <w:jc w:val="both"/>
        <w:rPr>
          <w:sz w:val="24"/>
          <w:szCs w:val="24"/>
        </w:rPr>
      </w:pPr>
      <w:r w:rsidRPr="00301839">
        <w:rPr>
          <w:sz w:val="24"/>
          <w:szCs w:val="24"/>
        </w:rPr>
        <w:t xml:space="preserve">- земельный участок, площадью 1110 кв.м., расположенный в   г. Кыштыме, в 39 м южнее жилого дома №65 по ул. </w:t>
      </w:r>
      <w:proofErr w:type="gramStart"/>
      <w:r w:rsidRPr="00301839">
        <w:rPr>
          <w:sz w:val="24"/>
          <w:szCs w:val="24"/>
        </w:rPr>
        <w:t>Графитовая</w:t>
      </w:r>
      <w:proofErr w:type="gramEnd"/>
      <w:r>
        <w:rPr>
          <w:sz w:val="24"/>
          <w:szCs w:val="24"/>
        </w:rPr>
        <w:t>;</w:t>
      </w:r>
    </w:p>
    <w:p w:rsidR="00301839" w:rsidRPr="00301839" w:rsidRDefault="00301839" w:rsidP="00301839">
      <w:pPr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5772E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B5772E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ок</w:t>
      </w:r>
      <w:r w:rsidRPr="00B577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площадью 1000 кв.м., </w:t>
      </w:r>
      <w:r w:rsidRPr="00B5772E">
        <w:rPr>
          <w:rFonts w:ascii="Times New Roman" w:hAnsi="Times New Roman"/>
          <w:sz w:val="24"/>
          <w:szCs w:val="24"/>
        </w:rPr>
        <w:t>расположенн</w:t>
      </w:r>
      <w:r>
        <w:rPr>
          <w:rFonts w:ascii="Times New Roman" w:hAnsi="Times New Roman"/>
          <w:sz w:val="24"/>
          <w:szCs w:val="24"/>
        </w:rPr>
        <w:t>ый</w:t>
      </w:r>
      <w:r w:rsidRPr="00B5772E">
        <w:rPr>
          <w:rFonts w:ascii="Times New Roman" w:hAnsi="Times New Roman"/>
          <w:sz w:val="24"/>
          <w:szCs w:val="24"/>
        </w:rPr>
        <w:t xml:space="preserve"> в северной части города Кыштыма, </w:t>
      </w:r>
      <w:r w:rsidRPr="00301839">
        <w:rPr>
          <w:rFonts w:ascii="Times New Roman" w:hAnsi="Times New Roman"/>
          <w:sz w:val="24"/>
          <w:szCs w:val="24"/>
        </w:rPr>
        <w:t>строительный номер 477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5772E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проекта</w:t>
      </w:r>
      <w:proofErr w:type="gramEnd"/>
      <w:r w:rsidRPr="00B5772E">
        <w:rPr>
          <w:rFonts w:ascii="Times New Roman" w:hAnsi="Times New Roman"/>
          <w:sz w:val="24"/>
          <w:szCs w:val="24"/>
        </w:rPr>
        <w:t xml:space="preserve"> планировки</w:t>
      </w:r>
      <w:r>
        <w:rPr>
          <w:rFonts w:ascii="Times New Roman" w:hAnsi="Times New Roman"/>
          <w:sz w:val="24"/>
          <w:szCs w:val="24"/>
        </w:rPr>
        <w:t>, утвержденного Постановлением главы Кыштымского городского округа от 08.02.2008 №241.</w:t>
      </w:r>
    </w:p>
    <w:p w:rsidR="00301839" w:rsidRPr="0058231E" w:rsidRDefault="00301839" w:rsidP="00301839">
      <w:pPr>
        <w:pStyle w:val="21"/>
        <w:tabs>
          <w:tab w:val="left" w:pos="3420"/>
        </w:tabs>
        <w:spacing w:after="0" w:line="214" w:lineRule="auto"/>
        <w:ind w:firstLine="709"/>
        <w:jc w:val="both"/>
        <w:rPr>
          <w:sz w:val="24"/>
          <w:szCs w:val="24"/>
        </w:rPr>
      </w:pPr>
      <w:r w:rsidRPr="0058231E">
        <w:rPr>
          <w:sz w:val="24"/>
          <w:szCs w:val="24"/>
        </w:rPr>
        <w:t>Граждане, заинтересованные в предоставлении указанн</w:t>
      </w:r>
      <w:r>
        <w:rPr>
          <w:sz w:val="24"/>
          <w:szCs w:val="24"/>
        </w:rPr>
        <w:t>ых</w:t>
      </w:r>
      <w:r w:rsidRPr="0058231E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58231E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58231E">
        <w:rPr>
          <w:sz w:val="24"/>
          <w:szCs w:val="24"/>
        </w:rPr>
        <w:t>, вправе подать заявлени</w:t>
      </w:r>
      <w:r>
        <w:rPr>
          <w:sz w:val="24"/>
          <w:szCs w:val="24"/>
        </w:rPr>
        <w:t>я</w:t>
      </w:r>
      <w:r w:rsidRPr="0058231E">
        <w:rPr>
          <w:sz w:val="24"/>
          <w:szCs w:val="24"/>
        </w:rPr>
        <w:t xml:space="preserve"> о намерении участвовать в аукционе на право заключения договора аренды земельного участка.</w:t>
      </w:r>
    </w:p>
    <w:p w:rsidR="00301839" w:rsidRPr="0058231E" w:rsidRDefault="00301839" w:rsidP="00301839">
      <w:pPr>
        <w:autoSpaceDE w:val="0"/>
        <w:autoSpaceDN w:val="0"/>
        <w:adjustRightInd w:val="0"/>
        <w:spacing w:line="214" w:lineRule="auto"/>
        <w:ind w:firstLine="540"/>
        <w:rPr>
          <w:rFonts w:ascii="Times New Roman" w:hAnsi="Times New Roman"/>
          <w:sz w:val="24"/>
          <w:szCs w:val="24"/>
        </w:rPr>
      </w:pPr>
      <w:r w:rsidRPr="0058231E">
        <w:rPr>
          <w:rFonts w:ascii="Times New Roman" w:hAnsi="Times New Roman"/>
          <w:sz w:val="24"/>
          <w:szCs w:val="24"/>
        </w:rPr>
        <w:t xml:space="preserve">   Ознакомиться 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31E">
        <w:rPr>
          <w:rFonts w:ascii="Times New Roman" w:hAnsi="Times New Roman"/>
          <w:sz w:val="24"/>
          <w:szCs w:val="24"/>
        </w:rPr>
        <w:t xml:space="preserve">  схемой  расположения  земельного   участка,  а также подать заявлени</w:t>
      </w:r>
      <w:r>
        <w:rPr>
          <w:rFonts w:ascii="Times New Roman" w:hAnsi="Times New Roman"/>
          <w:sz w:val="24"/>
          <w:szCs w:val="24"/>
        </w:rPr>
        <w:t>е</w:t>
      </w:r>
      <w:r w:rsidRPr="0058231E">
        <w:rPr>
          <w:rFonts w:ascii="Times New Roman" w:hAnsi="Times New Roman"/>
          <w:sz w:val="24"/>
          <w:szCs w:val="24"/>
        </w:rPr>
        <w:t xml:space="preserve">   о   намерении   в   приобретении   прав   на   указанный   земельный участок, можно в письменной форме  лично  или по почте,  </w:t>
      </w:r>
      <w:r>
        <w:rPr>
          <w:rFonts w:ascii="Times New Roman" w:hAnsi="Times New Roman"/>
          <w:b/>
          <w:bCs/>
          <w:sz w:val="24"/>
          <w:szCs w:val="24"/>
        </w:rPr>
        <w:t xml:space="preserve">в  течение   </w:t>
      </w:r>
      <w:r w:rsidRPr="0058231E">
        <w:rPr>
          <w:rFonts w:ascii="Times New Roman" w:hAnsi="Times New Roman"/>
          <w:b/>
          <w:bCs/>
          <w:sz w:val="24"/>
          <w:szCs w:val="24"/>
        </w:rPr>
        <w:t xml:space="preserve">30 дней  </w:t>
      </w:r>
      <w:proofErr w:type="gramStart"/>
      <w:r w:rsidRPr="0058231E">
        <w:rPr>
          <w:rFonts w:ascii="Times New Roman" w:hAnsi="Times New Roman"/>
          <w:b/>
          <w:sz w:val="24"/>
          <w:szCs w:val="24"/>
        </w:rPr>
        <w:t>с даты опубликования</w:t>
      </w:r>
      <w:proofErr w:type="gramEnd"/>
      <w:r w:rsidRPr="0058231E">
        <w:rPr>
          <w:rFonts w:ascii="Times New Roman" w:hAnsi="Times New Roman"/>
          <w:b/>
          <w:sz w:val="24"/>
          <w:szCs w:val="24"/>
        </w:rPr>
        <w:t xml:space="preserve"> настоящего извещения</w:t>
      </w:r>
      <w:r w:rsidRPr="0058231E">
        <w:rPr>
          <w:rFonts w:ascii="Times New Roman" w:hAnsi="Times New Roman"/>
          <w:sz w:val="24"/>
          <w:szCs w:val="24"/>
        </w:rPr>
        <w:t xml:space="preserve">  </w:t>
      </w:r>
      <w:r w:rsidRPr="0058231E">
        <w:rPr>
          <w:rFonts w:ascii="Times New Roman" w:hAnsi="Times New Roman"/>
          <w:b/>
          <w:bCs/>
          <w:sz w:val="24"/>
          <w:szCs w:val="24"/>
        </w:rPr>
        <w:t>по   адресу:</w:t>
      </w:r>
      <w:r w:rsidRPr="0058231E">
        <w:rPr>
          <w:rFonts w:ascii="Times New Roman" w:hAnsi="Times New Roman"/>
          <w:sz w:val="24"/>
          <w:szCs w:val="24"/>
        </w:rPr>
        <w:t xml:space="preserve">    Челябинская    область,   </w:t>
      </w:r>
      <w:proofErr w:type="gramStart"/>
      <w:r w:rsidRPr="0058231E">
        <w:rPr>
          <w:rFonts w:ascii="Times New Roman" w:hAnsi="Times New Roman"/>
          <w:sz w:val="24"/>
          <w:szCs w:val="24"/>
        </w:rPr>
        <w:t>г</w:t>
      </w:r>
      <w:proofErr w:type="gramEnd"/>
      <w:r w:rsidRPr="0058231E">
        <w:rPr>
          <w:rFonts w:ascii="Times New Roman" w:hAnsi="Times New Roman"/>
          <w:sz w:val="24"/>
          <w:szCs w:val="24"/>
        </w:rPr>
        <w:t xml:space="preserve">. Кыштым,    пл. К. Маркса, 1, Комитет  по   управлению  имуществом администрации Кыштымского городского округа,   кабинеты    №№111,  112,  с понедельника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31E">
        <w:rPr>
          <w:rFonts w:ascii="Times New Roman" w:hAnsi="Times New Roman"/>
          <w:sz w:val="24"/>
          <w:szCs w:val="24"/>
        </w:rPr>
        <w:t xml:space="preserve">по четверг с 9-00 до16-00 (перерыв с 12-00 до 13-00). Контактный номер телефона: 8 (35151) 4-25-99, 4-10-30. </w:t>
      </w:r>
    </w:p>
    <w:p w:rsidR="00301839" w:rsidRPr="0058231E" w:rsidRDefault="00301839" w:rsidP="00301839">
      <w:pPr>
        <w:autoSpaceDE w:val="0"/>
        <w:autoSpaceDN w:val="0"/>
        <w:adjustRightInd w:val="0"/>
        <w:spacing w:line="214" w:lineRule="auto"/>
        <w:ind w:firstLine="540"/>
        <w:rPr>
          <w:rFonts w:ascii="Times New Roman" w:hAnsi="Times New Roman"/>
          <w:sz w:val="24"/>
          <w:szCs w:val="24"/>
        </w:rPr>
      </w:pPr>
      <w:r w:rsidRPr="0058231E">
        <w:rPr>
          <w:rFonts w:ascii="Times New Roman" w:hAnsi="Times New Roman"/>
          <w:sz w:val="24"/>
          <w:szCs w:val="24"/>
        </w:rPr>
        <w:t xml:space="preserve">  Дата окончания приёма заявлений –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19</w:t>
      </w:r>
      <w:r w:rsidRPr="0058231E"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</w:rPr>
        <w:t>л</w:t>
      </w:r>
      <w:r w:rsidRPr="0058231E">
        <w:rPr>
          <w:rFonts w:ascii="Times New Roman" w:hAnsi="Times New Roman"/>
          <w:sz w:val="24"/>
          <w:szCs w:val="24"/>
        </w:rPr>
        <w:t>я 2015 года.</w:t>
      </w:r>
    </w:p>
    <w:p w:rsidR="00301839" w:rsidRPr="0058231E" w:rsidRDefault="00301839" w:rsidP="00301839">
      <w:pPr>
        <w:pStyle w:val="31"/>
        <w:tabs>
          <w:tab w:val="left" w:pos="3420"/>
          <w:tab w:val="left" w:pos="4530"/>
        </w:tabs>
        <w:spacing w:line="214" w:lineRule="auto"/>
        <w:ind w:firstLine="709"/>
        <w:rPr>
          <w:color w:val="000000"/>
          <w:sz w:val="24"/>
          <w:szCs w:val="24"/>
        </w:rPr>
      </w:pPr>
      <w:r w:rsidRPr="0058231E">
        <w:rPr>
          <w:color w:val="000000"/>
          <w:sz w:val="24"/>
          <w:szCs w:val="24"/>
        </w:rPr>
        <w:t xml:space="preserve">Местоположение и площадь земельных участков, указанных в извещении, считаются ориентировочными и могут быть </w:t>
      </w:r>
      <w:proofErr w:type="gramStart"/>
      <w:r w:rsidRPr="0058231E">
        <w:rPr>
          <w:color w:val="000000"/>
          <w:sz w:val="24"/>
          <w:szCs w:val="24"/>
        </w:rPr>
        <w:t>уточнены</w:t>
      </w:r>
      <w:proofErr w:type="gramEnd"/>
      <w:r w:rsidRPr="0058231E"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301839" w:rsidRDefault="00301839" w:rsidP="00301839">
      <w:pPr>
        <w:pStyle w:val="31"/>
        <w:tabs>
          <w:tab w:val="left" w:pos="3420"/>
          <w:tab w:val="left" w:pos="3780"/>
        </w:tabs>
        <w:spacing w:line="214" w:lineRule="auto"/>
        <w:ind w:left="-180" w:firstLine="180"/>
        <w:jc w:val="right"/>
        <w:rPr>
          <w:color w:val="000000"/>
          <w:sz w:val="24"/>
          <w:szCs w:val="24"/>
        </w:rPr>
      </w:pPr>
    </w:p>
    <w:p w:rsidR="00301839" w:rsidRDefault="00301839" w:rsidP="00301839">
      <w:pPr>
        <w:pStyle w:val="31"/>
        <w:tabs>
          <w:tab w:val="left" w:pos="3420"/>
          <w:tab w:val="left" w:pos="3780"/>
        </w:tabs>
        <w:spacing w:line="214" w:lineRule="auto"/>
        <w:ind w:left="-180" w:firstLine="180"/>
        <w:jc w:val="right"/>
        <w:rPr>
          <w:color w:val="000000"/>
          <w:sz w:val="24"/>
          <w:szCs w:val="24"/>
        </w:rPr>
      </w:pPr>
    </w:p>
    <w:p w:rsidR="00301839" w:rsidRPr="00082F6D" w:rsidRDefault="00301839" w:rsidP="00301839">
      <w:pPr>
        <w:pStyle w:val="31"/>
        <w:tabs>
          <w:tab w:val="left" w:pos="3420"/>
          <w:tab w:val="left" w:pos="3780"/>
        </w:tabs>
        <w:spacing w:line="214" w:lineRule="auto"/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Pr="00082F6D">
        <w:rPr>
          <w:color w:val="000000"/>
          <w:sz w:val="24"/>
          <w:szCs w:val="24"/>
        </w:rPr>
        <w:t xml:space="preserve"> Комитета</w:t>
      </w:r>
    </w:p>
    <w:p w:rsidR="00301839" w:rsidRPr="00082F6D" w:rsidRDefault="00301839" w:rsidP="00301839">
      <w:pPr>
        <w:pStyle w:val="31"/>
        <w:tabs>
          <w:tab w:val="left" w:pos="3420"/>
          <w:tab w:val="left" w:pos="3780"/>
        </w:tabs>
        <w:spacing w:line="214" w:lineRule="auto"/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301839" w:rsidRPr="00082F6D" w:rsidRDefault="00301839" w:rsidP="00301839">
      <w:pPr>
        <w:pStyle w:val="31"/>
        <w:tabs>
          <w:tab w:val="left" w:pos="3420"/>
          <w:tab w:val="left" w:pos="3780"/>
        </w:tabs>
        <w:spacing w:line="214" w:lineRule="auto"/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Кыштымского городского округа</w:t>
      </w:r>
    </w:p>
    <w:p w:rsidR="00301839" w:rsidRPr="0083058C" w:rsidRDefault="00301839" w:rsidP="00301839">
      <w:pPr>
        <w:spacing w:line="214" w:lineRule="auto"/>
        <w:jc w:val="right"/>
        <w:rPr>
          <w:rFonts w:ascii="Times New Roman" w:hAnsi="Times New Roman"/>
          <w:sz w:val="24"/>
          <w:szCs w:val="24"/>
        </w:rPr>
      </w:pPr>
      <w:r w:rsidRPr="0083058C">
        <w:rPr>
          <w:rFonts w:ascii="Times New Roman" w:hAnsi="Times New Roman"/>
          <w:sz w:val="24"/>
          <w:szCs w:val="24"/>
        </w:rPr>
        <w:t>М.Н. Лотов</w:t>
      </w:r>
    </w:p>
    <w:p w:rsidR="00301839" w:rsidRPr="0083058C" w:rsidRDefault="00301839" w:rsidP="00301839">
      <w:pPr>
        <w:spacing w:line="214" w:lineRule="auto"/>
        <w:jc w:val="right"/>
        <w:rPr>
          <w:rFonts w:ascii="Times New Roman" w:hAnsi="Times New Roman"/>
          <w:sz w:val="24"/>
          <w:szCs w:val="24"/>
        </w:rPr>
      </w:pPr>
    </w:p>
    <w:p w:rsidR="00301839" w:rsidRDefault="00301839" w:rsidP="00301839">
      <w:pPr>
        <w:spacing w:line="214" w:lineRule="auto"/>
      </w:pPr>
    </w:p>
    <w:p w:rsidR="00301839" w:rsidRDefault="00301839" w:rsidP="00301839">
      <w:pPr>
        <w:spacing w:line="214" w:lineRule="auto"/>
      </w:pPr>
    </w:p>
    <w:p w:rsidR="00301839" w:rsidRDefault="00301839" w:rsidP="00301839"/>
    <w:p w:rsidR="00BA56B3" w:rsidRDefault="00BA56B3"/>
    <w:sectPr w:rsidR="00BA56B3" w:rsidSect="007A4D46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839"/>
    <w:rsid w:val="00301839"/>
    <w:rsid w:val="00471BE8"/>
    <w:rsid w:val="00524600"/>
    <w:rsid w:val="00B1532E"/>
    <w:rsid w:val="00BA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39"/>
    <w:pPr>
      <w:widowControl w:val="0"/>
      <w:suppressAutoHyphens/>
      <w:spacing w:after="0" w:line="216" w:lineRule="auto"/>
      <w:jc w:val="both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301839"/>
    <w:pPr>
      <w:widowControl/>
      <w:spacing w:after="120" w:line="480" w:lineRule="auto"/>
      <w:jc w:val="left"/>
      <w:textAlignment w:val="auto"/>
    </w:pPr>
    <w:rPr>
      <w:rFonts w:ascii="Times New Roman" w:eastAsia="Times New Roman" w:hAnsi="Times New Roman"/>
      <w:kern w:val="0"/>
    </w:rPr>
  </w:style>
  <w:style w:type="paragraph" w:customStyle="1" w:styleId="31">
    <w:name w:val="Основной текст с отступом 31"/>
    <w:basedOn w:val="a"/>
    <w:rsid w:val="00301839"/>
    <w:pPr>
      <w:widowControl/>
      <w:spacing w:line="240" w:lineRule="auto"/>
      <w:ind w:firstLine="426"/>
      <w:textAlignment w:val="auto"/>
    </w:pPr>
    <w:rPr>
      <w:rFonts w:ascii="Times New Roman" w:eastAsia="Times New Roman" w:hAnsi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A_Chuprunova</cp:lastModifiedBy>
  <cp:revision>1</cp:revision>
  <cp:lastPrinted>2015-06-18T07:04:00Z</cp:lastPrinted>
  <dcterms:created xsi:type="dcterms:W3CDTF">2015-06-18T06:51:00Z</dcterms:created>
  <dcterms:modified xsi:type="dcterms:W3CDTF">2015-06-18T07:05:00Z</dcterms:modified>
</cp:coreProperties>
</file>