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Федерации  Комитет по управлению имуществом администрации Кыштымского городского округа информирует:</w:t>
      </w: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предоставлении земельного участка, расположенного в г.Кыштыме, </w:t>
      </w:r>
      <w:r>
        <w:rPr>
          <w:sz w:val="24"/>
          <w:szCs w:val="24"/>
        </w:rPr>
        <w:t xml:space="preserve">в 1 м восточнее жилого дома № 72 по ул.Кр.Звезды, под обслуживание жилой застройки (палисадник). </w:t>
      </w:r>
    </w:p>
    <w:p w:rsidR="00F74E16" w:rsidRDefault="00F74E16" w:rsidP="00F74E16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</w:p>
    <w:p w:rsidR="00F74E16" w:rsidRDefault="00F74E16" w:rsidP="00F74E16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 4-10-24, 4-25-99. </w:t>
      </w:r>
    </w:p>
    <w:p w:rsidR="00F74E16" w:rsidRDefault="00F74E16" w:rsidP="00F74E16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окончания приёма заявлений – 30 октября 2015 года.</w:t>
      </w:r>
    </w:p>
    <w:p w:rsidR="00F74E16" w:rsidRDefault="00F74E16" w:rsidP="00F74E16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 возможности предоставления в аренду</w:t>
      </w:r>
      <w:r>
        <w:rPr>
          <w:sz w:val="24"/>
          <w:szCs w:val="24"/>
        </w:rPr>
        <w:t xml:space="preserve"> земельных участков, расположенных в г.Кыштыме,</w:t>
      </w:r>
      <w:r>
        <w:rPr>
          <w:bCs/>
          <w:color w:val="000000"/>
          <w:sz w:val="24"/>
          <w:szCs w:val="24"/>
        </w:rPr>
        <w:t xml:space="preserve"> под индивидуальное жилищное строительство</w:t>
      </w:r>
      <w:r>
        <w:rPr>
          <w:sz w:val="24"/>
          <w:szCs w:val="24"/>
        </w:rPr>
        <w:t>:</w:t>
      </w: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1135 кв.м, расположенный в 320 севернее жилого дома  № 43 по ул.Графитовая,</w:t>
      </w: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5000 кв.м, расположенный в пос.Северный, напротив дома № 6 по ул.Труда для ведения личного подсобного хозяйства и индивидуальный жилой дом;</w:t>
      </w: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1100 кв.м, расположенный в 188 м севернее жилого дома № 31 по ул.Графитовая,</w:t>
      </w: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1100, расположенный в соответствии с проектом планировки северной части города, строительный номер № 170.</w:t>
      </w: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</w:p>
    <w:p w:rsidR="00F74E16" w:rsidRDefault="00F74E16" w:rsidP="00F74E16">
      <w:pPr>
        <w:ind w:firstLine="709"/>
        <w:rPr>
          <w:rFonts w:ascii="Times New Roman" w:hAnsi="Times New Roman"/>
          <w:sz w:val="24"/>
          <w:szCs w:val="24"/>
        </w:rPr>
      </w:pPr>
    </w:p>
    <w:p w:rsidR="00F74E16" w:rsidRDefault="00F74E16" w:rsidP="00F74E16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участков, вправе подать заявления о намерении участвовать в аукционе на право заключения договора аренды земельного участка.</w:t>
      </w:r>
    </w:p>
    <w:p w:rsidR="00F74E16" w:rsidRDefault="00F74E16" w:rsidP="00F74E16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с понедельника  по четверг с 9-00 до16-00 (перерыв с 12-00 до 13-00). Контактный номер телефона: 8 (35151) 4-10-24, 4-25-99. </w:t>
      </w:r>
    </w:p>
    <w:p w:rsidR="00F74E16" w:rsidRDefault="00F74E16" w:rsidP="00F74E16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окончания приёма заявлений – 15 ноября 2015 года.</w:t>
      </w:r>
    </w:p>
    <w:p w:rsidR="00F74E16" w:rsidRDefault="00F74E16" w:rsidP="00F74E16">
      <w:pPr>
        <w:pStyle w:val="31"/>
        <w:tabs>
          <w:tab w:val="left" w:pos="3420"/>
          <w:tab w:val="left" w:pos="4530"/>
        </w:tabs>
        <w:spacing w:line="211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F74E16" w:rsidRDefault="00F74E16" w:rsidP="00F74E16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F74E16" w:rsidRDefault="00F74E16" w:rsidP="00F74E16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</w:p>
    <w:p w:rsidR="00F74E16" w:rsidRDefault="00F74E16" w:rsidP="00F74E16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Исполняющий обязанности председателя Комитета</w:t>
      </w:r>
    </w:p>
    <w:p w:rsidR="00F74E16" w:rsidRDefault="00F74E16" w:rsidP="00F74E16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F74E16" w:rsidRDefault="00F74E16" w:rsidP="00F74E16">
      <w:pPr>
        <w:pStyle w:val="31"/>
        <w:tabs>
          <w:tab w:val="left" w:pos="3420"/>
          <w:tab w:val="left" w:pos="3780"/>
        </w:tabs>
        <w:spacing w:line="211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F74E16" w:rsidRDefault="00F74E16" w:rsidP="00F74E16">
      <w:pPr>
        <w:spacing w:line="211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С.В. Ростовцева</w:t>
      </w:r>
    </w:p>
    <w:p w:rsidR="002D5F18" w:rsidRPr="00F74E16" w:rsidRDefault="002D5F18" w:rsidP="00F74E16"/>
    <w:sectPr w:rsidR="002D5F18" w:rsidRPr="00F74E16" w:rsidSect="00C14D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72D"/>
    <w:multiLevelType w:val="multilevel"/>
    <w:tmpl w:val="0276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9717D"/>
    <w:multiLevelType w:val="multilevel"/>
    <w:tmpl w:val="35C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079A8"/>
    <w:multiLevelType w:val="multilevel"/>
    <w:tmpl w:val="F92A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D0D"/>
    <w:rsid w:val="000036C9"/>
    <w:rsid w:val="001B6429"/>
    <w:rsid w:val="00210BEF"/>
    <w:rsid w:val="002D1CEB"/>
    <w:rsid w:val="002D5F18"/>
    <w:rsid w:val="00331217"/>
    <w:rsid w:val="00346F90"/>
    <w:rsid w:val="004A4584"/>
    <w:rsid w:val="004A584A"/>
    <w:rsid w:val="005D1BB6"/>
    <w:rsid w:val="006256EE"/>
    <w:rsid w:val="00647911"/>
    <w:rsid w:val="00721815"/>
    <w:rsid w:val="007E6168"/>
    <w:rsid w:val="008509B7"/>
    <w:rsid w:val="00980BFF"/>
    <w:rsid w:val="00995C5D"/>
    <w:rsid w:val="00C14D0D"/>
    <w:rsid w:val="00CA68DF"/>
    <w:rsid w:val="00CE62E8"/>
    <w:rsid w:val="00E57DCC"/>
    <w:rsid w:val="00F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0D"/>
    <w:pPr>
      <w:widowControl w:val="0"/>
      <w:suppressAutoHyphens/>
      <w:spacing w:after="0" w:line="216" w:lineRule="auto"/>
      <w:jc w:val="both"/>
    </w:pPr>
    <w:rPr>
      <w:rFonts w:ascii="Calibri" w:eastAsia="Times New Roman" w:hAnsi="Calibri" w:cs="Times New Roman"/>
      <w:kern w:val="2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346F90"/>
    <w:pPr>
      <w:widowControl/>
      <w:suppressAutoHyphens w:val="0"/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14D0D"/>
    <w:pPr>
      <w:widowControl/>
      <w:spacing w:after="120" w:line="480" w:lineRule="auto"/>
      <w:jc w:val="left"/>
    </w:pPr>
    <w:rPr>
      <w:rFonts w:ascii="Times New Roman" w:eastAsia="Calibri" w:hAnsi="Times New Roman"/>
      <w:kern w:val="0"/>
    </w:rPr>
  </w:style>
  <w:style w:type="paragraph" w:customStyle="1" w:styleId="31">
    <w:name w:val="Основной текст с отступом 31"/>
    <w:basedOn w:val="a"/>
    <w:rsid w:val="00C14D0D"/>
    <w:pPr>
      <w:widowControl/>
      <w:spacing w:line="240" w:lineRule="auto"/>
      <w:ind w:firstLine="426"/>
    </w:pPr>
    <w:rPr>
      <w:rFonts w:ascii="Times New Roman" w:eastAsia="Calibri" w:hAnsi="Times New Roman"/>
      <w:kern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46F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6F90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F90"/>
    <w:rPr>
      <w:color w:val="0000FF"/>
      <w:u w:val="single"/>
    </w:rPr>
  </w:style>
  <w:style w:type="character" w:styleId="a5">
    <w:name w:val="Strong"/>
    <w:basedOn w:val="a0"/>
    <w:uiPriority w:val="22"/>
    <w:qFormat/>
    <w:rsid w:val="00346F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cp:lastPrinted>2015-10-06T07:32:00Z</cp:lastPrinted>
  <dcterms:created xsi:type="dcterms:W3CDTF">2015-10-16T02:49:00Z</dcterms:created>
  <dcterms:modified xsi:type="dcterms:W3CDTF">2015-10-16T02:49:00Z</dcterms:modified>
</cp:coreProperties>
</file>