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AA079C">
      <w:pPr>
        <w:framePr w:h="1328" w:hRule="exact" w:hSpace="10080" w:wrap="notBeside" w:vAnchor="text" w:hAnchor="page" w:x="5350" w:y="-983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2470" cy="87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spacing w:val="-20"/>
          <w:position w:val="-30"/>
          <w:sz w:val="32"/>
          <w:szCs w:val="32"/>
        </w:rPr>
      </w:pPr>
      <w:r w:rsidRPr="00AA079C">
        <w:rPr>
          <w:rFonts w:ascii="Times New Roman" w:hAnsi="Times New Roman" w:cs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AA079C" w:rsidRDefault="00AA079C" w:rsidP="00AA079C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</w:pPr>
      <w:r w:rsidRPr="00AA079C">
        <w:rPr>
          <w:rFonts w:ascii="Times New Roman" w:hAnsi="Times New Roman" w:cs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Default="00AA079C" w:rsidP="00AA079C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5E3F0D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AA079C" w:rsidRDefault="00AA079C" w:rsidP="00AA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079C" w:rsidRPr="00AA079C" w:rsidRDefault="00E361C9" w:rsidP="00AA07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</w:t>
            </w:r>
            <w:proofErr w:type="gramStart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A079C" w:rsidRPr="00AA079C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</w:p>
          <w:p w:rsidR="00AA079C" w:rsidRPr="00AA079C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О внесении изменений в постановление 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администрации Кыштымского </w:t>
      </w:r>
      <w:proofErr w:type="gramStart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городского</w:t>
      </w:r>
      <w:proofErr w:type="gramEnd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округа от 21.04.2014 г. № 1070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В связи с изменением перечня мероприятий и корректировкой плана  мероприятий по подготовке и проведению празднования 70-ой годовщины  Победы в Великой Отечественной войне 1941-1945 годов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ПОСТАНОВЛЯЮ: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" w:eastAsia="Times New Roman" w:hAnsi="Times New Roman" w:cs="Times New Roman"/>
          <w:sz w:val="26"/>
          <w:szCs w:val="26"/>
        </w:rPr>
        <w:t xml:space="preserve">        1.</w:t>
      </w:r>
      <w:r w:rsidR="00BC00EB">
        <w:rPr>
          <w:rFonts w:ascii="Times New Roman CYR" w:eastAsia="Times New Roman" w:hAnsi="Times New Roman CYR" w:cs="Times New Roman CYR"/>
          <w:sz w:val="26"/>
          <w:szCs w:val="26"/>
        </w:rPr>
        <w:t>Внести в п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остановление администрации Кыштымского </w:t>
      </w:r>
      <w:r w:rsidR="00925D74">
        <w:rPr>
          <w:rFonts w:ascii="Times New Roman CYR" w:eastAsia="Times New Roman" w:hAnsi="Times New Roman CYR" w:cs="Times New Roman CYR"/>
          <w:sz w:val="26"/>
          <w:szCs w:val="26"/>
        </w:rPr>
        <w:t>городского округа от 21.04.2014г. №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1070  </w:t>
      </w:r>
      <w:r w:rsidRPr="00E361C9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 CYR" w:eastAsia="Times New Roman" w:hAnsi="Times New Roman CYR" w:cs="Times New Roman CYR"/>
          <w:sz w:val="26"/>
          <w:szCs w:val="26"/>
        </w:rPr>
        <w:t>Об организации и проведении</w:t>
      </w:r>
      <w:r w:rsidR="00925D74">
        <w:rPr>
          <w:rFonts w:ascii="Times New Roman CYR" w:eastAsia="Times New Roman" w:hAnsi="Times New Roman CYR" w:cs="Times New Roman CYR"/>
          <w:sz w:val="26"/>
          <w:szCs w:val="26"/>
        </w:rPr>
        <w:t xml:space="preserve"> мероприятий, посвящё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нных 70-й годовщине Победы в Великой Отечественной войне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361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>следующее изменение: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приложение 2  </w:t>
      </w:r>
      <w:r w:rsidRPr="00E361C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План мероприятий по подготовке и проведению празднования 70-ой годовщины Победы в Великой Отечественной войне 1941-1945 годов</w:t>
      </w:r>
      <w:r w:rsidRPr="00E361C9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изложить в новой редакции (прилагается).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>Контроль за</w:t>
      </w:r>
      <w:proofErr w:type="gramEnd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 исполнением настоящего постановления возложить на заместителя Главы Кыштымского городского округа по социальной сфере </w:t>
      </w:r>
      <w:proofErr w:type="spellStart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>Саланчук</w:t>
      </w:r>
      <w:proofErr w:type="spellEnd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 Е.Ю. </w:t>
      </w:r>
    </w:p>
    <w:p w:rsid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640A" w:rsidRPr="00E361C9" w:rsidRDefault="0036640A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</w:rPr>
      </w:pPr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Глава Кыштымского городского округа                            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</w:t>
      </w:r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  Л.А.  </w:t>
      </w:r>
      <w:proofErr w:type="spellStart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>Шеболаева</w:t>
      </w:r>
      <w:proofErr w:type="spellEnd"/>
      <w:r w:rsidRPr="00E361C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</w:p>
    <w:p w:rsidR="00E361C9" w:rsidRPr="00E361C9" w:rsidRDefault="00E361C9" w:rsidP="00E36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79C" w:rsidRDefault="00AA079C" w:rsidP="00AA079C">
      <w:pPr>
        <w:rPr>
          <w:b/>
          <w:sz w:val="26"/>
          <w:szCs w:val="26"/>
        </w:rPr>
      </w:pPr>
    </w:p>
    <w:p w:rsidR="00AA079C" w:rsidRPr="00184184" w:rsidRDefault="00AA079C" w:rsidP="00AA079C">
      <w:pPr>
        <w:spacing w:line="240" w:lineRule="atLeast"/>
        <w:jc w:val="both"/>
        <w:rPr>
          <w:lang w:val="en-US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9C" w:rsidRDefault="00AA079C" w:rsidP="0018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4D" w:rsidRDefault="008C594D"/>
    <w:sectPr w:rsidR="008C594D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9B"/>
    <w:rsid w:val="00084034"/>
    <w:rsid w:val="000E086D"/>
    <w:rsid w:val="000E5DBF"/>
    <w:rsid w:val="0018389B"/>
    <w:rsid w:val="001970D9"/>
    <w:rsid w:val="001A0656"/>
    <w:rsid w:val="002627D4"/>
    <w:rsid w:val="002912BD"/>
    <w:rsid w:val="003622D2"/>
    <w:rsid w:val="0036640A"/>
    <w:rsid w:val="0056155E"/>
    <w:rsid w:val="00561875"/>
    <w:rsid w:val="005829B5"/>
    <w:rsid w:val="006276D8"/>
    <w:rsid w:val="00642C49"/>
    <w:rsid w:val="00795D55"/>
    <w:rsid w:val="007A59A8"/>
    <w:rsid w:val="008A75FD"/>
    <w:rsid w:val="008B5D24"/>
    <w:rsid w:val="008C594D"/>
    <w:rsid w:val="00925D74"/>
    <w:rsid w:val="009632AE"/>
    <w:rsid w:val="00AA079C"/>
    <w:rsid w:val="00AB1572"/>
    <w:rsid w:val="00B33E06"/>
    <w:rsid w:val="00BC00EB"/>
    <w:rsid w:val="00C6721B"/>
    <w:rsid w:val="00CF1B83"/>
    <w:rsid w:val="00D8698E"/>
    <w:rsid w:val="00DF1A93"/>
    <w:rsid w:val="00E175A5"/>
    <w:rsid w:val="00E361C9"/>
    <w:rsid w:val="00E6063D"/>
    <w:rsid w:val="00E63F7C"/>
    <w:rsid w:val="00E82AA1"/>
    <w:rsid w:val="00F2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eastAsia="Times New Roman" w:hAnsi="Times New Roman" w:cs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13E2-310B-4220-8A93-3B19EB65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6</cp:revision>
  <cp:lastPrinted>2014-12-04T11:00:00Z</cp:lastPrinted>
  <dcterms:created xsi:type="dcterms:W3CDTF">2015-03-31T08:15:00Z</dcterms:created>
  <dcterms:modified xsi:type="dcterms:W3CDTF">2015-03-31T08:17:00Z</dcterms:modified>
</cp:coreProperties>
</file>