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17D9" w14:textId="77777777" w:rsidR="006F0691" w:rsidRPr="00376D23" w:rsidRDefault="006F0691" w:rsidP="00C7529F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7883B433" w14:textId="77777777" w:rsidR="00CF57E1" w:rsidRPr="00FC3593" w:rsidRDefault="00CF57E1" w:rsidP="00C7529F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14:paraId="6FA4F698" w14:textId="7D181691" w:rsidR="00CF57E1" w:rsidRDefault="00CF57E1" w:rsidP="00C7529F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C7529F">
        <w:t>Заместитель Главы Кыштымского городского округа,</w:t>
      </w:r>
    </w:p>
    <w:p w14:paraId="058A245A" w14:textId="644361E0" w:rsidR="00C7529F" w:rsidRPr="00FC3593" w:rsidRDefault="00C7529F" w:rsidP="00C7529F">
      <w:pPr>
        <w:tabs>
          <w:tab w:val="left" w:pos="567"/>
        </w:tabs>
        <w:jc w:val="right"/>
      </w:pPr>
      <w:r>
        <w:t>начальник правового управления</w:t>
      </w:r>
    </w:p>
    <w:p w14:paraId="26951EFB" w14:textId="77777777" w:rsidR="00CF57E1" w:rsidRPr="00FC3593" w:rsidRDefault="00CF57E1" w:rsidP="00C7529F">
      <w:pPr>
        <w:tabs>
          <w:tab w:val="left" w:pos="567"/>
        </w:tabs>
        <w:jc w:val="right"/>
      </w:pPr>
    </w:p>
    <w:p w14:paraId="41D23D1A" w14:textId="77777777" w:rsidR="00CF57E1" w:rsidRPr="00FC3593" w:rsidRDefault="00CF57E1" w:rsidP="00C7529F">
      <w:pPr>
        <w:jc w:val="right"/>
      </w:pPr>
    </w:p>
    <w:p w14:paraId="397EF7F2" w14:textId="198B6E79" w:rsidR="00CF57E1" w:rsidRPr="003901D9" w:rsidRDefault="00CF57E1" w:rsidP="00C7529F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</w:t>
      </w:r>
      <w:r w:rsidR="00C7529F">
        <w:t>А.О. Гаврилова</w:t>
      </w:r>
      <w:r w:rsidRPr="003901D9">
        <w:t xml:space="preserve"> </w:t>
      </w:r>
    </w:p>
    <w:p w14:paraId="56FACF29" w14:textId="77777777" w:rsidR="00CF57E1" w:rsidRPr="003901D9" w:rsidRDefault="00CF57E1" w:rsidP="00C7529F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14:paraId="6EEA4656" w14:textId="541FB77A" w:rsidR="00CF57E1" w:rsidRPr="00223CC0" w:rsidRDefault="00CF57E1" w:rsidP="00C7529F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</w:t>
      </w:r>
      <w:r w:rsidR="00C7529F">
        <w:rPr>
          <w:iCs/>
          <w:color w:val="000000"/>
        </w:rPr>
        <w:t>07</w:t>
      </w:r>
      <w:r w:rsidRPr="003901D9">
        <w:rPr>
          <w:iCs/>
          <w:color w:val="000000"/>
        </w:rPr>
        <w:t xml:space="preserve">» </w:t>
      </w:r>
      <w:r w:rsidR="00C7529F">
        <w:rPr>
          <w:iCs/>
          <w:color w:val="000000"/>
        </w:rPr>
        <w:t xml:space="preserve">мая </w:t>
      </w:r>
      <w:r w:rsidRPr="003901D9">
        <w:rPr>
          <w:iCs/>
          <w:color w:val="000000"/>
        </w:rPr>
        <w:t>20</w:t>
      </w:r>
      <w:r w:rsidR="00C7529F">
        <w:rPr>
          <w:iCs/>
          <w:color w:val="000000"/>
        </w:rPr>
        <w:t>26</w:t>
      </w:r>
      <w:r w:rsidRPr="003901D9">
        <w:rPr>
          <w:iCs/>
          <w:color w:val="000000"/>
        </w:rPr>
        <w:t xml:space="preserve">  г.</w:t>
      </w:r>
    </w:p>
    <w:p w14:paraId="2C994768" w14:textId="77777777" w:rsidR="00CF57E1" w:rsidRPr="00223CC0" w:rsidRDefault="00CF57E1" w:rsidP="00C7529F">
      <w:pPr>
        <w:jc w:val="center"/>
        <w:rPr>
          <w:bCs/>
        </w:rPr>
      </w:pPr>
    </w:p>
    <w:p w14:paraId="0F55257E" w14:textId="77777777" w:rsidR="00CF57E1" w:rsidRPr="00C51FEE" w:rsidRDefault="00CF57E1" w:rsidP="00C7529F">
      <w:pPr>
        <w:jc w:val="right"/>
      </w:pPr>
    </w:p>
    <w:p w14:paraId="508C1BE7" w14:textId="77777777" w:rsidR="00CF57E1" w:rsidRPr="00C428AB" w:rsidRDefault="000B7D9B" w:rsidP="00C7529F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C7529F">
        <w:rPr>
          <w:lang w:val="ru-RU"/>
        </w:rPr>
        <w:t xml:space="preserve">ПРОТОКОЛ О РЕЗУЛЬТАТАХ ПУБЛИЧНОГО ПРЕДЛОЖЕНИЯ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U22000005040000000130-3</w:t>
      </w:r>
    </w:p>
    <w:p w14:paraId="2A17518C" w14:textId="77777777" w:rsidR="00CF57E1" w:rsidRPr="00223CC0" w:rsidRDefault="00CF57E1" w:rsidP="00C7529F">
      <w:pPr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14:paraId="5BA03F86" w14:textId="77777777" w:rsidR="00CF57E1" w:rsidRPr="009D06C3" w:rsidRDefault="00CF57E1" w:rsidP="00C7529F">
      <w:pPr>
        <w:jc w:val="center"/>
        <w:rPr>
          <w:b/>
          <w:color w:val="000000"/>
        </w:rPr>
      </w:pPr>
    </w:p>
    <w:p w14:paraId="2DB1E573" w14:textId="77777777" w:rsidR="00CF57E1" w:rsidRDefault="00CF57E1" w:rsidP="00C7529F">
      <w:pPr>
        <w:jc w:val="right"/>
        <w:rPr>
          <w:iCs/>
          <w:color w:val="000000"/>
        </w:rPr>
      </w:pPr>
      <w:r w:rsidRPr="00C7529F">
        <w:t>07.05.2026 08:56:51</w:t>
      </w:r>
    </w:p>
    <w:p w14:paraId="1CBC4A97" w14:textId="77777777" w:rsidR="00CF57E1" w:rsidRDefault="00CF57E1" w:rsidP="00C7529F">
      <w:pPr>
        <w:jc w:val="center"/>
        <w:rPr>
          <w:iCs/>
          <w:color w:val="000000"/>
        </w:rPr>
      </w:pPr>
    </w:p>
    <w:p w14:paraId="63E8406C" w14:textId="50D4CBFE" w:rsidR="00C7529F" w:rsidRDefault="00291C44" w:rsidP="00C7529F">
      <w:pPr>
        <w:shd w:val="clear" w:color="auto" w:fill="FFFFFF"/>
        <w:jc w:val="both"/>
      </w:pPr>
      <w:r>
        <w:rPr>
          <w:iCs/>
        </w:rPr>
        <w:t>Публичное предложение</w:t>
      </w:r>
      <w:r w:rsidR="00CF57E1">
        <w:rPr>
          <w:iCs/>
          <w:color w:val="000000"/>
        </w:rPr>
        <w:t xml:space="preserve">  в электронной форме проводится в соответствии с</w:t>
      </w:r>
      <w:r w:rsidR="00C7529F" w:rsidRPr="00C7529F">
        <w:rPr>
          <w:iCs/>
        </w:rPr>
        <w:t xml:space="preserve"> </w:t>
      </w:r>
      <w:bookmarkStart w:id="0" w:name="_Hlk159499933"/>
      <w:r w:rsidR="00C7529F">
        <w:rPr>
          <w:iCs/>
        </w:rPr>
        <w:t xml:space="preserve">Федеральным законом от 21.12.2001 N 178-ФЗ "О приватизации государственного и муниципального имущества", </w:t>
      </w:r>
      <w:r w:rsidR="00C7529F">
        <w:rPr>
          <w:color w:val="000000"/>
        </w:rPr>
        <w:t>положением, утвержденным постановлением Правительства РФ №860 от 27.08.2012.</w:t>
      </w:r>
      <w:r w:rsidR="00C7529F">
        <w:rPr>
          <w:iCs/>
          <w:color w:val="000000"/>
        </w:rPr>
        <w:t xml:space="preserve"> </w:t>
      </w:r>
      <w:bookmarkEnd w:id="0"/>
    </w:p>
    <w:p w14:paraId="00409123" w14:textId="0EA2B46E" w:rsidR="00CF57E1" w:rsidRPr="00376D23" w:rsidRDefault="00CF57E1" w:rsidP="00C7529F">
      <w:pPr>
        <w:jc w:val="both"/>
        <w:rPr>
          <w:i/>
          <w:iCs/>
          <w:color w:val="000000"/>
        </w:rPr>
      </w:pPr>
      <w:r>
        <w:rPr>
          <w:iCs/>
          <w:color w:val="000000"/>
        </w:rPr>
        <w:t xml:space="preserve"> </w:t>
      </w:r>
    </w:p>
    <w:p w14:paraId="480CA795" w14:textId="77777777" w:rsidR="0078503B" w:rsidRDefault="0078503B" w:rsidP="00C7529F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291C44">
        <w:rPr>
          <w:b/>
          <w:spacing w:val="-2"/>
        </w:rPr>
        <w:t>публичного предложения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Продажа посредством публичного предложения</w:t>
      </w:r>
      <w:r>
        <w:t>.</w:t>
      </w:r>
    </w:p>
    <w:p w14:paraId="2885DDFE" w14:textId="77777777" w:rsidR="0078503B" w:rsidRDefault="0078503B" w:rsidP="00C7529F">
      <w:pPr>
        <w:jc w:val="both"/>
      </w:pPr>
    </w:p>
    <w:p w14:paraId="32A2197D" w14:textId="77777777" w:rsidR="0078503B" w:rsidRDefault="001C00E7" w:rsidP="00C7529F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="0078503B">
        <w:rPr>
          <w:i/>
          <w:sz w:val="18"/>
          <w:szCs w:val="18"/>
        </w:rPr>
        <w:t>.</w:t>
      </w:r>
    </w:p>
    <w:p w14:paraId="0FB89D71" w14:textId="77777777" w:rsidR="0078503B" w:rsidRDefault="0078503B" w:rsidP="00C7529F">
      <w:pPr>
        <w:jc w:val="both"/>
        <w:rPr>
          <w:i/>
          <w:sz w:val="18"/>
          <w:szCs w:val="18"/>
        </w:rPr>
      </w:pPr>
    </w:p>
    <w:p w14:paraId="387CA10A" w14:textId="77777777" w:rsidR="0078503B" w:rsidRDefault="0078503B" w:rsidP="00C7529F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КУИ АДМИНИСТРАЦИИ КЫШТЫМСКОГО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456870, Россия, Челябинская обл, г Кыштым, пл Карла Маркса, д. 1</w:t>
      </w:r>
      <w:r w:rsidRPr="007F10E7">
        <w:rPr>
          <w:i/>
        </w:rPr>
        <w:t xml:space="preserve">, </w:t>
      </w:r>
      <w:r w:rsidRPr="007F10E7">
        <w:t>Почтовый адрес: 456870, Россия, Челябинская обл, г Кыштым, пл Карла Маркса, д. 1</w:t>
      </w:r>
      <w:r>
        <w:t>.</w:t>
      </w:r>
    </w:p>
    <w:p w14:paraId="203ABDD3" w14:textId="77777777" w:rsidR="0078503B" w:rsidRDefault="0078503B" w:rsidP="00C7529F">
      <w:pPr>
        <w:jc w:val="both"/>
        <w:rPr>
          <w:b/>
        </w:rPr>
      </w:pPr>
    </w:p>
    <w:p w14:paraId="0890FC2E" w14:textId="77777777" w:rsidR="00CF57E1" w:rsidRPr="000D3FF4" w:rsidRDefault="00CF57E1" w:rsidP="00C7529F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291C44">
        <w:rPr>
          <w:b/>
        </w:rPr>
        <w:t>публичного предложения</w:t>
      </w:r>
      <w:r>
        <w:rPr>
          <w:b/>
        </w:rPr>
        <w:t>:</w:t>
      </w:r>
    </w:p>
    <w:p w14:paraId="3D2730DA" w14:textId="77777777" w:rsidR="00CF57E1" w:rsidRDefault="00CF57E1" w:rsidP="00C7529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952"/>
        <w:gridCol w:w="2466"/>
      </w:tblGrid>
      <w:tr w:rsidR="00BD137C" w14:paraId="4B065752" w14:textId="77777777" w:rsidTr="00C75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E141" w14:textId="77777777" w:rsidR="00BD137C" w:rsidRDefault="00BD137C" w:rsidP="00C7529F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E15" w14:textId="77777777" w:rsidR="00BD137C" w:rsidRDefault="00BD137C" w:rsidP="00C7529F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62CE" w14:textId="77777777" w:rsidR="00BD137C" w:rsidRDefault="00BD137C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D137C" w14:paraId="6AD591D0" w14:textId="77777777" w:rsidTr="00C75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C080" w14:textId="77777777" w:rsidR="00BD137C" w:rsidRDefault="00BD137C" w:rsidP="00C7529F">
            <w:pPr>
              <w:jc w:val="both"/>
            </w:pPr>
            <w:r w:rsidRPr="00C7529F">
              <w:t xml:space="preserve">№ </w:t>
            </w:r>
            <w:r>
              <w:t>1 - Нежилое здание - здание ФАП,  с земельным участком, по адресу: Челябинская область, г. Кыштым, п. Северный, ул. Парижской Коммуны, д.4А.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D4EE" w14:textId="77777777" w:rsidR="00BD137C" w:rsidRDefault="00BD137C" w:rsidP="00C7529F">
            <w:pPr>
              <w:jc w:val="center"/>
            </w:pPr>
            <w:r>
              <w:t>189 463,33 руб.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6D8D" w14:textId="77777777" w:rsidR="00BD137C" w:rsidRDefault="00BD137C" w:rsidP="00C7529F">
            <w:pPr>
              <w:jc w:val="center"/>
            </w:pPr>
            <w:r>
              <w:t>Не состоялся- 0 заявок</w:t>
            </w:r>
          </w:p>
        </w:tc>
        <w:bookmarkEnd w:id="1"/>
        <w:bookmarkEnd w:id="2"/>
        <w:bookmarkEnd w:id="3"/>
      </w:tr>
      <w:tr w:rsidR="00BD137C" w14:paraId="0A6B62B2" w14:textId="77777777" w:rsidTr="00C75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F5E" w14:textId="77777777" w:rsidR="00BD137C" w:rsidRDefault="00BD137C" w:rsidP="00C7529F">
            <w:pPr>
              <w:jc w:val="both"/>
            </w:pPr>
            <w:r w:rsidRPr="00C7529F">
              <w:t xml:space="preserve">№ </w:t>
            </w:r>
            <w:r>
              <w:t>2 - Нежилое здание - гараж, адрес: Челябинская область, г. Кыштым, ГСК «Локомотив», №3738, с земельным участком, адрес: Челябинская область, г. Кыштым, территория ГСК «Локомотив», земельный участок 3738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34B7" w14:textId="77777777" w:rsidR="00BD137C" w:rsidRDefault="00BD137C" w:rsidP="00C7529F">
            <w:pPr>
              <w:jc w:val="center"/>
            </w:pPr>
            <w:r>
              <w:t>159 948,33 руб.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39D5" w14:textId="77777777" w:rsidR="00BD137C" w:rsidRDefault="00BD137C" w:rsidP="00C7529F">
            <w:pPr>
              <w:jc w:val="center"/>
            </w:pPr>
            <w:r>
              <w:t>Не состоялся- 0 заявок</w:t>
            </w:r>
          </w:p>
        </w:tc>
      </w:tr>
      <w:tr w:rsidR="00BD137C" w14:paraId="61F7748D" w14:textId="77777777" w:rsidTr="00C75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F09F" w14:textId="77777777" w:rsidR="00BD137C" w:rsidRDefault="00BD137C" w:rsidP="00C7529F">
            <w:pPr>
              <w:jc w:val="both"/>
            </w:pPr>
            <w:r w:rsidRPr="00C7529F">
              <w:t xml:space="preserve">№ </w:t>
            </w:r>
            <w:r>
              <w:t>3 - 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F92C" w14:textId="77777777" w:rsidR="00BD137C" w:rsidRDefault="00BD137C" w:rsidP="00C7529F">
            <w:pPr>
              <w:jc w:val="center"/>
            </w:pPr>
            <w:r>
              <w:t>1 408 913,33 руб.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FF06" w14:textId="77777777" w:rsidR="00BD137C" w:rsidRDefault="00BD137C" w:rsidP="00C7529F">
            <w:pPr>
              <w:jc w:val="center"/>
            </w:pPr>
            <w:r>
              <w:t>Состоялся</w:t>
            </w:r>
          </w:p>
        </w:tc>
      </w:tr>
      <w:tr w:rsidR="00BD137C" w14:paraId="0E4AE500" w14:textId="77777777" w:rsidTr="00C7529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2A39" w14:textId="77777777" w:rsidR="00BD137C" w:rsidRDefault="00BD137C" w:rsidP="00C7529F">
            <w:pPr>
              <w:jc w:val="both"/>
            </w:pPr>
            <w:r w:rsidRPr="00C7529F">
              <w:t xml:space="preserve">№ </w:t>
            </w:r>
            <w:r>
              <w:t>4 - Нежилое помещение, адрес: Челябинская область, г. Кыштым, ул. Юлии Ичевой, д. 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C737" w14:textId="77777777" w:rsidR="00BD137C" w:rsidRDefault="00BD137C" w:rsidP="00C7529F">
            <w:pPr>
              <w:jc w:val="center"/>
            </w:pPr>
            <w:r>
              <w:t>5 913 828,00 руб.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6238" w14:textId="77777777" w:rsidR="00BD137C" w:rsidRDefault="00BD137C" w:rsidP="00C7529F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Не состоялся- 0 заявок</w:t>
            </w:r>
          </w:p>
        </w:tc>
      </w:tr>
    </w:tbl>
    <w:p w14:paraId="6A3FDEA1" w14:textId="77777777" w:rsidR="002A4709" w:rsidRPr="002A4709" w:rsidRDefault="002A4709" w:rsidP="00C7529F">
      <w:pPr>
        <w:jc w:val="both"/>
      </w:pPr>
    </w:p>
    <w:p w14:paraId="2F4CB815" w14:textId="77777777" w:rsidR="0002232E" w:rsidRDefault="0002232E" w:rsidP="00C7529F">
      <w:pPr>
        <w:shd w:val="clear" w:color="auto" w:fill="FFFFFF"/>
        <w:tabs>
          <w:tab w:val="left" w:pos="6795"/>
        </w:tabs>
        <w:jc w:val="both"/>
      </w:pPr>
      <w:r w:rsidRPr="00D35597">
        <w:t>4.1</w:t>
      </w:r>
      <w:r w:rsidRPr="004D437A">
        <w:t xml:space="preserve">. </w:t>
      </w:r>
      <w:r>
        <w:t>Лоты, выделенные в отдельные процедуры:</w:t>
      </w:r>
    </w:p>
    <w:p w14:paraId="5B39922A" w14:textId="77777777" w:rsidR="0002232E" w:rsidRDefault="0002232E" w:rsidP="00C7529F">
      <w:pPr>
        <w:jc w:val="both"/>
      </w:pPr>
    </w:p>
    <w:p w14:paraId="4AA94D84" w14:textId="77777777" w:rsidR="00CF57E1" w:rsidRDefault="00125DE7" w:rsidP="00C7529F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291C44">
        <w:t>публичного предложения</w:t>
      </w:r>
      <w:r w:rsidR="0078503B" w:rsidRPr="003C661B">
        <w:t xml:space="preserve">  в электронной форме и документация по проведению </w:t>
      </w:r>
      <w:r w:rsidR="00291C44">
        <w:t>публичного предложения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846387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22000005040000000130.</w:t>
      </w:r>
    </w:p>
    <w:p w14:paraId="5C0FAF3F" w14:textId="77777777" w:rsidR="00221615" w:rsidRDefault="00221615" w:rsidP="00C7529F">
      <w:pPr>
        <w:jc w:val="both"/>
      </w:pPr>
    </w:p>
    <w:p w14:paraId="60C2EC1C" w14:textId="77777777" w:rsidR="00221615" w:rsidRDefault="00221615" w:rsidP="00C7529F">
      <w:pPr>
        <w:jc w:val="both"/>
      </w:pPr>
      <w:r>
        <w:t>6. Состав комиссии:</w:t>
      </w:r>
    </w:p>
    <w:p w14:paraId="30E8E16A" w14:textId="77777777" w:rsidR="00221615" w:rsidRDefault="00221615" w:rsidP="00C7529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5386"/>
      </w:tblGrid>
      <w:tr w:rsidR="00221615" w:rsidRPr="00C9038C" w14:paraId="2C33ED11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711C60EB" w14:textId="77777777" w:rsidR="00221615" w:rsidRPr="00072A9A" w:rsidRDefault="00221615" w:rsidP="00C7529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BF0729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82B067" w14:textId="77777777" w:rsidR="00221615" w:rsidRPr="00E075EE" w:rsidRDefault="00221615" w:rsidP="00C7529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7B6003D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221615" w:rsidRPr="00C9038C" w14:paraId="31BF0A26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5F1A74E6" w14:textId="77777777" w:rsidR="00221615" w:rsidRPr="00072A9A" w:rsidRDefault="00221615" w:rsidP="00C7529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037F96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263C6" w14:textId="77777777" w:rsidR="00221615" w:rsidRPr="00E075EE" w:rsidRDefault="00221615" w:rsidP="00C7529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FA8B4F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221615" w:rsidRPr="00C9038C" w14:paraId="0CBBE574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08F53358" w14:textId="77777777" w:rsidR="00221615" w:rsidRPr="00072A9A" w:rsidRDefault="00221615" w:rsidP="00C7529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BF5AC9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0AA41D" w14:textId="77777777" w:rsidR="00221615" w:rsidRPr="00E075EE" w:rsidRDefault="00221615" w:rsidP="00C7529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446D73B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221615" w:rsidRPr="00C9038C" w14:paraId="35074A60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1F5E3FA6" w14:textId="77777777" w:rsidR="00221615" w:rsidRPr="00072A9A" w:rsidRDefault="00221615" w:rsidP="00C7529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C9918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Бочегова Онега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4A2D19" w14:textId="77777777" w:rsidR="00221615" w:rsidRPr="00E075EE" w:rsidRDefault="00221615" w:rsidP="00C7529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3B0E9D5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221615" w:rsidRPr="00C9038C" w14:paraId="1F85579D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73BD0EFA" w14:textId="77777777" w:rsidR="00221615" w:rsidRPr="00072A9A" w:rsidRDefault="00221615" w:rsidP="00C7529F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F47F50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4E884" w14:textId="77777777" w:rsidR="00221615" w:rsidRPr="00E075EE" w:rsidRDefault="00221615" w:rsidP="00C7529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9190299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221615" w:rsidRPr="00C9038C" w14:paraId="2B87FFF0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597EE612" w14:textId="77777777" w:rsidR="00221615" w:rsidRPr="00072A9A" w:rsidRDefault="00221615" w:rsidP="00C7529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4D17AE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25191" w14:textId="77777777" w:rsidR="00221615" w:rsidRPr="00E075EE" w:rsidRDefault="00221615" w:rsidP="00C7529F">
            <w:pPr>
              <w:jc w:val="center"/>
            </w:pPr>
            <w:r w:rsidRPr="003C661B">
              <w:t>Секретарь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4FFC1F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1B726964" w14:textId="77777777" w:rsidR="00221615" w:rsidRDefault="00221615" w:rsidP="00C7529F">
      <w:pPr>
        <w:jc w:val="both"/>
      </w:pPr>
    </w:p>
    <w:p w14:paraId="0F41D495" w14:textId="77777777" w:rsidR="00221615" w:rsidRDefault="00221615" w:rsidP="00C7529F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6B8514E5" w14:textId="77777777" w:rsidR="00221615" w:rsidRDefault="00221615" w:rsidP="00C7529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5386"/>
      </w:tblGrid>
      <w:tr w:rsidR="00221615" w:rsidRPr="00C9038C" w14:paraId="60CEFA32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6B7F7AF1" w14:textId="77777777" w:rsidR="00221615" w:rsidRPr="003C661B" w:rsidRDefault="00221615" w:rsidP="00C7529F">
            <w:pPr>
              <w:jc w:val="center"/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9C632B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952696" w14:textId="77777777" w:rsidR="00221615" w:rsidRPr="00E075EE" w:rsidRDefault="00221615" w:rsidP="00C7529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F62AA6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221615" w:rsidRPr="00C9038C" w14:paraId="58302D95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7F612C79" w14:textId="77777777" w:rsidR="00221615" w:rsidRPr="003C661B" w:rsidRDefault="00221615" w:rsidP="00C7529F">
            <w:pPr>
              <w:jc w:val="center"/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F415C4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3EB21" w14:textId="77777777" w:rsidR="00221615" w:rsidRPr="00E075EE" w:rsidRDefault="00221615" w:rsidP="00C7529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900C2E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221615" w:rsidRPr="00C9038C" w14:paraId="03B077C8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4B51840C" w14:textId="77777777" w:rsidR="00221615" w:rsidRPr="003C661B" w:rsidRDefault="00221615" w:rsidP="00C7529F">
            <w:pPr>
              <w:jc w:val="center"/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438ED0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CA7BDB" w14:textId="77777777" w:rsidR="00221615" w:rsidRPr="00E075EE" w:rsidRDefault="00221615" w:rsidP="00C7529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DFE6689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221615" w:rsidRPr="00C9038C" w14:paraId="253C553B" w14:textId="77777777" w:rsidTr="00C7529F">
        <w:trPr>
          <w:trHeight w:val="567"/>
        </w:trPr>
        <w:tc>
          <w:tcPr>
            <w:tcW w:w="534" w:type="dxa"/>
            <w:vAlign w:val="center"/>
          </w:tcPr>
          <w:p w14:paraId="23EFD740" w14:textId="77777777" w:rsidR="00221615" w:rsidRPr="003C661B" w:rsidRDefault="00221615" w:rsidP="00C7529F">
            <w:pPr>
              <w:jc w:val="center"/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217071" w14:textId="77777777" w:rsidR="00221615" w:rsidRPr="003026BB" w:rsidRDefault="00221615" w:rsidP="00C7529F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E36FBF" w14:textId="77777777" w:rsidR="00221615" w:rsidRPr="00E075EE" w:rsidRDefault="00221615" w:rsidP="00C7529F">
            <w:pPr>
              <w:jc w:val="center"/>
            </w:pPr>
            <w:r w:rsidRPr="003C661B">
              <w:t>Секретарь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42E447" w14:textId="77777777" w:rsidR="00221615" w:rsidRPr="00C9038C" w:rsidRDefault="00221615" w:rsidP="00C7529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169E7F52" w14:textId="77777777" w:rsidR="00CF57E1" w:rsidRDefault="00CF57E1" w:rsidP="00C7529F">
      <w:pPr>
        <w:jc w:val="both"/>
        <w:rPr>
          <w:bCs/>
        </w:rPr>
      </w:pPr>
    </w:p>
    <w:p w14:paraId="598719D2" w14:textId="77777777" w:rsidR="00E95887" w:rsidRDefault="00221615" w:rsidP="00C7529F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Согласно протоколу </w:t>
      </w:r>
      <w:r w:rsidR="00E95887" w:rsidRPr="000568D5">
        <w:rPr>
          <w:bCs/>
        </w:rPr>
        <w:t>открыти</w:t>
      </w:r>
      <w:r w:rsidR="005A6E2B">
        <w:rPr>
          <w:bCs/>
        </w:rPr>
        <w:t>я</w:t>
      </w:r>
      <w:r w:rsidR="00E95887" w:rsidRPr="000568D5">
        <w:rPr>
          <w:bCs/>
        </w:rPr>
        <w:t xml:space="preserve"> доступа</w:t>
      </w:r>
      <w:r w:rsidR="00E95887">
        <w:rPr>
          <w:bCs/>
        </w:rPr>
        <w:t xml:space="preserve"> к заявкам на участие в </w:t>
      </w:r>
      <w:r w:rsidR="00291C44">
        <w:rPr>
          <w:bCs/>
        </w:rPr>
        <w:t>публичном предложении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14:paraId="2EF66D80" w14:textId="77777777" w:rsidR="00E95887" w:rsidRDefault="00E95887" w:rsidP="00C7529F">
      <w:pPr>
        <w:jc w:val="both"/>
        <w:rPr>
          <w:color w:val="00000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402"/>
      </w:tblGrid>
      <w:tr w:rsidR="0038605E" w:rsidRPr="003C661B" w14:paraId="4E97E19A" w14:textId="77777777" w:rsidTr="0038605E">
        <w:trPr>
          <w:trHeight w:val="477"/>
        </w:trPr>
        <w:tc>
          <w:tcPr>
            <w:tcW w:w="3208" w:type="pct"/>
          </w:tcPr>
          <w:p w14:paraId="3ED383AB" w14:textId="77777777" w:rsidR="0038605E" w:rsidRPr="003C661B" w:rsidRDefault="0038605E" w:rsidP="00C7529F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792" w:type="pct"/>
            <w:shd w:val="clear" w:color="auto" w:fill="auto"/>
          </w:tcPr>
          <w:p w14:paraId="536F0B7D" w14:textId="77777777" w:rsidR="0038605E" w:rsidRPr="003C661B" w:rsidRDefault="0038605E" w:rsidP="00C7529F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</w:tr>
      <w:tr w:rsidR="0038605E" w:rsidRPr="003C661B" w14:paraId="5A3C77E4" w14:textId="77777777" w:rsidTr="0038605E">
        <w:trPr>
          <w:trHeight w:val="670"/>
        </w:trPr>
        <w:tc>
          <w:tcPr>
            <w:tcW w:w="3208" w:type="pct"/>
          </w:tcPr>
          <w:p w14:paraId="33B6B799" w14:textId="77777777" w:rsidR="0038605E" w:rsidRPr="003C661B" w:rsidRDefault="0038605E" w:rsidP="00C7529F">
            <w:r w:rsidRPr="00C7529F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792" w:type="pct"/>
            <w:shd w:val="clear" w:color="auto" w:fill="auto"/>
          </w:tcPr>
          <w:p w14:paraId="03AE3C95" w14:textId="558AA929" w:rsidR="0038605E" w:rsidRPr="003C661B" w:rsidRDefault="0038605E" w:rsidP="00C7529F">
            <w:r>
              <w:t>К.В.А.</w:t>
            </w:r>
          </w:p>
        </w:tc>
      </w:tr>
      <w:tr w:rsidR="0038605E" w:rsidRPr="003C661B" w14:paraId="132D54DB" w14:textId="77777777" w:rsidTr="0038605E">
        <w:trPr>
          <w:trHeight w:val="670"/>
        </w:trPr>
        <w:tc>
          <w:tcPr>
            <w:tcW w:w="3208" w:type="pct"/>
          </w:tcPr>
          <w:p w14:paraId="5CD05E3D" w14:textId="77777777" w:rsidR="0038605E" w:rsidRPr="003C661B" w:rsidRDefault="0038605E" w:rsidP="00C7529F">
            <w:r w:rsidRPr="00C7529F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792" w:type="pct"/>
            <w:shd w:val="clear" w:color="auto" w:fill="auto"/>
          </w:tcPr>
          <w:p w14:paraId="40BC2007" w14:textId="40A7A970" w:rsidR="0038605E" w:rsidRPr="003C661B" w:rsidRDefault="0038605E" w:rsidP="00C7529F">
            <w:r>
              <w:t>Р.В.М.</w:t>
            </w:r>
          </w:p>
        </w:tc>
      </w:tr>
      <w:tr w:rsidR="0038605E" w:rsidRPr="003C661B" w14:paraId="5B81D523" w14:textId="77777777" w:rsidTr="0038605E">
        <w:trPr>
          <w:trHeight w:val="670"/>
        </w:trPr>
        <w:tc>
          <w:tcPr>
            <w:tcW w:w="3208" w:type="pct"/>
          </w:tcPr>
          <w:p w14:paraId="4D1D1C24" w14:textId="77777777" w:rsidR="0038605E" w:rsidRPr="003C661B" w:rsidRDefault="0038605E" w:rsidP="00C7529F">
            <w:r w:rsidRPr="00C7529F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792" w:type="pct"/>
            <w:shd w:val="clear" w:color="auto" w:fill="auto"/>
          </w:tcPr>
          <w:p w14:paraId="70CD6EF6" w14:textId="416FDE75" w:rsidR="0038605E" w:rsidRPr="003C661B" w:rsidRDefault="0038605E" w:rsidP="00C7529F">
            <w:r>
              <w:t>С.А.Н.</w:t>
            </w:r>
          </w:p>
        </w:tc>
      </w:tr>
      <w:bookmarkEnd w:id="6"/>
    </w:tbl>
    <w:p w14:paraId="1EDA937B" w14:textId="77777777" w:rsidR="00E95887" w:rsidRDefault="00E95887" w:rsidP="00C7529F">
      <w:pPr>
        <w:jc w:val="both"/>
        <w:rPr>
          <w:color w:val="000000"/>
        </w:rPr>
      </w:pPr>
    </w:p>
    <w:p w14:paraId="4258A183" w14:textId="7BB6099D" w:rsidR="00E95887" w:rsidRDefault="00221615" w:rsidP="00C7529F">
      <w:pPr>
        <w:shd w:val="clear" w:color="auto" w:fill="FFFFFF"/>
        <w:jc w:val="both"/>
      </w:pPr>
      <w:r>
        <w:t>8</w:t>
      </w:r>
      <w:r w:rsidR="00E95887" w:rsidRPr="00A778F3">
        <w:t xml:space="preserve">. По результатам рассмотрения заявок на участие в </w:t>
      </w:r>
      <w:r w:rsidR="00291C44">
        <w:t>публичном предложении</w:t>
      </w:r>
      <w:r w:rsidR="00E95887" w:rsidRPr="00A778F3">
        <w:t xml:space="preserve"> в электронной форме приняты следующие решения:</w:t>
      </w:r>
    </w:p>
    <w:p w14:paraId="5D38F189" w14:textId="77777777" w:rsidR="00E95887" w:rsidRPr="00A778F3" w:rsidRDefault="00E95887" w:rsidP="00C7529F">
      <w:pPr>
        <w:shd w:val="clear" w:color="auto" w:fill="FFFFFF"/>
        <w:jc w:val="both"/>
      </w:pPr>
    </w:p>
    <w:p w14:paraId="6C96F187" w14:textId="119BC772" w:rsidR="00E95887" w:rsidRDefault="00221615" w:rsidP="00C7529F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14:paraId="75BCC34C" w14:textId="77777777" w:rsidR="00E95887" w:rsidRDefault="00E95887" w:rsidP="00C7529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A60A24" w:rsidRPr="006178B2" w14:paraId="79918313" w14:textId="77777777" w:rsidTr="00C7529F">
        <w:trPr>
          <w:trHeight w:val="518"/>
        </w:trPr>
        <w:tc>
          <w:tcPr>
            <w:tcW w:w="1745" w:type="pct"/>
          </w:tcPr>
          <w:p w14:paraId="659D332B" w14:textId="77777777" w:rsidR="00A60A24" w:rsidRPr="003C661B" w:rsidRDefault="00A60A24" w:rsidP="00C7529F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14:paraId="5AC0DC80" w14:textId="77777777" w:rsidR="00A60A24" w:rsidRPr="006178B2" w:rsidRDefault="00A60A24" w:rsidP="00C7529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33D7F936" w14:textId="77777777" w:rsidR="00A60A24" w:rsidRPr="006178B2" w:rsidRDefault="00A60A24" w:rsidP="00C7529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14:paraId="7F8056DE" w14:textId="77777777" w:rsidR="00A60A24" w:rsidRPr="006178B2" w:rsidRDefault="00A60A24" w:rsidP="00C7529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A60A24" w:rsidRPr="006178B2" w14:paraId="7916F87B" w14:textId="77777777" w:rsidTr="00F42CDA">
        <w:trPr>
          <w:trHeight w:val="670"/>
        </w:trPr>
        <w:tc>
          <w:tcPr>
            <w:tcW w:w="1745" w:type="pct"/>
          </w:tcPr>
          <w:p w14:paraId="5E5E56A1" w14:textId="77777777" w:rsidR="00A60A24" w:rsidRPr="00C7529F" w:rsidRDefault="00A60A24" w:rsidP="00C7529F">
            <w:r w:rsidRPr="00C7529F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236" w:type="pct"/>
            <w:shd w:val="clear" w:color="auto" w:fill="auto"/>
          </w:tcPr>
          <w:p w14:paraId="642E3986" w14:textId="7A68467B" w:rsidR="00A60A24" w:rsidRPr="00AE0EF7" w:rsidRDefault="0038605E" w:rsidP="00C7529F">
            <w:r>
              <w:t>К.В.А.</w:t>
            </w:r>
          </w:p>
        </w:tc>
        <w:tc>
          <w:tcPr>
            <w:tcW w:w="1018" w:type="pct"/>
            <w:shd w:val="clear" w:color="auto" w:fill="auto"/>
          </w:tcPr>
          <w:p w14:paraId="5C61BE1E" w14:textId="77777777" w:rsidR="00A60A24" w:rsidRPr="006178B2" w:rsidRDefault="00A60A24" w:rsidP="00C7529F">
            <w:pPr>
              <w:jc w:val="right"/>
            </w:pPr>
            <w:r w:rsidRPr="006178B2">
              <w:rPr>
                <w:lang w:val="en-US"/>
              </w:rPr>
              <w:t>591988/797779</w:t>
            </w:r>
          </w:p>
        </w:tc>
        <w:tc>
          <w:tcPr>
            <w:tcW w:w="1001" w:type="pct"/>
          </w:tcPr>
          <w:p w14:paraId="2CC76914" w14:textId="77777777" w:rsidR="00A60A24" w:rsidRPr="006178B2" w:rsidRDefault="00A60A24" w:rsidP="00C7529F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26.04.2026 09:45:14</w:t>
            </w:r>
          </w:p>
        </w:tc>
      </w:tr>
      <w:tr w:rsidR="00A60A24" w:rsidRPr="006178B2" w14:paraId="3AAAFA68" w14:textId="77777777" w:rsidTr="00F42CDA">
        <w:trPr>
          <w:trHeight w:val="670"/>
        </w:trPr>
        <w:tc>
          <w:tcPr>
            <w:tcW w:w="1745" w:type="pct"/>
          </w:tcPr>
          <w:p w14:paraId="01478D2F" w14:textId="77777777" w:rsidR="00A60A24" w:rsidRPr="006178B2" w:rsidRDefault="00A60A24" w:rsidP="00C7529F">
            <w:pPr>
              <w:rPr>
                <w:lang w:val="en-US"/>
              </w:rPr>
            </w:pPr>
            <w:r w:rsidRPr="00C7529F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236" w:type="pct"/>
            <w:shd w:val="clear" w:color="auto" w:fill="auto"/>
          </w:tcPr>
          <w:p w14:paraId="30FFF959" w14:textId="426F6352" w:rsidR="00A60A24" w:rsidRPr="00AE0EF7" w:rsidRDefault="0038605E" w:rsidP="00C7529F">
            <w:r>
              <w:t>Р.В.М.</w:t>
            </w:r>
          </w:p>
        </w:tc>
        <w:tc>
          <w:tcPr>
            <w:tcW w:w="1018" w:type="pct"/>
            <w:shd w:val="clear" w:color="auto" w:fill="auto"/>
          </w:tcPr>
          <w:p w14:paraId="670DAACA" w14:textId="77777777" w:rsidR="00A60A24" w:rsidRPr="006178B2" w:rsidRDefault="00A60A24" w:rsidP="00C7529F">
            <w:pPr>
              <w:jc w:val="right"/>
            </w:pPr>
            <w:r w:rsidRPr="006178B2">
              <w:rPr>
                <w:lang w:val="en-US"/>
              </w:rPr>
              <w:t>594034/800689</w:t>
            </w:r>
          </w:p>
        </w:tc>
        <w:tc>
          <w:tcPr>
            <w:tcW w:w="1001" w:type="pct"/>
          </w:tcPr>
          <w:p w14:paraId="125DFC76" w14:textId="77777777" w:rsidR="00A60A24" w:rsidRPr="006178B2" w:rsidRDefault="00A60A24" w:rsidP="00C7529F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04.05.2026 09:46:21</w:t>
            </w:r>
          </w:p>
        </w:tc>
      </w:tr>
      <w:bookmarkEnd w:id="7"/>
    </w:tbl>
    <w:p w14:paraId="4C5542D2" w14:textId="77777777" w:rsidR="00E95887" w:rsidRPr="00A778F3" w:rsidRDefault="00E95887" w:rsidP="00C7529F">
      <w:pPr>
        <w:shd w:val="clear" w:color="auto" w:fill="FFFFFF"/>
        <w:jc w:val="both"/>
        <w:rPr>
          <w:i/>
        </w:rPr>
      </w:pPr>
    </w:p>
    <w:p w14:paraId="7DF1405C" w14:textId="28931CF0" w:rsidR="00E95887" w:rsidRDefault="00221615" w:rsidP="00C7529F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14:paraId="2B3F13F7" w14:textId="77777777" w:rsidR="00E95887" w:rsidRDefault="00E95887" w:rsidP="00C7529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100"/>
        <w:gridCol w:w="1961"/>
        <w:gridCol w:w="3047"/>
      </w:tblGrid>
      <w:tr w:rsidR="00327A00" w:rsidRPr="006178B2" w14:paraId="6A4A4696" w14:textId="77777777" w:rsidTr="00F42CDA">
        <w:trPr>
          <w:trHeight w:val="531"/>
        </w:trPr>
        <w:tc>
          <w:tcPr>
            <w:tcW w:w="1309" w:type="pct"/>
            <w:vAlign w:val="center"/>
          </w:tcPr>
          <w:p w14:paraId="2DEDBF07" w14:textId="77777777" w:rsidR="00327A00" w:rsidRPr="003C661B" w:rsidRDefault="00327A00" w:rsidP="00C7529F">
            <w:pPr>
              <w:jc w:val="center"/>
              <w:rPr>
                <w:spacing w:val="-2"/>
              </w:rPr>
            </w:pPr>
            <w:bookmarkStart w:id="8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14C63049" w14:textId="77777777" w:rsidR="00327A00" w:rsidRPr="006178B2" w:rsidRDefault="00327A00" w:rsidP="00C7529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237119A" w14:textId="77777777" w:rsidR="00327A00" w:rsidRPr="006178B2" w:rsidRDefault="00327A00" w:rsidP="00C7529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14:paraId="65AAF372" w14:textId="77777777" w:rsidR="00327A00" w:rsidRPr="006178B2" w:rsidRDefault="00327A00" w:rsidP="00C7529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27A00" w:rsidRPr="006178B2" w14:paraId="4C2AE4DC" w14:textId="77777777" w:rsidTr="00F42CDA">
        <w:trPr>
          <w:trHeight w:val="670"/>
        </w:trPr>
        <w:tc>
          <w:tcPr>
            <w:tcW w:w="1309" w:type="pct"/>
          </w:tcPr>
          <w:p w14:paraId="3E82D118" w14:textId="77777777" w:rsidR="00327A00" w:rsidRPr="006178B2" w:rsidRDefault="00327A00" w:rsidP="00C7529F">
            <w:pPr>
              <w:rPr>
                <w:lang w:val="en-US"/>
              </w:rPr>
            </w:pPr>
            <w:r w:rsidRPr="00C7529F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1090" w:type="pct"/>
            <w:shd w:val="clear" w:color="auto" w:fill="auto"/>
          </w:tcPr>
          <w:p w14:paraId="3B9C4F13" w14:textId="092298C8" w:rsidR="00327A00" w:rsidRPr="00AE0EF7" w:rsidRDefault="0038605E" w:rsidP="00C7529F">
            <w:pPr>
              <w:jc w:val="center"/>
            </w:pPr>
            <w:r>
              <w:t>С.А.Н.</w:t>
            </w:r>
          </w:p>
        </w:tc>
        <w:tc>
          <w:tcPr>
            <w:tcW w:w="1018" w:type="pct"/>
            <w:shd w:val="clear" w:color="auto" w:fill="auto"/>
          </w:tcPr>
          <w:p w14:paraId="76925F12" w14:textId="77777777" w:rsidR="00327A00" w:rsidRPr="006178B2" w:rsidRDefault="00327A00" w:rsidP="00C7529F">
            <w:pPr>
              <w:jc w:val="center"/>
            </w:pPr>
            <w:r w:rsidRPr="006178B2">
              <w:rPr>
                <w:lang w:val="en-US"/>
              </w:rPr>
              <w:t>594221/800927</w:t>
            </w:r>
          </w:p>
        </w:tc>
        <w:tc>
          <w:tcPr>
            <w:tcW w:w="1582" w:type="pct"/>
          </w:tcPr>
          <w:p w14:paraId="68562734" w14:textId="77777777" w:rsidR="00327A00" w:rsidRPr="006178B2" w:rsidRDefault="00327A00" w:rsidP="00C7529F">
            <w:pPr>
              <w:rPr>
                <w:highlight w:val="cyan"/>
              </w:rPr>
            </w:pPr>
            <w:r w:rsidRPr="00C7529F"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Федерации,</w:t>
            </w:r>
            <w:r w:rsidRPr="00C7529F">
              <w:br/>
              <w:t>Отсутствует копия всех листов документа, удостоверяющего личность.</w:t>
            </w:r>
          </w:p>
        </w:tc>
      </w:tr>
      <w:bookmarkEnd w:id="8"/>
    </w:tbl>
    <w:p w14:paraId="249AA623" w14:textId="77777777" w:rsidR="00E95887" w:rsidRPr="00A778F3" w:rsidRDefault="00E95887" w:rsidP="00C7529F">
      <w:pPr>
        <w:jc w:val="both"/>
      </w:pPr>
    </w:p>
    <w:p w14:paraId="5BE45ADD" w14:textId="77777777" w:rsidR="00286882" w:rsidRDefault="00221615" w:rsidP="00C7529F">
      <w:pPr>
        <w:shd w:val="clear" w:color="auto" w:fill="FFFFFF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627EBB6E" w14:textId="77777777" w:rsidR="00851236" w:rsidRDefault="00851236" w:rsidP="00C7529F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226"/>
        <w:gridCol w:w="2169"/>
        <w:gridCol w:w="2122"/>
        <w:gridCol w:w="2226"/>
      </w:tblGrid>
      <w:tr w:rsidR="002669EB" w:rsidRPr="00E77C89" w14:paraId="26C5090D" w14:textId="77777777" w:rsidTr="00F42CDA">
        <w:tc>
          <w:tcPr>
            <w:tcW w:w="460" w:type="pct"/>
          </w:tcPr>
          <w:p w14:paraId="32E9616C" w14:textId="77777777" w:rsidR="002669EB" w:rsidRPr="00E77C89" w:rsidRDefault="002669EB" w:rsidP="00C7529F">
            <w:pPr>
              <w:jc w:val="center"/>
              <w:rPr>
                <w:spacing w:val="-2"/>
              </w:rPr>
            </w:pPr>
            <w:bookmarkStart w:id="9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14:paraId="3E4B4CBE" w14:textId="77777777" w:rsidR="002669EB" w:rsidRPr="00E77C89" w:rsidRDefault="002669EB" w:rsidP="00C7529F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14:paraId="69CBED10" w14:textId="77777777" w:rsidR="002669EB" w:rsidRPr="00E77C89" w:rsidRDefault="002669EB" w:rsidP="00C7529F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14:paraId="4F52690F" w14:textId="77777777" w:rsidR="002669EB" w:rsidRPr="00E77C89" w:rsidRDefault="002669EB" w:rsidP="00C7529F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14:paraId="27955405" w14:textId="77777777" w:rsidR="002669EB" w:rsidRPr="00E77C89" w:rsidRDefault="002669EB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2669EB" w:rsidRPr="00E77C89" w14:paraId="34C1A395" w14:textId="77777777" w:rsidTr="00C7529F">
        <w:trPr>
          <w:trHeight w:val="510"/>
        </w:trPr>
        <w:tc>
          <w:tcPr>
            <w:tcW w:w="460" w:type="pct"/>
          </w:tcPr>
          <w:p w14:paraId="6FF90B44" w14:textId="77777777" w:rsidR="002669EB" w:rsidRPr="00AF0E58" w:rsidRDefault="002669EB" w:rsidP="00C7529F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40321DD9" w14:textId="606245A6" w:rsidR="002669EB" w:rsidRPr="00CB2705" w:rsidRDefault="0038605E" w:rsidP="00C7529F">
            <w:pPr>
              <w:jc w:val="center"/>
              <w:rPr>
                <w:lang w:val="en-US"/>
              </w:rPr>
            </w:pPr>
            <w:r>
              <w:t>К.В.А.</w:t>
            </w:r>
          </w:p>
        </w:tc>
        <w:tc>
          <w:tcPr>
            <w:tcW w:w="1126" w:type="pct"/>
            <w:shd w:val="clear" w:color="auto" w:fill="auto"/>
          </w:tcPr>
          <w:p w14:paraId="5DAFE845" w14:textId="77777777" w:rsidR="002669EB" w:rsidRPr="00E77C89" w:rsidRDefault="002669EB" w:rsidP="00C7529F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845 348,01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406E821F" w14:textId="77777777" w:rsidR="002669EB" w:rsidRPr="00E77C89" w:rsidRDefault="002669EB" w:rsidP="00C7529F">
            <w:pPr>
              <w:jc w:val="center"/>
              <w:rPr>
                <w:lang w:val="en-US"/>
              </w:rPr>
            </w:pPr>
            <w:r w:rsidRPr="00E77C89">
              <w:t>07.05.2026 08:31:46</w:t>
            </w:r>
          </w:p>
        </w:tc>
        <w:tc>
          <w:tcPr>
            <w:tcW w:w="1156" w:type="pct"/>
          </w:tcPr>
          <w:p w14:paraId="6A82BE0B" w14:textId="77777777" w:rsidR="002669EB" w:rsidRPr="00E77C89" w:rsidRDefault="002669EB" w:rsidP="00C7529F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9"/>
    </w:tbl>
    <w:p w14:paraId="03AD6113" w14:textId="77777777" w:rsidR="00851236" w:rsidRDefault="00851236" w:rsidP="00C7529F">
      <w:pPr>
        <w:shd w:val="clear" w:color="auto" w:fill="FFFFFF"/>
        <w:jc w:val="both"/>
      </w:pPr>
    </w:p>
    <w:p w14:paraId="2D71D67E" w14:textId="77777777" w:rsidR="00FC30A8" w:rsidRDefault="00221615" w:rsidP="00C7529F">
      <w:pPr>
        <w:shd w:val="clear" w:color="auto" w:fill="FFFFFF"/>
        <w:jc w:val="both"/>
      </w:pPr>
      <w:r>
        <w:t>10</w:t>
      </w:r>
      <w:r w:rsidR="00FC30A8">
        <w:t>.Победители:</w:t>
      </w:r>
    </w:p>
    <w:p w14:paraId="033E6948" w14:textId="77777777" w:rsidR="00851236" w:rsidRDefault="00851236" w:rsidP="00C7529F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576"/>
        <w:gridCol w:w="1576"/>
        <w:gridCol w:w="1574"/>
        <w:gridCol w:w="1757"/>
        <w:gridCol w:w="1573"/>
      </w:tblGrid>
      <w:tr w:rsidR="008F5BE4" w14:paraId="0E8FFD57" w14:textId="77777777" w:rsidTr="009C712A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A9E7" w14:textId="77777777" w:rsidR="008F5BE4" w:rsidRDefault="008F5BE4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C5FB" w14:textId="77777777" w:rsidR="008F5BE4" w:rsidRDefault="008F5BE4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E74" w14:textId="77777777" w:rsidR="008F5BE4" w:rsidRPr="0091629E" w:rsidRDefault="008F5BE4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8B9" w14:textId="77777777" w:rsidR="008F5BE4" w:rsidRDefault="008F5BE4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F8FE" w14:textId="77777777" w:rsidR="008F5BE4" w:rsidRDefault="008F5BE4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136D" w14:textId="77777777" w:rsidR="008F5BE4" w:rsidRDefault="008F5BE4" w:rsidP="00C7529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8F5BE4" w14:paraId="712B4B5A" w14:textId="77777777" w:rsidTr="009C712A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3AF" w14:textId="77777777" w:rsidR="008F5BE4" w:rsidRDefault="008F5BE4" w:rsidP="00C7529F">
            <w:pPr>
              <w:rPr>
                <w:lang w:val="en-US"/>
              </w:rPr>
            </w:pPr>
            <w:r w:rsidRPr="00C7529F">
              <w:t xml:space="preserve">№ </w:t>
            </w:r>
            <w:r>
              <w:t>3 - Нежилое здание – кочегарка, с земельным участком, расположенные по адресу: Челябинская область, г. Кыштым, ул. Булдымская, д. 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4970" w14:textId="1E43716F" w:rsidR="008F5BE4" w:rsidRDefault="0038605E" w:rsidP="0038605E">
            <w:pPr>
              <w:jc w:val="center"/>
            </w:pPr>
            <w:r>
              <w:t>К.В.А.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7DD" w14:textId="77777777" w:rsidR="008F5BE4" w:rsidRPr="00C344E3" w:rsidRDefault="008F5BE4" w:rsidP="00C7529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845 348,01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DB85" w14:textId="77777777" w:rsidR="008F5BE4" w:rsidRDefault="008F5BE4" w:rsidP="00C7529F">
            <w:pPr>
              <w:jc w:val="right"/>
            </w:pPr>
            <w:r>
              <w:rPr>
                <w:lang w:val="en-US"/>
              </w:rPr>
              <w:t>591988/797779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6D09" w14:textId="77777777" w:rsidR="008F5BE4" w:rsidRDefault="008F5BE4" w:rsidP="00C7529F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C572" w14:textId="77777777" w:rsidR="008F5BE4" w:rsidRDefault="008F5BE4" w:rsidP="00C7529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26.04.2026 09:45:14</w:t>
            </w:r>
          </w:p>
        </w:tc>
      </w:tr>
    </w:tbl>
    <w:p w14:paraId="24F6AA98" w14:textId="77777777" w:rsidR="00FC30A8" w:rsidRDefault="00FC30A8" w:rsidP="00C7529F">
      <w:pPr>
        <w:shd w:val="clear" w:color="auto" w:fill="FFFFFF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63303B" w:rsidRPr="008C10B9" w14:paraId="34CCADE3" w14:textId="77777777" w:rsidTr="0079158F">
        <w:tc>
          <w:tcPr>
            <w:tcW w:w="5000" w:type="pct"/>
            <w:shd w:val="clear" w:color="auto" w:fill="auto"/>
          </w:tcPr>
          <w:p w14:paraId="25FB4D2E" w14:textId="77777777" w:rsidR="0063303B" w:rsidRPr="00C7529F" w:rsidRDefault="0063303B" w:rsidP="00C7529F">
            <w:pPr>
              <w:spacing w:line="360" w:lineRule="auto"/>
              <w:jc w:val="both"/>
            </w:pPr>
            <w:r w:rsidRPr="00C7529F">
              <w:t>До окончания срока подачи заявок на лоты № 1, № 2, № 4 на участие в публичном предложении в электронной форме не было подано ни одной заявки. Публичное предложение по данным лотам в электронной форме признается несостоявшимся.</w:t>
            </w:r>
          </w:p>
        </w:tc>
      </w:tr>
    </w:tbl>
    <w:p w14:paraId="2B379E94" w14:textId="3729E1BD" w:rsidR="00125DE7" w:rsidRDefault="00221615" w:rsidP="00C7529F">
      <w:pPr>
        <w:shd w:val="clear" w:color="auto" w:fill="FFFFFF"/>
        <w:jc w:val="both"/>
      </w:pPr>
      <w:r>
        <w:t>11</w:t>
      </w:r>
      <w:r w:rsidR="00125DE7">
        <w:t xml:space="preserve">. </w:t>
      </w:r>
      <w:r w:rsidR="00291C44">
        <w:t>Публичное предложение</w:t>
      </w:r>
      <w:r w:rsidR="0078503B">
        <w:t xml:space="preserve"> </w:t>
      </w:r>
      <w:r w:rsidR="00125DE7">
        <w:t xml:space="preserve">в электронной форме </w:t>
      </w:r>
      <w:r w:rsidR="00C7529F">
        <w:t xml:space="preserve">на лот № 3 </w:t>
      </w:r>
      <w:r w:rsidR="00125DE7">
        <w:t xml:space="preserve">признается </w:t>
      </w:r>
      <w:r w:rsidR="00C7529F">
        <w:t>состоявшимся</w:t>
      </w:r>
      <w:r w:rsidR="00125DE7">
        <w:t>.</w:t>
      </w:r>
    </w:p>
    <w:p w14:paraId="0FCB67B0" w14:textId="28AB0979" w:rsidR="00125DE7" w:rsidRDefault="00221615" w:rsidP="00C7529F">
      <w:pPr>
        <w:shd w:val="clear" w:color="auto" w:fill="FFFFFF"/>
        <w:spacing w:before="120"/>
        <w:jc w:val="both"/>
      </w:pPr>
      <w:r w:rsidRPr="00C7529F">
        <w:t>11</w:t>
      </w:r>
      <w:r w:rsidR="00125DE7">
        <w:t xml:space="preserve">.1. Обоснование принятого решения: </w:t>
      </w:r>
      <w:r w:rsidR="00C7529F">
        <w:t>положение, утвержденное постановлением Правительства РФ №860 от 27.08.2012.</w:t>
      </w:r>
    </w:p>
    <w:p w14:paraId="09558F33" w14:textId="7FEE415A" w:rsidR="00125DE7" w:rsidRPr="00125DE7" w:rsidRDefault="00FC30A8" w:rsidP="00C7529F">
      <w:pPr>
        <w:shd w:val="clear" w:color="auto" w:fill="FFFFFF"/>
        <w:jc w:val="both"/>
        <w:rPr>
          <w:i/>
        </w:rPr>
      </w:pPr>
      <w:r>
        <w:t>1</w:t>
      </w:r>
      <w:r w:rsidR="00221615">
        <w:t>2</w:t>
      </w:r>
      <w:r w:rsidR="00125DE7">
        <w:t xml:space="preserve">. Заключить договор </w:t>
      </w:r>
      <w:r w:rsidR="00C7529F">
        <w:t xml:space="preserve">купли-продажи с Индивидуальным предпринимателем </w:t>
      </w:r>
      <w:r w:rsidR="0038605E">
        <w:t>К.В.А.</w:t>
      </w:r>
    </w:p>
    <w:p w14:paraId="32635D36" w14:textId="3CF85B06" w:rsidR="00125DE7" w:rsidRDefault="00FC30A8" w:rsidP="00C7529F">
      <w:pPr>
        <w:shd w:val="clear" w:color="auto" w:fill="FFFFFF"/>
        <w:jc w:val="both"/>
        <w:rPr>
          <w:color w:val="000000"/>
        </w:rPr>
      </w:pPr>
      <w:r>
        <w:t>1</w:t>
      </w:r>
      <w:r w:rsidR="00221615" w:rsidRPr="00C7529F">
        <w:t>2</w:t>
      </w:r>
      <w:r w:rsidR="00125DE7">
        <w:t>.1. Основание</w:t>
      </w:r>
      <w:r w:rsidR="00125DE7" w:rsidRPr="000D3FF4">
        <w:t xml:space="preserve">: </w:t>
      </w:r>
      <w:r w:rsidR="00C7529F">
        <w:t>решение комиссии.</w:t>
      </w:r>
    </w:p>
    <w:p w14:paraId="28FBB79C" w14:textId="0931D4F7" w:rsidR="00125DE7" w:rsidRDefault="00FC30A8" w:rsidP="00C7529F">
      <w:pPr>
        <w:shd w:val="clear" w:color="auto" w:fill="FFFFFF"/>
        <w:jc w:val="both"/>
      </w:pPr>
      <w:r>
        <w:t>1</w:t>
      </w:r>
      <w:r w:rsidR="0022161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hyperlink r:id="rId7" w:history="1">
        <w:r w:rsidR="00C7529F" w:rsidRPr="00C7529F">
          <w:rPr>
            <w:color w:val="0000FF"/>
            <w:u w:val="single"/>
          </w:rPr>
          <w:t>www.torgi.gov.ru</w:t>
        </w:r>
      </w:hyperlink>
      <w:r w:rsidR="00C7529F" w:rsidRPr="00C7529F">
        <w:t xml:space="preserve">, официальном сайте продавца администрации Кыштымского городского округа </w:t>
      </w:r>
      <w:r w:rsidR="00C7529F" w:rsidRPr="00C7529F">
        <w:rPr>
          <w:color w:val="0000FF"/>
          <w:u w:val="single"/>
        </w:rPr>
        <w:t>www.admin</w:t>
      </w:r>
      <w:r w:rsidR="00C7529F" w:rsidRPr="00C7529F">
        <w:rPr>
          <w:color w:val="0000FF"/>
          <w:u w:val="single"/>
          <w:lang w:val="en-US"/>
        </w:rPr>
        <w:t>kgo</w:t>
      </w:r>
      <w:r w:rsidR="00C7529F" w:rsidRPr="00C7529F">
        <w:rPr>
          <w:color w:val="0000FF"/>
          <w:u w:val="single"/>
        </w:rPr>
        <w:t>.</w:t>
      </w:r>
      <w:r w:rsidR="00C7529F" w:rsidRPr="00C7529F">
        <w:rPr>
          <w:color w:val="0000FF"/>
          <w:u w:val="single"/>
          <w:lang w:val="en-US"/>
        </w:rPr>
        <w:t>ru</w:t>
      </w:r>
      <w:r w:rsidR="00C7529F" w:rsidRPr="00C7529F">
        <w:rPr>
          <w:color w:val="0000FF"/>
          <w:u w:val="single"/>
        </w:rPr>
        <w:t>.</w:t>
      </w:r>
    </w:p>
    <w:p w14:paraId="5BBFB117" w14:textId="77777777" w:rsidR="00221615" w:rsidRDefault="00221615" w:rsidP="00C7529F">
      <w:pPr>
        <w:shd w:val="clear" w:color="auto" w:fill="FFFFFF"/>
        <w:jc w:val="both"/>
      </w:pPr>
    </w:p>
    <w:p w14:paraId="63F99BE4" w14:textId="77777777" w:rsidR="00221615" w:rsidRPr="005538E6" w:rsidRDefault="00221615" w:rsidP="00C7529F">
      <w:pPr>
        <w:jc w:val="both"/>
        <w:rPr>
          <w:color w:val="000000"/>
        </w:rPr>
      </w:pPr>
      <w:bookmarkStart w:id="10" w:name="_Hlk510627668"/>
      <w:r w:rsidRPr="005538E6">
        <w:rPr>
          <w:color w:val="000000"/>
        </w:rPr>
        <w:t>Подписи членов комиссии:</w:t>
      </w:r>
    </w:p>
    <w:p w14:paraId="79DE602D" w14:textId="77777777" w:rsidR="00221615" w:rsidRPr="005538E6" w:rsidRDefault="00221615" w:rsidP="00C7529F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21615" w:rsidRPr="005538E6" w14:paraId="7CDCF3E3" w14:textId="77777777" w:rsidTr="00E17D68">
        <w:trPr>
          <w:trHeight w:val="567"/>
        </w:trPr>
        <w:tc>
          <w:tcPr>
            <w:tcW w:w="3632" w:type="dxa"/>
            <w:shd w:val="clear" w:color="auto" w:fill="auto"/>
          </w:tcPr>
          <w:p w14:paraId="631CA332" w14:textId="77777777" w:rsidR="00221615" w:rsidRPr="005538E6" w:rsidRDefault="00221615" w:rsidP="00C7529F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CAD90F3" w14:textId="77777777" w:rsidR="00221615" w:rsidRPr="005538E6" w:rsidRDefault="00221615" w:rsidP="00C7529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99EA7AD" w14:textId="77777777" w:rsidR="00221615" w:rsidRPr="005538E6" w:rsidRDefault="00221615" w:rsidP="00C7529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9352D1" w14:textId="77777777" w:rsidR="00221615" w:rsidRPr="005538E6" w:rsidRDefault="00221615" w:rsidP="00C7529F">
            <w:r w:rsidRPr="005538E6">
              <w:t>Гаврилова А.О.</w:t>
            </w:r>
          </w:p>
        </w:tc>
      </w:tr>
      <w:tr w:rsidR="00221615" w:rsidRPr="005538E6" w14:paraId="7AEF32FF" w14:textId="77777777" w:rsidTr="00E17D68">
        <w:trPr>
          <w:trHeight w:val="567"/>
        </w:trPr>
        <w:tc>
          <w:tcPr>
            <w:tcW w:w="3632" w:type="dxa"/>
            <w:shd w:val="clear" w:color="auto" w:fill="auto"/>
          </w:tcPr>
          <w:p w14:paraId="4385551C" w14:textId="77777777" w:rsidR="00221615" w:rsidRPr="005538E6" w:rsidRDefault="00221615" w:rsidP="00C7529F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D1EE092" w14:textId="77777777" w:rsidR="00221615" w:rsidRPr="005538E6" w:rsidRDefault="00221615" w:rsidP="00C7529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49A333B" w14:textId="77777777" w:rsidR="00221615" w:rsidRPr="005538E6" w:rsidRDefault="00221615" w:rsidP="00C7529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AAC3161" w14:textId="77777777" w:rsidR="00221615" w:rsidRPr="005538E6" w:rsidRDefault="00221615" w:rsidP="00C7529F">
            <w:r w:rsidRPr="005538E6">
              <w:t>Никитина Э.А.</w:t>
            </w:r>
          </w:p>
        </w:tc>
      </w:tr>
      <w:tr w:rsidR="00221615" w:rsidRPr="005538E6" w14:paraId="2092C014" w14:textId="77777777" w:rsidTr="00E17D68">
        <w:trPr>
          <w:trHeight w:val="567"/>
        </w:trPr>
        <w:tc>
          <w:tcPr>
            <w:tcW w:w="3632" w:type="dxa"/>
            <w:shd w:val="clear" w:color="auto" w:fill="auto"/>
          </w:tcPr>
          <w:p w14:paraId="45845BE5" w14:textId="77777777" w:rsidR="00221615" w:rsidRPr="005538E6" w:rsidRDefault="00221615" w:rsidP="00C7529F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1C63264" w14:textId="77777777" w:rsidR="00221615" w:rsidRPr="005538E6" w:rsidRDefault="00221615" w:rsidP="00C7529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B87E3C5" w14:textId="77777777" w:rsidR="00221615" w:rsidRPr="005538E6" w:rsidRDefault="00221615" w:rsidP="00C7529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739D450" w14:textId="77777777" w:rsidR="00221615" w:rsidRPr="005538E6" w:rsidRDefault="00221615" w:rsidP="00C7529F">
            <w:r w:rsidRPr="005538E6">
              <w:t>Важенина Я.Н.</w:t>
            </w:r>
          </w:p>
        </w:tc>
      </w:tr>
      <w:tr w:rsidR="00221615" w:rsidRPr="005538E6" w14:paraId="0F187019" w14:textId="77777777" w:rsidTr="00E17D68">
        <w:trPr>
          <w:trHeight w:val="567"/>
        </w:trPr>
        <w:tc>
          <w:tcPr>
            <w:tcW w:w="3632" w:type="dxa"/>
            <w:shd w:val="clear" w:color="auto" w:fill="auto"/>
          </w:tcPr>
          <w:p w14:paraId="38DF8FE4" w14:textId="77777777" w:rsidR="00221615" w:rsidRPr="005538E6" w:rsidRDefault="00221615" w:rsidP="00C7529F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39FE262" w14:textId="77777777" w:rsidR="00221615" w:rsidRPr="005538E6" w:rsidRDefault="00221615" w:rsidP="00C7529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7BCD185" w14:textId="77777777" w:rsidR="00221615" w:rsidRPr="005538E6" w:rsidRDefault="00221615" w:rsidP="00C7529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1BEC857" w14:textId="77777777" w:rsidR="00221615" w:rsidRPr="005538E6" w:rsidRDefault="00221615" w:rsidP="00C7529F">
            <w:r w:rsidRPr="005538E6">
              <w:t>Чусова А.Ю.</w:t>
            </w:r>
          </w:p>
        </w:tc>
      </w:tr>
      <w:bookmarkEnd w:id="10"/>
    </w:tbl>
    <w:p w14:paraId="3791354B" w14:textId="77777777" w:rsidR="00221615" w:rsidRDefault="00221615" w:rsidP="00C7529F">
      <w:pPr>
        <w:shd w:val="clear" w:color="auto" w:fill="FFFFFF"/>
        <w:jc w:val="both"/>
        <w:rPr>
          <w:color w:val="000000"/>
        </w:rPr>
      </w:pPr>
    </w:p>
    <w:sectPr w:rsidR="00221615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1E45" w14:textId="77777777" w:rsidR="00870055" w:rsidRDefault="00870055">
      <w:r>
        <w:separator/>
      </w:r>
    </w:p>
  </w:endnote>
  <w:endnote w:type="continuationSeparator" w:id="0">
    <w:p w14:paraId="702270D9" w14:textId="77777777" w:rsidR="00870055" w:rsidRDefault="0087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52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660A57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711B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2106">
      <w:rPr>
        <w:rStyle w:val="a5"/>
        <w:noProof/>
      </w:rPr>
      <w:t>2</w:t>
    </w:r>
    <w:r>
      <w:rPr>
        <w:rStyle w:val="a5"/>
      </w:rPr>
      <w:fldChar w:fldCharType="end"/>
    </w:r>
  </w:p>
  <w:p w14:paraId="66C9D37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3D16" w14:textId="77777777" w:rsidR="00870055" w:rsidRDefault="00870055">
      <w:r>
        <w:separator/>
      </w:r>
    </w:p>
  </w:footnote>
  <w:footnote w:type="continuationSeparator" w:id="0">
    <w:p w14:paraId="46B73B7D" w14:textId="77777777" w:rsidR="00870055" w:rsidRDefault="0087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BFDD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8A757F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711692">
    <w:abstractNumId w:val="7"/>
  </w:num>
  <w:num w:numId="2" w16cid:durableId="656686204">
    <w:abstractNumId w:val="4"/>
  </w:num>
  <w:num w:numId="3" w16cid:durableId="149272239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844901601">
    <w:abstractNumId w:val="2"/>
  </w:num>
  <w:num w:numId="5" w16cid:durableId="1270771510">
    <w:abstractNumId w:val="1"/>
  </w:num>
  <w:num w:numId="6" w16cid:durableId="697196472">
    <w:abstractNumId w:val="11"/>
  </w:num>
  <w:num w:numId="7" w16cid:durableId="880822063">
    <w:abstractNumId w:val="6"/>
  </w:num>
  <w:num w:numId="8" w16cid:durableId="1844007374">
    <w:abstractNumId w:val="9"/>
  </w:num>
  <w:num w:numId="9" w16cid:durableId="165750143">
    <w:abstractNumId w:val="10"/>
  </w:num>
  <w:num w:numId="10" w16cid:durableId="511843541">
    <w:abstractNumId w:val="12"/>
  </w:num>
  <w:num w:numId="11" w16cid:durableId="813332493">
    <w:abstractNumId w:val="5"/>
  </w:num>
  <w:num w:numId="12" w16cid:durableId="282542654">
    <w:abstractNumId w:val="8"/>
  </w:num>
  <w:num w:numId="13" w16cid:durableId="533007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232E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B7D9B"/>
    <w:rsid w:val="000D3FF4"/>
    <w:rsid w:val="000D6387"/>
    <w:rsid w:val="000D6E2A"/>
    <w:rsid w:val="000E05C3"/>
    <w:rsid w:val="000E06FD"/>
    <w:rsid w:val="000E1F32"/>
    <w:rsid w:val="000E6102"/>
    <w:rsid w:val="000E6768"/>
    <w:rsid w:val="000E68C4"/>
    <w:rsid w:val="000F1C12"/>
    <w:rsid w:val="001027A6"/>
    <w:rsid w:val="00116DA0"/>
    <w:rsid w:val="0012045A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A433F"/>
    <w:rsid w:val="001A55C5"/>
    <w:rsid w:val="001A5EA1"/>
    <w:rsid w:val="001A72AE"/>
    <w:rsid w:val="001A75EA"/>
    <w:rsid w:val="001A7C33"/>
    <w:rsid w:val="001B2CB9"/>
    <w:rsid w:val="001B607E"/>
    <w:rsid w:val="001B7D3B"/>
    <w:rsid w:val="001C00E7"/>
    <w:rsid w:val="001C1977"/>
    <w:rsid w:val="001C1ECF"/>
    <w:rsid w:val="001C34CF"/>
    <w:rsid w:val="001C4D8B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100C5"/>
    <w:rsid w:val="0021505A"/>
    <w:rsid w:val="00220E96"/>
    <w:rsid w:val="00221615"/>
    <w:rsid w:val="002229DB"/>
    <w:rsid w:val="00222C12"/>
    <w:rsid w:val="00224A50"/>
    <w:rsid w:val="00231AD6"/>
    <w:rsid w:val="002353EC"/>
    <w:rsid w:val="00242854"/>
    <w:rsid w:val="0024387D"/>
    <w:rsid w:val="00245E75"/>
    <w:rsid w:val="00246335"/>
    <w:rsid w:val="002463A5"/>
    <w:rsid w:val="00246E27"/>
    <w:rsid w:val="00251A26"/>
    <w:rsid w:val="00253D78"/>
    <w:rsid w:val="00256D6E"/>
    <w:rsid w:val="00260145"/>
    <w:rsid w:val="0026507E"/>
    <w:rsid w:val="0026662A"/>
    <w:rsid w:val="002669EB"/>
    <w:rsid w:val="00271513"/>
    <w:rsid w:val="00272243"/>
    <w:rsid w:val="002749D2"/>
    <w:rsid w:val="00283BA1"/>
    <w:rsid w:val="00286882"/>
    <w:rsid w:val="00287C43"/>
    <w:rsid w:val="00290045"/>
    <w:rsid w:val="00291C44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23637"/>
    <w:rsid w:val="00323C57"/>
    <w:rsid w:val="0032529F"/>
    <w:rsid w:val="00327686"/>
    <w:rsid w:val="00327A00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84AA7"/>
    <w:rsid w:val="0038605E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16F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74C"/>
    <w:rsid w:val="00462F38"/>
    <w:rsid w:val="004639BF"/>
    <w:rsid w:val="00466508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19C2"/>
    <w:rsid w:val="005062A4"/>
    <w:rsid w:val="00506BF3"/>
    <w:rsid w:val="00515147"/>
    <w:rsid w:val="00523B6F"/>
    <w:rsid w:val="00524A03"/>
    <w:rsid w:val="0052568F"/>
    <w:rsid w:val="00532D21"/>
    <w:rsid w:val="00541794"/>
    <w:rsid w:val="00544D11"/>
    <w:rsid w:val="00545ED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6E2B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5D2C"/>
    <w:rsid w:val="005F06C0"/>
    <w:rsid w:val="005F1564"/>
    <w:rsid w:val="005F2427"/>
    <w:rsid w:val="005F3ADE"/>
    <w:rsid w:val="006005CA"/>
    <w:rsid w:val="00604EA5"/>
    <w:rsid w:val="00614C7E"/>
    <w:rsid w:val="00614F2F"/>
    <w:rsid w:val="00620EEE"/>
    <w:rsid w:val="006218DA"/>
    <w:rsid w:val="00621A78"/>
    <w:rsid w:val="0062279D"/>
    <w:rsid w:val="0062429E"/>
    <w:rsid w:val="00624E2D"/>
    <w:rsid w:val="00625F64"/>
    <w:rsid w:val="0063207F"/>
    <w:rsid w:val="0063303B"/>
    <w:rsid w:val="00653B5A"/>
    <w:rsid w:val="00654B43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48A6"/>
    <w:rsid w:val="006A55AD"/>
    <w:rsid w:val="006B5790"/>
    <w:rsid w:val="006C366B"/>
    <w:rsid w:val="006D1813"/>
    <w:rsid w:val="006D2106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1E8"/>
    <w:rsid w:val="00757266"/>
    <w:rsid w:val="007606F3"/>
    <w:rsid w:val="00760F08"/>
    <w:rsid w:val="007752D5"/>
    <w:rsid w:val="00780DCA"/>
    <w:rsid w:val="00783A70"/>
    <w:rsid w:val="00784B23"/>
    <w:rsid w:val="0078503B"/>
    <w:rsid w:val="0079158F"/>
    <w:rsid w:val="007925E5"/>
    <w:rsid w:val="007A0CBE"/>
    <w:rsid w:val="007A102A"/>
    <w:rsid w:val="007A66DB"/>
    <w:rsid w:val="007A6E22"/>
    <w:rsid w:val="007B0AB9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35232"/>
    <w:rsid w:val="00841498"/>
    <w:rsid w:val="00846387"/>
    <w:rsid w:val="00851236"/>
    <w:rsid w:val="00857FC6"/>
    <w:rsid w:val="00866925"/>
    <w:rsid w:val="0087005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5BE4"/>
    <w:rsid w:val="008F7EE6"/>
    <w:rsid w:val="0090093D"/>
    <w:rsid w:val="0090253F"/>
    <w:rsid w:val="009110D9"/>
    <w:rsid w:val="009129C5"/>
    <w:rsid w:val="0091631F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5332"/>
    <w:rsid w:val="00965554"/>
    <w:rsid w:val="00966605"/>
    <w:rsid w:val="009701C8"/>
    <w:rsid w:val="009726D1"/>
    <w:rsid w:val="0098055F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CFC"/>
    <w:rsid w:val="009C712A"/>
    <w:rsid w:val="009C7867"/>
    <w:rsid w:val="009C78EC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3FBB"/>
    <w:rsid w:val="00A3472E"/>
    <w:rsid w:val="00A47345"/>
    <w:rsid w:val="00A51BA2"/>
    <w:rsid w:val="00A55948"/>
    <w:rsid w:val="00A56121"/>
    <w:rsid w:val="00A60A24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E28F7"/>
    <w:rsid w:val="00AF4482"/>
    <w:rsid w:val="00B02702"/>
    <w:rsid w:val="00B0279F"/>
    <w:rsid w:val="00B02B44"/>
    <w:rsid w:val="00B03DCF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69BA"/>
    <w:rsid w:val="00BD137C"/>
    <w:rsid w:val="00BD2DC5"/>
    <w:rsid w:val="00BD347B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4C32"/>
    <w:rsid w:val="00C11057"/>
    <w:rsid w:val="00C114DF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6F75"/>
    <w:rsid w:val="00C47D02"/>
    <w:rsid w:val="00C51FEE"/>
    <w:rsid w:val="00C56520"/>
    <w:rsid w:val="00C6065B"/>
    <w:rsid w:val="00C7529F"/>
    <w:rsid w:val="00C7692B"/>
    <w:rsid w:val="00C77F8E"/>
    <w:rsid w:val="00C94E61"/>
    <w:rsid w:val="00C95C3D"/>
    <w:rsid w:val="00CA360B"/>
    <w:rsid w:val="00CA5AA0"/>
    <w:rsid w:val="00CB0B49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1690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5597"/>
    <w:rsid w:val="00D37B62"/>
    <w:rsid w:val="00D417B1"/>
    <w:rsid w:val="00D450F8"/>
    <w:rsid w:val="00D45D18"/>
    <w:rsid w:val="00D4675E"/>
    <w:rsid w:val="00D5230D"/>
    <w:rsid w:val="00D55D84"/>
    <w:rsid w:val="00D61C92"/>
    <w:rsid w:val="00D6227B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C49FF"/>
    <w:rsid w:val="00DD366E"/>
    <w:rsid w:val="00DE54E9"/>
    <w:rsid w:val="00DF3610"/>
    <w:rsid w:val="00DF605B"/>
    <w:rsid w:val="00E02B58"/>
    <w:rsid w:val="00E043E2"/>
    <w:rsid w:val="00E058AF"/>
    <w:rsid w:val="00E05CFE"/>
    <w:rsid w:val="00E06EF4"/>
    <w:rsid w:val="00E07F54"/>
    <w:rsid w:val="00E13EA7"/>
    <w:rsid w:val="00E17D68"/>
    <w:rsid w:val="00E20BA7"/>
    <w:rsid w:val="00E212F4"/>
    <w:rsid w:val="00E220F2"/>
    <w:rsid w:val="00E263E9"/>
    <w:rsid w:val="00E27E7D"/>
    <w:rsid w:val="00E337E6"/>
    <w:rsid w:val="00E36AD9"/>
    <w:rsid w:val="00E465E5"/>
    <w:rsid w:val="00E46ACE"/>
    <w:rsid w:val="00E5486F"/>
    <w:rsid w:val="00E7437D"/>
    <w:rsid w:val="00E81492"/>
    <w:rsid w:val="00E8261E"/>
    <w:rsid w:val="00E86C6C"/>
    <w:rsid w:val="00E953A5"/>
    <w:rsid w:val="00E95887"/>
    <w:rsid w:val="00E96E32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EF55CA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2CDA"/>
    <w:rsid w:val="00F43AB2"/>
    <w:rsid w:val="00F4583A"/>
    <w:rsid w:val="00F46664"/>
    <w:rsid w:val="00F563DC"/>
    <w:rsid w:val="00F605F8"/>
    <w:rsid w:val="00F60AA4"/>
    <w:rsid w:val="00F6730A"/>
    <w:rsid w:val="00F74013"/>
    <w:rsid w:val="00F807F6"/>
    <w:rsid w:val="00F821A4"/>
    <w:rsid w:val="00F869A1"/>
    <w:rsid w:val="00F900D3"/>
    <w:rsid w:val="00F923AF"/>
    <w:rsid w:val="00FA2268"/>
    <w:rsid w:val="00FA2FB0"/>
    <w:rsid w:val="00FB1377"/>
    <w:rsid w:val="00FB40FD"/>
    <w:rsid w:val="00FC30A8"/>
    <w:rsid w:val="00FC3D5E"/>
    <w:rsid w:val="00FD212F"/>
    <w:rsid w:val="00FD371A"/>
    <w:rsid w:val="00FD3902"/>
    <w:rsid w:val="00FD6318"/>
    <w:rsid w:val="00FE070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638B8"/>
  <w15:chartTrackingRefBased/>
  <w15:docId w15:val="{761667BC-BD6A-4191-813D-3B21152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3</cp:revision>
  <cp:lastPrinted>2026-05-07T06:17:00Z</cp:lastPrinted>
  <dcterms:created xsi:type="dcterms:W3CDTF">2026-05-07T08:53:00Z</dcterms:created>
  <dcterms:modified xsi:type="dcterms:W3CDTF">2026-05-07T08:57:00Z</dcterms:modified>
</cp:coreProperties>
</file>