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7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>
      <w:pPr>
        <w:pStyle w:val="7"/>
        <w:spacing w:after="0"/>
        <w:jc w:val="center"/>
        <w:rPr>
          <w:sz w:val="25"/>
          <w:szCs w:val="25"/>
        </w:rPr>
      </w:pPr>
    </w:p>
    <w:p>
      <w:pPr>
        <w:pStyle w:val="10"/>
        <w:spacing w:before="280"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на право заключения             договора аренды земельного участка, расположенного 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г. Кыштыме, гаражно-строительный кооператив «Байкал», в 24 м восточнее                  гаража № 1239, с кадастровым номером 74:32:0405002:1782</w:t>
      </w:r>
    </w:p>
    <w:p>
      <w:pPr>
        <w:pStyle w:val="7"/>
        <w:spacing w:after="0"/>
        <w:jc w:val="center"/>
        <w:rPr>
          <w:b/>
          <w:bCs/>
          <w:sz w:val="26"/>
          <w:szCs w:val="26"/>
        </w:rPr>
      </w:pP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«27» апреля 2022г.</w:t>
      </w:r>
    </w:p>
    <w:p>
      <w:pPr>
        <w:pStyle w:val="7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>
      <w:pPr>
        <w:pStyle w:val="7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>
      <w:pPr>
        <w:pStyle w:val="7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Гаврилова А.О.    –  заместитель Главы Кыштымского городского округа, начальник</w:t>
      </w:r>
    </w:p>
    <w:p>
      <w:pPr>
        <w:pStyle w:val="7"/>
        <w:spacing w:after="6" w:line="206" w:lineRule="auto"/>
        <w:ind w:firstLine="1820" w:firstLineChars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правового управления, председатель  комиссии;</w:t>
      </w:r>
    </w:p>
    <w:p>
      <w:pPr>
        <w:pStyle w:val="7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Заикин А.А.      - заместитель Главы Кыштымского городского округа по экономике</w:t>
      </w:r>
    </w:p>
    <w:p>
      <w:pPr>
        <w:pStyle w:val="7"/>
        <w:spacing w:after="6" w:line="206" w:lineRule="auto"/>
        <w:ind w:firstLine="1950" w:firstLineChars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инвестициям, заместитель председателя комиссии;</w:t>
      </w:r>
    </w:p>
    <w:p>
      <w:pPr>
        <w:pStyle w:val="7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>
      <w:pPr>
        <w:pStyle w:val="7"/>
        <w:spacing w:after="6" w:line="206" w:lineRule="auto"/>
        <w:ind w:firstLine="1950" w:firstLineChars="750"/>
        <w:jc w:val="both"/>
        <w:rPr>
          <w:sz w:val="26"/>
          <w:szCs w:val="26"/>
        </w:rPr>
      </w:pPr>
      <w:r>
        <w:rPr>
          <w:sz w:val="26"/>
          <w:szCs w:val="26"/>
        </w:rPr>
        <w:t>Кыштымского городского округа;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Русак В.В.    –    начальник Управления архитектуры и градостроительства 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администрации Кыштымского  городского округа;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>Гузынин В.В.  –  депутат Кыштымского городского округа;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>
      <w:pPr>
        <w:pStyle w:val="7"/>
        <w:spacing w:after="6" w:line="204" w:lineRule="auto"/>
        <w:ind w:firstLine="1820" w:firstLineChars="700"/>
        <w:rPr>
          <w:sz w:val="26"/>
          <w:szCs w:val="26"/>
        </w:rPr>
      </w:pPr>
      <w:r>
        <w:rPr>
          <w:sz w:val="26"/>
          <w:szCs w:val="26"/>
        </w:rPr>
        <w:t xml:space="preserve">имуществом администрации Кыштымского городского округа, </w:t>
      </w:r>
    </w:p>
    <w:p>
      <w:pPr>
        <w:pStyle w:val="7"/>
        <w:spacing w:after="6" w:line="204" w:lineRule="auto"/>
        <w:ind w:firstLine="1820" w:firstLineChars="70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комиссии. 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7"/>
        <w:spacing w:after="6" w:line="20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Существенные условия договора аренды земельного участка: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Использование земельного участка: </w:t>
      </w:r>
      <w:r>
        <w:rPr>
          <w:sz w:val="26"/>
          <w:szCs w:val="26"/>
          <w:lang w:eastAsia="en-US"/>
        </w:rPr>
        <w:t>под объект дорожного сервиса</w:t>
      </w:r>
    </w:p>
    <w:p>
      <w:pPr>
        <w:jc w:val="both"/>
        <w:rPr>
          <w:sz w:val="25"/>
          <w:szCs w:val="25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5"/>
          <w:szCs w:val="25"/>
        </w:rPr>
        <w:t xml:space="preserve">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земельного участка обязуется: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Произвести за свой счет вынос границ земельного участка на местности.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5) 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6) Выполнить мероприятия по благоустройству объекта.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7)   Содержать прилегающую территорию в санитарном состоянии.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Кыштыме,  гаражно-строительн</w:t>
      </w:r>
      <w:r>
        <w:rPr>
          <w:sz w:val="26"/>
          <w:szCs w:val="26"/>
          <w:lang w:val="ru-RU"/>
        </w:rPr>
        <w:t>ый</w:t>
      </w:r>
      <w:r>
        <w:rPr>
          <w:sz w:val="26"/>
          <w:szCs w:val="26"/>
        </w:rPr>
        <w:t xml:space="preserve"> кооператив</w:t>
      </w:r>
      <w:bookmarkStart w:id="0" w:name="_GoBack"/>
      <w:bookmarkEnd w:id="0"/>
      <w:r>
        <w:rPr>
          <w:sz w:val="26"/>
          <w:szCs w:val="26"/>
        </w:rPr>
        <w:t xml:space="preserve"> «Байкал», в 24 м восточнее гаража № 1239, с кадастровым номером 74:32:0405002:1782, общей площадью 150 кв.м, под объект дорожного сервиса, допущен единственный участник – Андреева Дария Вячеславовна (зарегистрированная по адресу: Челябинская область, г. Кыштым, ул. Крестьянская,              д. 144а, кв.10), </w:t>
      </w:r>
    </w:p>
    <w:p>
      <w:pPr>
        <w:rPr>
          <w:sz w:val="26"/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Андреевой Дарие Вячеславовне, по начальной цене аукциона (размер ежегодный арендной платы) –                     33 225,57 рублей (Тридцать три тысячи двести двадцать пять рублей 57 копеек).</w:t>
      </w:r>
    </w:p>
    <w:p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аренды участка, с учетом перечисленного ранее задатка.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jc w:val="both"/>
        <w:rPr>
          <w:sz w:val="26"/>
          <w:szCs w:val="26"/>
        </w:rPr>
      </w:pP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А.А. Заикин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Э.А. Никитина</w:t>
      </w:r>
    </w:p>
    <w:p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В.В. Русак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>
      <w:pPr>
        <w:spacing w:line="206" w:lineRule="auto"/>
        <w:ind w:firstLine="709"/>
        <w:jc w:val="both"/>
      </w:pPr>
    </w:p>
    <w:p/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1B60DF"/>
    <w:rsid w:val="001F17A4"/>
    <w:rsid w:val="0029128C"/>
    <w:rsid w:val="002E72A7"/>
    <w:rsid w:val="002F5BE5"/>
    <w:rsid w:val="00317A56"/>
    <w:rsid w:val="0034318A"/>
    <w:rsid w:val="003A6874"/>
    <w:rsid w:val="003E55F5"/>
    <w:rsid w:val="004A530D"/>
    <w:rsid w:val="004A614A"/>
    <w:rsid w:val="00507071"/>
    <w:rsid w:val="00577104"/>
    <w:rsid w:val="00594234"/>
    <w:rsid w:val="005A370E"/>
    <w:rsid w:val="005A6122"/>
    <w:rsid w:val="005F6481"/>
    <w:rsid w:val="006E3102"/>
    <w:rsid w:val="00967A12"/>
    <w:rsid w:val="009B6D8D"/>
    <w:rsid w:val="00AA0CCF"/>
    <w:rsid w:val="00AE40DD"/>
    <w:rsid w:val="00B06C29"/>
    <w:rsid w:val="00B33352"/>
    <w:rsid w:val="00B672BE"/>
    <w:rsid w:val="00BE7116"/>
    <w:rsid w:val="00BE728F"/>
    <w:rsid w:val="00C25B33"/>
    <w:rsid w:val="00C43244"/>
    <w:rsid w:val="00CC7615"/>
    <w:rsid w:val="00CE700B"/>
    <w:rsid w:val="00D0688C"/>
    <w:rsid w:val="00E31EA7"/>
    <w:rsid w:val="00F7018B"/>
    <w:rsid w:val="00FD6294"/>
    <w:rsid w:val="0B4B2820"/>
    <w:rsid w:val="48C90514"/>
    <w:rsid w:val="5CDC3FA6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2"/>
    <w:uiPriority w:val="99"/>
    <w:pPr>
      <w:spacing w:after="120"/>
    </w:pPr>
  </w:style>
  <w:style w:type="paragraph" w:styleId="8">
    <w:name w:val="index heading"/>
    <w:basedOn w:val="1"/>
    <w:next w:val="6"/>
    <w:uiPriority w:val="99"/>
    <w:pPr>
      <w:suppressLineNumbers/>
    </w:pPr>
    <w:rPr>
      <w:rFonts w:cs="Mangal"/>
    </w:rPr>
  </w:style>
  <w:style w:type="paragraph" w:styleId="9">
    <w:name w:val="List"/>
    <w:basedOn w:val="7"/>
    <w:uiPriority w:val="99"/>
    <w:rPr>
      <w:rFonts w:cs="Mangal"/>
    </w:rPr>
  </w:style>
  <w:style w:type="paragraph" w:styleId="10">
    <w:name w:val="Normal (Web)"/>
    <w:basedOn w:val="1"/>
    <w:semiHidden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Heading 1 Char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Body Text Char"/>
    <w:basedOn w:val="3"/>
    <w:link w:val="7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текст Знак"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4">
    <w:name w:val="Заголовок1"/>
    <w:basedOn w:val="1"/>
    <w:next w:val="7"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795</Words>
  <Characters>4532</Characters>
  <Lines>0</Lines>
  <Paragraphs>0</Paragraphs>
  <TotalTime>33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2022-04-27T03:20:06Z</cp:lastPrinted>
  <dcterms:modified xsi:type="dcterms:W3CDTF">2022-04-27T03:20:16Z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74548AAB3A3540CBA284E5E2D87110AA</vt:lpwstr>
  </property>
</Properties>
</file>