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8A" w:rsidRDefault="00BE7F8A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BE7F8A" w:rsidRDefault="00BE7F8A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BE7F8A" w:rsidRDefault="00BE7F8A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BE7F8A" w:rsidRDefault="00BE7F8A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BE7F8A" w:rsidRDefault="00BE7F8A">
      <w:pPr>
        <w:pStyle w:val="a4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BE7F8A" w:rsidRDefault="00BE7F8A">
      <w:pPr>
        <w:pStyle w:val="a4"/>
        <w:spacing w:after="0" w:line="204" w:lineRule="auto"/>
        <w:jc w:val="right"/>
        <w:rPr>
          <w:b/>
          <w:bCs/>
          <w:sz w:val="26"/>
          <w:szCs w:val="26"/>
        </w:rPr>
      </w:pPr>
    </w:p>
    <w:p w:rsidR="00BE7F8A" w:rsidRDefault="00BE7F8A">
      <w:pPr>
        <w:pStyle w:val="a4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BE7F8A" w:rsidRDefault="00BE7F8A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BE7F8A" w:rsidRDefault="00BE7F8A">
      <w:pPr>
        <w:pStyle w:val="a8"/>
        <w:spacing w:beforeAutospacing="0" w:after="0"/>
        <w:jc w:val="center"/>
      </w:pPr>
      <w:r>
        <w:rPr>
          <w:b/>
          <w:bCs/>
          <w:sz w:val="26"/>
          <w:szCs w:val="26"/>
        </w:rPr>
        <w:t xml:space="preserve">на право заключения договора аренды земельного участка, расположенного </w:t>
      </w:r>
    </w:p>
    <w:p w:rsidR="00BE7F8A" w:rsidRDefault="00BE7F8A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1 м"/>
        </w:smartTagPr>
        <w:r>
          <w:rPr>
            <w:b/>
            <w:bCs/>
            <w:sz w:val="26"/>
            <w:szCs w:val="26"/>
            <w:lang w:eastAsia="en-US"/>
          </w:rPr>
          <w:t>1 м</w:t>
        </w:r>
      </w:smartTag>
      <w:r>
        <w:rPr>
          <w:b/>
          <w:bCs/>
          <w:sz w:val="26"/>
          <w:szCs w:val="26"/>
          <w:lang w:eastAsia="en-US"/>
        </w:rPr>
        <w:t xml:space="preserve"> восточнее границы участка № 20 по ул. Островского</w:t>
      </w:r>
    </w:p>
    <w:p w:rsidR="00BE7F8A" w:rsidRDefault="00BE7F8A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74:32:0401039:361</w:t>
      </w:r>
    </w:p>
    <w:p w:rsidR="00BE7F8A" w:rsidRDefault="00BE7F8A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</w:p>
    <w:p w:rsidR="00BE7F8A" w:rsidRDefault="00BE7F8A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BE7F8A" w:rsidRDefault="00BE7F8A">
      <w:pPr>
        <w:pStyle w:val="a4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    «10» 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5"/>
            <w:szCs w:val="25"/>
          </w:rPr>
          <w:t>2021 г</w:t>
        </w:r>
      </w:smartTag>
      <w:r>
        <w:rPr>
          <w:sz w:val="25"/>
          <w:szCs w:val="25"/>
        </w:rPr>
        <w:t>.</w:t>
      </w:r>
    </w:p>
    <w:p w:rsidR="00BE7F8A" w:rsidRDefault="00BE7F8A">
      <w:pPr>
        <w:pStyle w:val="a4"/>
        <w:spacing w:after="0"/>
        <w:rPr>
          <w:sz w:val="25"/>
          <w:szCs w:val="25"/>
        </w:rPr>
      </w:pPr>
    </w:p>
    <w:p w:rsidR="00BE7F8A" w:rsidRDefault="00BE7F8A">
      <w:pPr>
        <w:pStyle w:val="a4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BE7F8A" w:rsidRDefault="00BE7F8A">
      <w:pPr>
        <w:spacing w:line="204" w:lineRule="auto"/>
        <w:rPr>
          <w:sz w:val="26"/>
          <w:szCs w:val="26"/>
        </w:rPr>
      </w:pPr>
    </w:p>
    <w:p w:rsidR="009E4016" w:rsidRDefault="009E4016" w:rsidP="009E4016">
      <w:pPr>
        <w:pStyle w:val="a4"/>
        <w:spacing w:after="6" w:line="206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9E4016" w:rsidRDefault="009E4016" w:rsidP="009E4016">
      <w:pPr>
        <w:pStyle w:val="a4"/>
        <w:spacing w:after="6" w:line="206" w:lineRule="auto"/>
        <w:jc w:val="both"/>
      </w:pPr>
      <w:r>
        <w:t xml:space="preserve">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9E4016" w:rsidRDefault="009E4016" w:rsidP="009E4016">
      <w:pPr>
        <w:pStyle w:val="a4"/>
        <w:spacing w:after="6" w:line="206" w:lineRule="auto"/>
        <w:jc w:val="both"/>
      </w:pPr>
      <w:r>
        <w:t>Симонова Т.С. –     исполняющий обязанности председателя Комитета по управлению</w:t>
      </w:r>
    </w:p>
    <w:p w:rsidR="009E4016" w:rsidRDefault="009E4016" w:rsidP="009E4016">
      <w:pPr>
        <w:pStyle w:val="a4"/>
        <w:spacing w:after="6" w:line="206" w:lineRule="auto"/>
        <w:jc w:val="both"/>
      </w:pPr>
      <w:r>
        <w:t xml:space="preserve">                            имуществом администрации Кыштымского городского округа, заместитель</w:t>
      </w:r>
    </w:p>
    <w:p w:rsidR="009E4016" w:rsidRDefault="009E4016" w:rsidP="009E4016">
      <w:pPr>
        <w:pStyle w:val="a4"/>
        <w:spacing w:after="6" w:line="206" w:lineRule="auto"/>
        <w:jc w:val="both"/>
      </w:pPr>
      <w:r>
        <w:t xml:space="preserve">                            председателя комиссии; </w:t>
      </w:r>
    </w:p>
    <w:p w:rsidR="009E4016" w:rsidRDefault="009E4016" w:rsidP="009E4016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Гаврилова А.О. </w:t>
      </w:r>
      <w:proofErr w:type="gramStart"/>
      <w:r>
        <w:t>–  начальник</w:t>
      </w:r>
      <w:proofErr w:type="gramEnd"/>
      <w:r>
        <w:t xml:space="preserve"> правового управления администрации Кыштымского </w:t>
      </w:r>
    </w:p>
    <w:p w:rsidR="009E4016" w:rsidRDefault="009E4016" w:rsidP="009E4016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                            городского округа; </w:t>
      </w:r>
    </w:p>
    <w:p w:rsidR="009E4016" w:rsidRDefault="009E4016" w:rsidP="009E4016">
      <w:pPr>
        <w:pStyle w:val="a4"/>
        <w:spacing w:after="6" w:line="204" w:lineRule="auto"/>
      </w:pPr>
      <w:r>
        <w:t xml:space="preserve">Дунаева М.Е.  –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9E4016" w:rsidRDefault="009E4016" w:rsidP="009E4016">
      <w:pPr>
        <w:pStyle w:val="a4"/>
        <w:spacing w:after="6" w:line="204" w:lineRule="auto"/>
      </w:pPr>
      <w:r>
        <w:t xml:space="preserve">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9E4016" w:rsidRDefault="009E4016" w:rsidP="009E4016">
      <w:pPr>
        <w:pStyle w:val="a4"/>
        <w:spacing w:after="6" w:line="204" w:lineRule="auto"/>
      </w:pPr>
      <w:r>
        <w:t xml:space="preserve">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9E4016" w:rsidRDefault="009E4016" w:rsidP="009E4016">
      <w:pPr>
        <w:pStyle w:val="a4"/>
        <w:spacing w:after="6" w:line="204" w:lineRule="auto"/>
      </w:pPr>
      <w:r>
        <w:t xml:space="preserve">Гузынин В.В.  –  депутат Кыштымского городского округа </w:t>
      </w:r>
    </w:p>
    <w:p w:rsidR="00BE7F8A" w:rsidRPr="005A370E" w:rsidRDefault="00BE7F8A">
      <w:pPr>
        <w:ind w:firstLine="567"/>
        <w:jc w:val="both"/>
        <w:rPr>
          <w:b/>
          <w:bCs/>
          <w:sz w:val="25"/>
          <w:szCs w:val="25"/>
        </w:rPr>
      </w:pPr>
    </w:p>
    <w:p w:rsidR="00BE7F8A" w:rsidRPr="005A370E" w:rsidRDefault="00BE7F8A">
      <w:pPr>
        <w:ind w:firstLine="567"/>
        <w:jc w:val="both"/>
        <w:rPr>
          <w:b/>
          <w:bCs/>
          <w:sz w:val="25"/>
          <w:szCs w:val="25"/>
        </w:rPr>
      </w:pPr>
      <w:r w:rsidRPr="005A370E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BE7F8A" w:rsidRPr="005A370E" w:rsidRDefault="00BE7F8A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Использование земельного участка: </w:t>
      </w:r>
      <w:r w:rsidRPr="005A370E">
        <w:rPr>
          <w:sz w:val="25"/>
          <w:szCs w:val="25"/>
          <w:lang w:eastAsia="en-US"/>
        </w:rPr>
        <w:t>под хранение автотранспорта</w:t>
      </w:r>
      <w:r>
        <w:rPr>
          <w:sz w:val="25"/>
          <w:szCs w:val="25"/>
          <w:lang w:eastAsia="en-US"/>
        </w:rPr>
        <w:t>.</w:t>
      </w:r>
    </w:p>
    <w:p w:rsidR="00BE7F8A" w:rsidRPr="005A370E" w:rsidRDefault="00BE7F8A">
      <w:pPr>
        <w:jc w:val="both"/>
        <w:rPr>
          <w:sz w:val="25"/>
          <w:szCs w:val="25"/>
        </w:rPr>
      </w:pPr>
      <w:r w:rsidRPr="005A370E">
        <w:rPr>
          <w:rFonts w:ascii="Times New Roman CYR" w:hAnsi="Times New Roman CYR"/>
          <w:sz w:val="25"/>
          <w:szCs w:val="25"/>
        </w:rPr>
        <w:t xml:space="preserve">      Срок аренды земельного участка  </w:t>
      </w:r>
      <w:r>
        <w:rPr>
          <w:rFonts w:ascii="Times New Roman CYR" w:hAnsi="Times New Roman CYR"/>
          <w:sz w:val="25"/>
          <w:szCs w:val="25"/>
        </w:rPr>
        <w:t>до 3- х лет</w:t>
      </w:r>
      <w:r w:rsidRPr="005A370E">
        <w:rPr>
          <w:rFonts w:ascii="Times New Roman CYR" w:hAnsi="Times New Roman CYR"/>
          <w:sz w:val="25"/>
          <w:szCs w:val="25"/>
        </w:rPr>
        <w:t>.</w:t>
      </w:r>
    </w:p>
    <w:p w:rsidR="00BE7F8A" w:rsidRPr="005A370E" w:rsidRDefault="00BE7F8A">
      <w:pPr>
        <w:jc w:val="both"/>
        <w:rPr>
          <w:sz w:val="25"/>
          <w:szCs w:val="25"/>
        </w:rPr>
      </w:pPr>
    </w:p>
    <w:p w:rsidR="00BE7F8A" w:rsidRPr="005A370E" w:rsidRDefault="00BE7F8A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5A370E">
        <w:rPr>
          <w:b/>
          <w:bCs/>
          <w:sz w:val="25"/>
          <w:szCs w:val="25"/>
        </w:rPr>
        <w:t xml:space="preserve">Арендатор </w:t>
      </w:r>
      <w:r w:rsidRPr="005A370E">
        <w:rPr>
          <w:sz w:val="25"/>
          <w:szCs w:val="25"/>
        </w:rPr>
        <w:t>земельного участка обязуется:</w:t>
      </w:r>
    </w:p>
    <w:p w:rsidR="00BE7F8A" w:rsidRPr="005A370E" w:rsidRDefault="00BE7F8A" w:rsidP="005A370E">
      <w:pPr>
        <w:ind w:firstLine="426"/>
        <w:jc w:val="both"/>
        <w:rPr>
          <w:sz w:val="25"/>
          <w:szCs w:val="25"/>
        </w:rPr>
      </w:pPr>
      <w:r w:rsidRPr="005A370E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BE7F8A" w:rsidRPr="005A370E" w:rsidRDefault="00BE7F8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2) Произвести за свой счет вынос границ земельного участка на местности.</w:t>
      </w:r>
    </w:p>
    <w:p w:rsidR="00BE7F8A" w:rsidRPr="005A370E" w:rsidRDefault="00BE7F8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BE7F8A" w:rsidRPr="005A370E" w:rsidRDefault="00BE7F8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BE7F8A" w:rsidRDefault="00BE7F8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5)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</w:t>
      </w:r>
      <w:r>
        <w:rPr>
          <w:sz w:val="25"/>
          <w:szCs w:val="25"/>
        </w:rPr>
        <w:t>ешение на строительство объекта.</w:t>
      </w:r>
    </w:p>
    <w:p w:rsidR="00BE7F8A" w:rsidRPr="005A370E" w:rsidRDefault="00BE7F8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6) Приступить к строительству объекта в течение 9-ти месяцев с даты заключения договора аренды земельного участка.</w:t>
      </w:r>
    </w:p>
    <w:p w:rsidR="00BE7F8A" w:rsidRPr="005A370E" w:rsidRDefault="00BE7F8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7) Выполнить мероприятия по благоустройству объекта.</w:t>
      </w:r>
    </w:p>
    <w:p w:rsidR="00BE7F8A" w:rsidRPr="005A370E" w:rsidRDefault="00BE7F8A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8)   Содержать прилегающую территорию в санитарном состоянии.</w:t>
      </w:r>
    </w:p>
    <w:p w:rsidR="00BE7F8A" w:rsidRDefault="00BE7F8A" w:rsidP="005A370E">
      <w:pPr>
        <w:jc w:val="both"/>
      </w:pPr>
      <w:r>
        <w:rPr>
          <w:sz w:val="25"/>
          <w:szCs w:val="25"/>
        </w:rPr>
        <w:t xml:space="preserve">       </w:t>
      </w:r>
      <w:r w:rsidRPr="005A370E">
        <w:rPr>
          <w:sz w:val="25"/>
          <w:szCs w:val="25"/>
        </w:rPr>
        <w:t xml:space="preserve">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</w:t>
      </w:r>
      <w:r>
        <w:t xml:space="preserve">.      </w:t>
      </w:r>
    </w:p>
    <w:p w:rsidR="00BE7F8A" w:rsidRDefault="00BE7F8A" w:rsidP="005A370E">
      <w:pPr>
        <w:jc w:val="both"/>
      </w:pPr>
    </w:p>
    <w:p w:rsidR="00BE7F8A" w:rsidRDefault="00BE7F8A" w:rsidP="005A370E">
      <w:pPr>
        <w:jc w:val="both"/>
      </w:pPr>
    </w:p>
    <w:p w:rsidR="00BE7F8A" w:rsidRDefault="00BE7F8A" w:rsidP="005A370E">
      <w:pPr>
        <w:jc w:val="both"/>
      </w:pPr>
    </w:p>
    <w:p w:rsidR="00BE7F8A" w:rsidRDefault="00BE7F8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BE7F8A" w:rsidRDefault="00BE7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BE7F8A" w:rsidRDefault="00BE7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Кыштыме, в </w:t>
      </w:r>
      <w:smartTag w:uri="urn:schemas-microsoft-com:office:smarttags" w:element="metricconverter">
        <w:smartTagPr>
          <w:attr w:name="ProductID" w:val="1 м"/>
        </w:smartTagPr>
        <w:r>
          <w:rPr>
            <w:sz w:val="26"/>
            <w:szCs w:val="26"/>
          </w:rPr>
          <w:t>1 м</w:t>
        </w:r>
      </w:smartTag>
      <w:r>
        <w:rPr>
          <w:sz w:val="26"/>
          <w:szCs w:val="26"/>
        </w:rPr>
        <w:t xml:space="preserve"> восточнее границы участка № 20 по ул. Островского, с кадастровым номером 74:32:0401039:361, общей площадью 406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под </w:t>
      </w:r>
      <w:r w:rsidRPr="005A370E">
        <w:rPr>
          <w:sz w:val="25"/>
          <w:szCs w:val="25"/>
          <w:lang w:eastAsia="en-US"/>
        </w:rPr>
        <w:t>хранение автотранспорта</w:t>
      </w:r>
      <w:r>
        <w:rPr>
          <w:sz w:val="26"/>
          <w:szCs w:val="26"/>
        </w:rPr>
        <w:t xml:space="preserve">, допущен единственный участник – Маркин Александр Алексеевич (зарегистрированный по адресу: Челябинская область, г. Кыштым, ул. Ясная, д. 14 А), </w:t>
      </w:r>
    </w:p>
    <w:p w:rsidR="00BE7F8A" w:rsidRDefault="00BE7F8A">
      <w:pPr>
        <w:rPr>
          <w:sz w:val="26"/>
          <w:szCs w:val="26"/>
        </w:rPr>
      </w:pPr>
    </w:p>
    <w:p w:rsidR="00BE7F8A" w:rsidRDefault="00BE7F8A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E7F8A" w:rsidRDefault="00BE7F8A">
      <w:pPr>
        <w:ind w:firstLine="709"/>
        <w:rPr>
          <w:sz w:val="26"/>
          <w:szCs w:val="26"/>
        </w:rPr>
      </w:pPr>
    </w:p>
    <w:p w:rsidR="00BE7F8A" w:rsidRDefault="00BE7F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BE7F8A" w:rsidRDefault="00BE7F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Маркину Александру Алексеевичу, по начальной цене аукциона (размер ежегодной арендной платы) –  13 864,25</w:t>
      </w:r>
      <w:r w:rsidRPr="00D0688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(Тринадцать тысяч восемьсот шестьдесят четыре рубля 25 копеек).</w:t>
      </w:r>
    </w:p>
    <w:p w:rsidR="00BE7F8A" w:rsidRDefault="00BE7F8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BE7F8A" w:rsidRDefault="00BE7F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купли-продажи участка, с учетом перечисленного ранее задатка.</w:t>
      </w:r>
    </w:p>
    <w:p w:rsidR="00BE7F8A" w:rsidRDefault="00BE7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BE7F8A" w:rsidRDefault="00BE7F8A">
      <w:pPr>
        <w:jc w:val="both"/>
        <w:rPr>
          <w:sz w:val="26"/>
          <w:szCs w:val="26"/>
        </w:rPr>
      </w:pP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bookmarkStart w:id="0" w:name="_GoBack"/>
      <w:bookmarkEnd w:id="0"/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А.О. Гаврилова</w:t>
      </w: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М.Е. Дунаева</w:t>
      </w: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В.В. Гузынин</w:t>
      </w: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Т.С. Симонова</w:t>
      </w: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</w:p>
    <w:p w:rsidR="00BE7F8A" w:rsidRDefault="00BE7F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 w:rsidR="00BE7F8A" w:rsidSect="001B60DF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1B60DF"/>
    <w:rsid w:val="0029128C"/>
    <w:rsid w:val="002E72A7"/>
    <w:rsid w:val="002F5BE5"/>
    <w:rsid w:val="004A614A"/>
    <w:rsid w:val="0055001E"/>
    <w:rsid w:val="00577104"/>
    <w:rsid w:val="005A370E"/>
    <w:rsid w:val="009108BE"/>
    <w:rsid w:val="009E11BF"/>
    <w:rsid w:val="009E4016"/>
    <w:rsid w:val="00AE40DD"/>
    <w:rsid w:val="00BE7F8A"/>
    <w:rsid w:val="00D0688C"/>
    <w:rsid w:val="00E31EA7"/>
    <w:rsid w:val="00F0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376A2"/>
  <w15:docId w15:val="{F3567CE6-73E3-4B24-891B-3D6F25A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2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72A7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72A7"/>
    <w:rPr>
      <w:rFonts w:ascii="Arial" w:hAnsi="Arial" w:cs="Times New Roman"/>
      <w:b/>
      <w:kern w:val="2"/>
      <w:sz w:val="32"/>
      <w:lang w:eastAsia="ru-RU"/>
    </w:rPr>
  </w:style>
  <w:style w:type="character" w:customStyle="1" w:styleId="a3">
    <w:name w:val="Основной текст Знак"/>
    <w:uiPriority w:val="99"/>
    <w:locked/>
    <w:rsid w:val="002E72A7"/>
    <w:rPr>
      <w:rFonts w:ascii="Times New Roman" w:hAnsi="Times New Roman"/>
      <w:sz w:val="24"/>
      <w:lang w:eastAsia="ar-SA" w:bidi="ar-SA"/>
    </w:rPr>
  </w:style>
  <w:style w:type="paragraph" w:customStyle="1" w:styleId="11">
    <w:name w:val="Заголовок1"/>
    <w:basedOn w:val="a"/>
    <w:next w:val="a4"/>
    <w:uiPriority w:val="99"/>
    <w:rsid w:val="001B60DF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rsid w:val="002E72A7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F06D6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rsid w:val="001B60DF"/>
    <w:rPr>
      <w:rFonts w:cs="Mangal"/>
    </w:rPr>
  </w:style>
  <w:style w:type="paragraph" w:styleId="a6">
    <w:name w:val="caption"/>
    <w:basedOn w:val="a"/>
    <w:uiPriority w:val="99"/>
    <w:qFormat/>
    <w:rsid w:val="001B60DF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2E72A7"/>
    <w:pPr>
      <w:ind w:left="240" w:hanging="240"/>
    </w:pPr>
  </w:style>
  <w:style w:type="paragraph" w:styleId="a7">
    <w:name w:val="index heading"/>
    <w:basedOn w:val="a"/>
    <w:uiPriority w:val="99"/>
    <w:rsid w:val="001B60DF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rsid w:val="002E72A7"/>
    <w:pPr>
      <w:suppressAutoHyphens w:val="0"/>
      <w:spacing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790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71</cp:revision>
  <cp:lastPrinted>2021-07-07T08:59:00Z</cp:lastPrinted>
  <dcterms:created xsi:type="dcterms:W3CDTF">2015-05-21T09:16:00Z</dcterms:created>
  <dcterms:modified xsi:type="dcterms:W3CDTF">2021-11-09T07:33:00Z</dcterms:modified>
</cp:coreProperties>
</file>