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8B" w:rsidRPr="00FF778F" w:rsidRDefault="0074328B" w:rsidP="0074328B">
      <w:pPr>
        <w:autoSpaceDE w:val="0"/>
        <w:autoSpaceDN w:val="0"/>
        <w:adjustRightInd w:val="0"/>
        <w:spacing w:after="0" w:line="240" w:lineRule="auto"/>
        <w:jc w:val="center"/>
        <w:rPr>
          <w:rFonts w:ascii="Times New Roman" w:hAnsi="Times New Roman"/>
          <w:sz w:val="26"/>
          <w:szCs w:val="26"/>
          <w:lang w:eastAsia="ru-RU"/>
        </w:rPr>
      </w:pPr>
      <w:r w:rsidRPr="00FF778F">
        <w:rPr>
          <w:rFonts w:ascii="Times New Roman" w:hAnsi="Times New Roman"/>
          <w:sz w:val="26"/>
          <w:szCs w:val="26"/>
          <w:lang w:eastAsia="ru-RU"/>
        </w:rPr>
        <w:t>ПАСПОРТ</w:t>
      </w:r>
    </w:p>
    <w:p w:rsidR="0074328B" w:rsidRPr="00FF778F" w:rsidRDefault="0074328B" w:rsidP="0074328B">
      <w:pPr>
        <w:autoSpaceDE w:val="0"/>
        <w:autoSpaceDN w:val="0"/>
        <w:adjustRightInd w:val="0"/>
        <w:spacing w:after="0" w:line="240" w:lineRule="auto"/>
        <w:jc w:val="center"/>
        <w:rPr>
          <w:rFonts w:ascii="Times New Roman" w:hAnsi="Times New Roman"/>
          <w:sz w:val="26"/>
          <w:szCs w:val="26"/>
          <w:lang w:eastAsia="ru-RU"/>
        </w:rPr>
      </w:pPr>
      <w:r w:rsidRPr="00FF778F">
        <w:rPr>
          <w:rFonts w:ascii="Times New Roman" w:hAnsi="Times New Roman"/>
          <w:sz w:val="26"/>
          <w:szCs w:val="26"/>
          <w:lang w:eastAsia="ru-RU"/>
        </w:rPr>
        <w:t>муниципальной Подпрограммы «Развитие внутреннего и въездного туризма» на 2017-2019 годы</w:t>
      </w:r>
    </w:p>
    <w:p w:rsidR="0074328B" w:rsidRPr="00FF778F" w:rsidRDefault="0074328B" w:rsidP="0074328B">
      <w:pPr>
        <w:autoSpaceDE w:val="0"/>
        <w:autoSpaceDN w:val="0"/>
        <w:adjustRightInd w:val="0"/>
        <w:spacing w:after="0" w:line="240" w:lineRule="auto"/>
        <w:jc w:val="center"/>
        <w:rPr>
          <w:rFonts w:ascii="Times New Roman" w:hAnsi="Times New Roman"/>
          <w:sz w:val="26"/>
          <w:szCs w:val="26"/>
          <w:lang w:eastAsia="ru-RU"/>
        </w:rPr>
      </w:pPr>
      <w:r w:rsidRPr="00FF778F">
        <w:rPr>
          <w:rFonts w:ascii="Times New Roman" w:hAnsi="Times New Roman"/>
          <w:sz w:val="26"/>
          <w:szCs w:val="26"/>
          <w:lang w:eastAsia="ru-RU"/>
        </w:rPr>
        <w:t xml:space="preserve">муниципальной программы  </w:t>
      </w:r>
    </w:p>
    <w:p w:rsidR="0074328B" w:rsidRDefault="0074328B" w:rsidP="0074328B">
      <w:pPr>
        <w:autoSpaceDE w:val="0"/>
        <w:autoSpaceDN w:val="0"/>
        <w:adjustRightInd w:val="0"/>
        <w:spacing w:after="0" w:line="240" w:lineRule="auto"/>
        <w:jc w:val="center"/>
        <w:rPr>
          <w:rFonts w:ascii="Times New Roman" w:hAnsi="Times New Roman"/>
          <w:sz w:val="26"/>
          <w:szCs w:val="26"/>
          <w:lang w:eastAsia="ru-RU"/>
        </w:rPr>
      </w:pPr>
      <w:r w:rsidRPr="00FF778F">
        <w:rPr>
          <w:rFonts w:ascii="Times New Roman" w:hAnsi="Times New Roman"/>
          <w:sz w:val="26"/>
          <w:szCs w:val="26"/>
          <w:lang w:eastAsia="ru-RU"/>
        </w:rPr>
        <w:t>«Развитие культуры и туризм</w:t>
      </w:r>
      <w:r>
        <w:rPr>
          <w:rFonts w:ascii="Times New Roman" w:hAnsi="Times New Roman"/>
          <w:sz w:val="26"/>
          <w:szCs w:val="26"/>
          <w:lang w:eastAsia="ru-RU"/>
        </w:rPr>
        <w:t>а в Кыштымском городском округе</w:t>
      </w:r>
      <w:r w:rsidRPr="00FF778F">
        <w:rPr>
          <w:rFonts w:ascii="Times New Roman" w:hAnsi="Times New Roman"/>
          <w:sz w:val="26"/>
          <w:szCs w:val="26"/>
          <w:lang w:eastAsia="ru-RU"/>
        </w:rPr>
        <w:t xml:space="preserve"> </w:t>
      </w:r>
    </w:p>
    <w:p w:rsidR="0074328B" w:rsidRPr="00FF778F" w:rsidRDefault="0074328B" w:rsidP="0074328B">
      <w:pPr>
        <w:autoSpaceDE w:val="0"/>
        <w:autoSpaceDN w:val="0"/>
        <w:adjustRightInd w:val="0"/>
        <w:spacing w:after="0" w:line="240" w:lineRule="auto"/>
        <w:jc w:val="center"/>
        <w:rPr>
          <w:rFonts w:ascii="Times New Roman" w:hAnsi="Times New Roman"/>
          <w:sz w:val="26"/>
          <w:szCs w:val="26"/>
          <w:lang w:eastAsia="ru-RU"/>
        </w:rPr>
      </w:pPr>
      <w:r w:rsidRPr="00FF778F">
        <w:rPr>
          <w:rFonts w:ascii="Times New Roman" w:hAnsi="Times New Roman"/>
          <w:sz w:val="26"/>
          <w:szCs w:val="26"/>
          <w:lang w:eastAsia="ru-RU"/>
        </w:rPr>
        <w:t>на 201</w:t>
      </w:r>
      <w:r>
        <w:rPr>
          <w:rFonts w:ascii="Times New Roman" w:hAnsi="Times New Roman"/>
          <w:sz w:val="26"/>
          <w:szCs w:val="26"/>
          <w:lang w:eastAsia="ru-RU"/>
        </w:rPr>
        <w:t>7</w:t>
      </w:r>
      <w:r w:rsidRPr="00FF778F">
        <w:rPr>
          <w:rFonts w:ascii="Times New Roman" w:hAnsi="Times New Roman"/>
          <w:sz w:val="26"/>
          <w:szCs w:val="26"/>
          <w:lang w:eastAsia="ru-RU"/>
        </w:rPr>
        <w:t>-20</w:t>
      </w:r>
      <w:r>
        <w:rPr>
          <w:rFonts w:ascii="Times New Roman" w:hAnsi="Times New Roman"/>
          <w:sz w:val="26"/>
          <w:szCs w:val="26"/>
          <w:lang w:eastAsia="ru-RU"/>
        </w:rPr>
        <w:t>20</w:t>
      </w:r>
      <w:r w:rsidRPr="00FF778F">
        <w:rPr>
          <w:rFonts w:ascii="Times New Roman" w:hAnsi="Times New Roman"/>
          <w:sz w:val="26"/>
          <w:szCs w:val="26"/>
          <w:lang w:eastAsia="ru-RU"/>
        </w:rPr>
        <w:t xml:space="preserve"> годы</w:t>
      </w:r>
      <w:r>
        <w:rPr>
          <w:rFonts w:ascii="Times New Roman" w:hAnsi="Times New Roman"/>
          <w:sz w:val="26"/>
          <w:szCs w:val="26"/>
          <w:lang w:eastAsia="ru-RU"/>
        </w:rPr>
        <w:t>»</w:t>
      </w:r>
    </w:p>
    <w:tbl>
      <w:tblPr>
        <w:tblpPr w:leftFromText="180" w:rightFromText="180" w:bottomFromText="200" w:vertAnchor="text" w:horzAnchor="margin" w:tblpY="272"/>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398"/>
        <w:gridCol w:w="6947"/>
      </w:tblGrid>
      <w:tr w:rsidR="0074328B" w:rsidRPr="007D7659" w:rsidTr="003C637A">
        <w:tc>
          <w:tcPr>
            <w:tcW w:w="1283" w:type="pct"/>
            <w:tcBorders>
              <w:top w:val="single" w:sz="4" w:space="0" w:color="auto"/>
              <w:left w:val="single" w:sz="4" w:space="0" w:color="auto"/>
              <w:bottom w:val="single" w:sz="6" w:space="0" w:color="auto"/>
              <w:right w:val="single" w:sz="6" w:space="0" w:color="auto"/>
            </w:tcBorders>
            <w:hideMark/>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Наименование подпрограммы</w:t>
            </w:r>
          </w:p>
        </w:tc>
        <w:tc>
          <w:tcPr>
            <w:tcW w:w="3717" w:type="pct"/>
            <w:tcBorders>
              <w:top w:val="single" w:sz="4" w:space="0" w:color="auto"/>
              <w:left w:val="single" w:sz="6" w:space="0" w:color="auto"/>
              <w:bottom w:val="single" w:sz="6" w:space="0" w:color="auto"/>
              <w:right w:val="single" w:sz="4" w:space="0" w:color="auto"/>
            </w:tcBorders>
            <w:hideMark/>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 xml:space="preserve">«Развитие внутреннего и въездного туризма» </w:t>
            </w:r>
          </w:p>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p>
        </w:tc>
      </w:tr>
      <w:tr w:rsidR="0074328B" w:rsidRPr="007D7659" w:rsidTr="003C637A">
        <w:tc>
          <w:tcPr>
            <w:tcW w:w="1283" w:type="pct"/>
            <w:tcBorders>
              <w:top w:val="single" w:sz="4" w:space="0" w:color="auto"/>
              <w:left w:val="single" w:sz="4" w:space="0" w:color="auto"/>
              <w:bottom w:val="single" w:sz="6" w:space="0" w:color="auto"/>
              <w:right w:val="single" w:sz="6" w:space="0" w:color="auto"/>
            </w:tcBorders>
            <w:hideMark/>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Ответственный исполнитель</w:t>
            </w:r>
          </w:p>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подпрограммы</w:t>
            </w:r>
          </w:p>
        </w:tc>
        <w:tc>
          <w:tcPr>
            <w:tcW w:w="3717" w:type="pct"/>
            <w:tcBorders>
              <w:top w:val="single" w:sz="4" w:space="0" w:color="auto"/>
              <w:left w:val="single" w:sz="6" w:space="0" w:color="auto"/>
              <w:bottom w:val="single" w:sz="6" w:space="0" w:color="auto"/>
              <w:right w:val="single" w:sz="4" w:space="0" w:color="auto"/>
            </w:tcBorders>
            <w:hideMark/>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Муниципальное учреждение «Центр развития туризма</w:t>
            </w:r>
            <w:r>
              <w:rPr>
                <w:rFonts w:ascii="Times New Roman" w:hAnsi="Times New Roman"/>
                <w:sz w:val="26"/>
                <w:szCs w:val="26"/>
                <w:lang w:eastAsia="ru-RU"/>
              </w:rPr>
              <w:t xml:space="preserve"> Кыштымского городского округа»</w:t>
            </w:r>
          </w:p>
        </w:tc>
      </w:tr>
      <w:tr w:rsidR="0074328B" w:rsidRPr="007D7659" w:rsidTr="003C637A">
        <w:tc>
          <w:tcPr>
            <w:tcW w:w="1283" w:type="pct"/>
            <w:tcBorders>
              <w:top w:val="single" w:sz="6" w:space="0" w:color="auto"/>
              <w:left w:val="single" w:sz="4" w:space="0" w:color="auto"/>
              <w:bottom w:val="single" w:sz="6" w:space="0" w:color="auto"/>
              <w:right w:val="single" w:sz="6" w:space="0" w:color="auto"/>
            </w:tcBorders>
            <w:hideMark/>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Соисполнители подпрограммы</w:t>
            </w:r>
          </w:p>
        </w:tc>
        <w:tc>
          <w:tcPr>
            <w:tcW w:w="3717" w:type="pct"/>
            <w:tcBorders>
              <w:top w:val="single" w:sz="6" w:space="0" w:color="auto"/>
              <w:left w:val="single" w:sz="6" w:space="0" w:color="auto"/>
              <w:bottom w:val="single" w:sz="6" w:space="0" w:color="auto"/>
              <w:right w:val="single" w:sz="4" w:space="0" w:color="auto"/>
            </w:tcBorders>
            <w:hideMark/>
          </w:tcPr>
          <w:p w:rsidR="0074328B" w:rsidRPr="007D7659" w:rsidRDefault="0074328B" w:rsidP="003C637A">
            <w:pPr>
              <w:pStyle w:val="a3"/>
              <w:rPr>
                <w:sz w:val="26"/>
                <w:szCs w:val="26"/>
              </w:rPr>
            </w:pPr>
            <w:r w:rsidRPr="007D7659">
              <w:rPr>
                <w:sz w:val="26"/>
                <w:szCs w:val="26"/>
              </w:rPr>
              <w:t>Управление по культуре администрации Кыштымского городского округа.</w:t>
            </w:r>
          </w:p>
        </w:tc>
      </w:tr>
      <w:tr w:rsidR="0074328B" w:rsidRPr="007D7659" w:rsidTr="003C637A">
        <w:tc>
          <w:tcPr>
            <w:tcW w:w="1283" w:type="pct"/>
            <w:tcBorders>
              <w:top w:val="single" w:sz="6" w:space="0" w:color="auto"/>
              <w:left w:val="single" w:sz="4" w:space="0" w:color="auto"/>
              <w:bottom w:val="single" w:sz="6" w:space="0" w:color="auto"/>
              <w:right w:val="single" w:sz="6" w:space="0" w:color="auto"/>
            </w:tcBorders>
            <w:hideMark/>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Участники подпрограммы</w:t>
            </w:r>
          </w:p>
        </w:tc>
        <w:tc>
          <w:tcPr>
            <w:tcW w:w="3717" w:type="pct"/>
            <w:tcBorders>
              <w:top w:val="single" w:sz="6" w:space="0" w:color="auto"/>
              <w:left w:val="single" w:sz="6" w:space="0" w:color="auto"/>
              <w:bottom w:val="single" w:sz="6" w:space="0" w:color="auto"/>
              <w:right w:val="single" w:sz="4" w:space="0" w:color="auto"/>
            </w:tcBorders>
            <w:hideMark/>
          </w:tcPr>
          <w:p w:rsidR="0074328B" w:rsidRPr="007D7659" w:rsidRDefault="0074328B" w:rsidP="003C637A">
            <w:pPr>
              <w:pStyle w:val="a3"/>
              <w:rPr>
                <w:sz w:val="26"/>
                <w:szCs w:val="26"/>
              </w:rPr>
            </w:pPr>
            <w:r w:rsidRPr="007D7659">
              <w:rPr>
                <w:sz w:val="26"/>
                <w:szCs w:val="26"/>
              </w:rPr>
              <w:t>Управление по культуре администраци</w:t>
            </w:r>
            <w:r>
              <w:rPr>
                <w:sz w:val="26"/>
                <w:szCs w:val="26"/>
              </w:rPr>
              <w:t>и Кыштымского городского округа</w:t>
            </w:r>
          </w:p>
        </w:tc>
      </w:tr>
      <w:tr w:rsidR="0074328B" w:rsidRPr="007D7659" w:rsidTr="003C637A">
        <w:tc>
          <w:tcPr>
            <w:tcW w:w="1283" w:type="pct"/>
            <w:tcBorders>
              <w:top w:val="single" w:sz="6" w:space="0" w:color="auto"/>
              <w:left w:val="single" w:sz="4" w:space="0" w:color="auto"/>
              <w:bottom w:val="single" w:sz="6" w:space="0" w:color="auto"/>
              <w:right w:val="single" w:sz="6" w:space="0" w:color="auto"/>
            </w:tcBorders>
            <w:hideMark/>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Цели подпрограммы</w:t>
            </w:r>
          </w:p>
        </w:tc>
        <w:tc>
          <w:tcPr>
            <w:tcW w:w="3717" w:type="pct"/>
            <w:tcBorders>
              <w:top w:val="single" w:sz="6" w:space="0" w:color="auto"/>
              <w:left w:val="single" w:sz="6" w:space="0" w:color="auto"/>
              <w:bottom w:val="single" w:sz="6" w:space="0" w:color="auto"/>
              <w:right w:val="single" w:sz="4" w:space="0" w:color="auto"/>
            </w:tcBorders>
            <w:hideMark/>
          </w:tcPr>
          <w:p w:rsidR="0074328B" w:rsidRPr="007071E2" w:rsidRDefault="0074328B" w:rsidP="003C637A">
            <w:pPr>
              <w:widowControl w:val="0"/>
              <w:autoSpaceDE w:val="0"/>
              <w:autoSpaceDN w:val="0"/>
              <w:adjustRightInd w:val="0"/>
              <w:rPr>
                <w:rFonts w:ascii="Times New Roman" w:eastAsia="Times New Roman" w:hAnsi="Times New Roman"/>
                <w:sz w:val="26"/>
                <w:szCs w:val="26"/>
                <w:lang w:eastAsia="ru-RU"/>
              </w:rPr>
            </w:pPr>
            <w:r w:rsidRPr="007071E2">
              <w:rPr>
                <w:rFonts w:ascii="Times New Roman" w:hAnsi="Times New Roman"/>
                <w:sz w:val="26"/>
                <w:szCs w:val="26"/>
              </w:rPr>
              <w:t>Цель: формирование эффективного и конкурентоспособного туристского комплекса, обеспечивающего увеличение вклада туризма в социально-экономическое развитие города.</w:t>
            </w:r>
          </w:p>
        </w:tc>
      </w:tr>
      <w:tr w:rsidR="0074328B" w:rsidRPr="007D7659" w:rsidTr="003C637A">
        <w:trPr>
          <w:trHeight w:val="2131"/>
        </w:trPr>
        <w:tc>
          <w:tcPr>
            <w:tcW w:w="1283" w:type="pct"/>
            <w:tcBorders>
              <w:top w:val="single" w:sz="6" w:space="0" w:color="auto"/>
              <w:left w:val="single" w:sz="4" w:space="0" w:color="auto"/>
              <w:bottom w:val="single" w:sz="6" w:space="0" w:color="auto"/>
              <w:right w:val="single" w:sz="6" w:space="0" w:color="auto"/>
            </w:tcBorders>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Задачи подпрограммы</w:t>
            </w:r>
          </w:p>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p>
        </w:tc>
        <w:tc>
          <w:tcPr>
            <w:tcW w:w="3717" w:type="pct"/>
            <w:tcBorders>
              <w:top w:val="single" w:sz="6" w:space="0" w:color="auto"/>
              <w:left w:val="single" w:sz="6" w:space="0" w:color="auto"/>
              <w:bottom w:val="single" w:sz="6" w:space="0" w:color="auto"/>
              <w:right w:val="single" w:sz="4" w:space="0" w:color="auto"/>
            </w:tcBorders>
            <w:hideMark/>
          </w:tcPr>
          <w:p w:rsidR="0074328B" w:rsidRPr="007071E2" w:rsidRDefault="0074328B" w:rsidP="00392E93">
            <w:pPr>
              <w:spacing w:after="0"/>
              <w:jc w:val="both"/>
              <w:rPr>
                <w:rFonts w:ascii="Times New Roman" w:hAnsi="Times New Roman"/>
                <w:sz w:val="26"/>
                <w:szCs w:val="26"/>
              </w:rPr>
            </w:pPr>
            <w:r w:rsidRPr="007071E2">
              <w:rPr>
                <w:rFonts w:ascii="Times New Roman" w:hAnsi="Times New Roman"/>
                <w:sz w:val="26"/>
                <w:szCs w:val="26"/>
              </w:rPr>
              <w:t>1. Осуществление информационного обслуживания туристов и экскурсантов.</w:t>
            </w:r>
          </w:p>
          <w:p w:rsidR="0074328B" w:rsidRPr="007071E2" w:rsidRDefault="0074328B" w:rsidP="00392E93">
            <w:pPr>
              <w:spacing w:after="0"/>
              <w:jc w:val="both"/>
              <w:rPr>
                <w:rFonts w:ascii="Times New Roman" w:hAnsi="Times New Roman"/>
                <w:sz w:val="26"/>
                <w:szCs w:val="26"/>
              </w:rPr>
            </w:pPr>
            <w:r w:rsidRPr="007071E2">
              <w:rPr>
                <w:rFonts w:ascii="Times New Roman" w:hAnsi="Times New Roman"/>
                <w:sz w:val="26"/>
                <w:szCs w:val="26"/>
              </w:rPr>
              <w:t>2. Продвижение Кыштымского городского округа на внутреннем и внешнем туристских рынках.</w:t>
            </w:r>
          </w:p>
          <w:p w:rsidR="0074328B" w:rsidRPr="007071E2" w:rsidRDefault="0074328B" w:rsidP="00392E93">
            <w:pPr>
              <w:pStyle w:val="TableParagraph"/>
              <w:jc w:val="both"/>
              <w:rPr>
                <w:rFonts w:ascii="Times New Roman" w:eastAsia="Times New Roman" w:hAnsi="Times New Roman" w:cs="Times New Roman"/>
                <w:sz w:val="26"/>
                <w:szCs w:val="26"/>
                <w:lang w:val="ru-RU" w:eastAsia="ru-RU"/>
              </w:rPr>
            </w:pPr>
            <w:r w:rsidRPr="007071E2">
              <w:rPr>
                <w:rFonts w:ascii="Times New Roman" w:hAnsi="Times New Roman" w:cs="Times New Roman"/>
                <w:sz w:val="26"/>
                <w:szCs w:val="26"/>
                <w:lang w:val="ru-RU"/>
              </w:rPr>
              <w:t>3. Формирование единого информационного туристского пространства.</w:t>
            </w:r>
          </w:p>
        </w:tc>
      </w:tr>
      <w:tr w:rsidR="0074328B" w:rsidRPr="007D7659" w:rsidTr="003C637A">
        <w:tc>
          <w:tcPr>
            <w:tcW w:w="1283" w:type="pct"/>
            <w:tcBorders>
              <w:top w:val="single" w:sz="6" w:space="0" w:color="auto"/>
              <w:left w:val="single" w:sz="4" w:space="0" w:color="auto"/>
              <w:bottom w:val="single" w:sz="6" w:space="0" w:color="auto"/>
              <w:right w:val="single" w:sz="6" w:space="0" w:color="auto"/>
            </w:tcBorders>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Этапы и сроки реализации</w:t>
            </w:r>
          </w:p>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подпрограммы</w:t>
            </w:r>
          </w:p>
        </w:tc>
        <w:tc>
          <w:tcPr>
            <w:tcW w:w="3717" w:type="pct"/>
            <w:tcBorders>
              <w:top w:val="single" w:sz="6" w:space="0" w:color="auto"/>
              <w:left w:val="single" w:sz="6" w:space="0" w:color="auto"/>
              <w:bottom w:val="single" w:sz="6" w:space="0" w:color="auto"/>
              <w:right w:val="single" w:sz="4" w:space="0" w:color="auto"/>
            </w:tcBorders>
            <w:hideMark/>
          </w:tcPr>
          <w:p w:rsidR="0074328B" w:rsidRPr="00A2607D" w:rsidRDefault="0074328B" w:rsidP="003C637A">
            <w:pPr>
              <w:spacing w:after="0" w:line="240" w:lineRule="auto"/>
              <w:jc w:val="both"/>
              <w:rPr>
                <w:rFonts w:ascii="Times New Roman" w:hAnsi="Times New Roman"/>
                <w:color w:val="000000" w:themeColor="text1"/>
                <w:spacing w:val="-2"/>
                <w:sz w:val="26"/>
                <w:szCs w:val="26"/>
              </w:rPr>
            </w:pPr>
            <w:r w:rsidRPr="00A2607D">
              <w:rPr>
                <w:rFonts w:ascii="Times New Roman" w:hAnsi="Times New Roman"/>
                <w:color w:val="000000" w:themeColor="text1"/>
                <w:spacing w:val="-2"/>
                <w:sz w:val="26"/>
                <w:szCs w:val="26"/>
              </w:rPr>
              <w:t>Подпрограмма реализуется в один этап в период с 2017 по 2019 годы</w:t>
            </w:r>
          </w:p>
          <w:p w:rsidR="0074328B" w:rsidRPr="00A2607D" w:rsidRDefault="0074328B" w:rsidP="003C637A">
            <w:pPr>
              <w:pStyle w:val="ConsPlusCell"/>
              <w:ind w:right="-2"/>
              <w:rPr>
                <w:rFonts w:ascii="Times New Roman" w:hAnsi="Times New Roman" w:cs="Times New Roman"/>
                <w:color w:val="000000" w:themeColor="text1"/>
                <w:sz w:val="26"/>
                <w:szCs w:val="26"/>
                <w:lang w:eastAsia="en-US"/>
              </w:rPr>
            </w:pPr>
          </w:p>
        </w:tc>
      </w:tr>
      <w:tr w:rsidR="0074328B" w:rsidRPr="007D7659" w:rsidTr="003C637A">
        <w:tc>
          <w:tcPr>
            <w:tcW w:w="1283" w:type="pct"/>
            <w:tcBorders>
              <w:top w:val="single" w:sz="6" w:space="0" w:color="auto"/>
              <w:left w:val="single" w:sz="4" w:space="0" w:color="auto"/>
              <w:bottom w:val="single" w:sz="6" w:space="0" w:color="auto"/>
              <w:right w:val="single" w:sz="6" w:space="0" w:color="auto"/>
            </w:tcBorders>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Финансовое обеспечение подпрограммы с указанием источников</w:t>
            </w:r>
          </w:p>
        </w:tc>
        <w:tc>
          <w:tcPr>
            <w:tcW w:w="3717" w:type="pct"/>
            <w:tcBorders>
              <w:top w:val="single" w:sz="6" w:space="0" w:color="auto"/>
              <w:left w:val="single" w:sz="6" w:space="0" w:color="auto"/>
              <w:bottom w:val="single" w:sz="6" w:space="0" w:color="auto"/>
              <w:right w:val="single" w:sz="4" w:space="0" w:color="auto"/>
            </w:tcBorders>
            <w:hideMark/>
          </w:tcPr>
          <w:p w:rsidR="0074328B" w:rsidRPr="00A2607D" w:rsidRDefault="0074328B" w:rsidP="003C637A">
            <w:pPr>
              <w:spacing w:after="0" w:line="240" w:lineRule="auto"/>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 xml:space="preserve">Общий объем финансирования мероприятий в 2017–2019 годах составит за счет средств бюджета Кыштымского городского округа _______ тыс. рублей, из них: </w:t>
            </w:r>
          </w:p>
          <w:p w:rsidR="0074328B" w:rsidRPr="00A2607D" w:rsidRDefault="0074328B" w:rsidP="003C637A">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в 2017 году -</w:t>
            </w:r>
            <w:r w:rsidRPr="00A2607D">
              <w:rPr>
                <w:rFonts w:ascii="Times New Roman" w:hAnsi="Times New Roman"/>
                <w:color w:val="000000" w:themeColor="text1"/>
                <w:sz w:val="26"/>
                <w:szCs w:val="26"/>
              </w:rPr>
              <w:t>0,</w:t>
            </w:r>
            <w:proofErr w:type="gramStart"/>
            <w:r w:rsidRPr="00A2607D">
              <w:rPr>
                <w:rFonts w:ascii="Times New Roman" w:hAnsi="Times New Roman"/>
                <w:color w:val="000000" w:themeColor="text1"/>
                <w:sz w:val="26"/>
                <w:szCs w:val="26"/>
              </w:rPr>
              <w:t>0  тыс.</w:t>
            </w:r>
            <w:proofErr w:type="gramEnd"/>
            <w:r w:rsidRPr="00A2607D">
              <w:rPr>
                <w:rFonts w:ascii="Times New Roman" w:hAnsi="Times New Roman"/>
                <w:color w:val="000000" w:themeColor="text1"/>
                <w:sz w:val="26"/>
                <w:szCs w:val="26"/>
              </w:rPr>
              <w:t xml:space="preserve"> рублей,</w:t>
            </w:r>
          </w:p>
          <w:p w:rsidR="0074328B" w:rsidRPr="00A2607D" w:rsidRDefault="0074328B" w:rsidP="003C637A">
            <w:pPr>
              <w:spacing w:after="0" w:line="240" w:lineRule="auto"/>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в 2018 году -0,</w:t>
            </w:r>
            <w:proofErr w:type="gramStart"/>
            <w:r w:rsidRPr="00A2607D">
              <w:rPr>
                <w:rFonts w:ascii="Times New Roman" w:hAnsi="Times New Roman"/>
                <w:color w:val="000000" w:themeColor="text1"/>
                <w:sz w:val="26"/>
                <w:szCs w:val="26"/>
              </w:rPr>
              <w:t>0  тыс.</w:t>
            </w:r>
            <w:proofErr w:type="gramEnd"/>
            <w:r w:rsidRPr="00A2607D">
              <w:rPr>
                <w:rFonts w:ascii="Times New Roman" w:hAnsi="Times New Roman"/>
                <w:color w:val="000000" w:themeColor="text1"/>
                <w:sz w:val="26"/>
                <w:szCs w:val="26"/>
              </w:rPr>
              <w:t xml:space="preserve"> рублей,</w:t>
            </w:r>
          </w:p>
          <w:p w:rsidR="0074328B" w:rsidRPr="00A2607D" w:rsidRDefault="0074328B" w:rsidP="003C637A">
            <w:pPr>
              <w:spacing w:after="0" w:line="240" w:lineRule="auto"/>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в 2019 году</w:t>
            </w:r>
            <w:r>
              <w:rPr>
                <w:rFonts w:ascii="Times New Roman" w:hAnsi="Times New Roman"/>
                <w:color w:val="000000" w:themeColor="text1"/>
                <w:sz w:val="26"/>
                <w:szCs w:val="26"/>
              </w:rPr>
              <w:t xml:space="preserve"> </w:t>
            </w:r>
            <w:r w:rsidRPr="00A2607D">
              <w:rPr>
                <w:rFonts w:ascii="Times New Roman" w:hAnsi="Times New Roman"/>
                <w:color w:val="000000" w:themeColor="text1"/>
                <w:sz w:val="26"/>
                <w:szCs w:val="26"/>
              </w:rPr>
              <w:t>-0,</w:t>
            </w:r>
            <w:proofErr w:type="gramStart"/>
            <w:r w:rsidRPr="00A2607D">
              <w:rPr>
                <w:rFonts w:ascii="Times New Roman" w:hAnsi="Times New Roman"/>
                <w:color w:val="000000" w:themeColor="text1"/>
                <w:sz w:val="26"/>
                <w:szCs w:val="26"/>
              </w:rPr>
              <w:t>0  тыс.</w:t>
            </w:r>
            <w:proofErr w:type="gramEnd"/>
            <w:r w:rsidRPr="00A2607D">
              <w:rPr>
                <w:rFonts w:ascii="Times New Roman" w:hAnsi="Times New Roman"/>
                <w:color w:val="000000" w:themeColor="text1"/>
                <w:sz w:val="26"/>
                <w:szCs w:val="26"/>
              </w:rPr>
              <w:t xml:space="preserve"> рублей.</w:t>
            </w:r>
          </w:p>
          <w:p w:rsidR="0074328B" w:rsidRPr="00A2607D" w:rsidRDefault="0074328B" w:rsidP="003C637A">
            <w:pPr>
              <w:pStyle w:val="ConsPlusCell"/>
              <w:ind w:right="-2"/>
              <w:rPr>
                <w:rFonts w:ascii="Times New Roman" w:hAnsi="Times New Roman" w:cs="Times New Roman"/>
                <w:color w:val="000000" w:themeColor="text1"/>
                <w:sz w:val="26"/>
                <w:szCs w:val="26"/>
                <w:lang w:eastAsia="en-US"/>
              </w:rPr>
            </w:pPr>
            <w:r w:rsidRPr="00A2607D">
              <w:rPr>
                <w:rFonts w:ascii="Times New Roman" w:hAnsi="Times New Roman" w:cs="Times New Roman"/>
                <w:color w:val="000000" w:themeColor="text1"/>
                <w:sz w:val="26"/>
                <w:szCs w:val="26"/>
              </w:rPr>
              <w:t>Объем финансовых средств уточняется и корректируется с учетом формирования бюджета Кыштымского городского округа на очередной финансовый год</w:t>
            </w:r>
          </w:p>
        </w:tc>
      </w:tr>
      <w:tr w:rsidR="0074328B" w:rsidRPr="007D7659" w:rsidTr="003C637A">
        <w:tc>
          <w:tcPr>
            <w:tcW w:w="1283" w:type="pct"/>
            <w:tcBorders>
              <w:top w:val="single" w:sz="6" w:space="0" w:color="auto"/>
              <w:left w:val="single" w:sz="4" w:space="0" w:color="auto"/>
              <w:bottom w:val="single" w:sz="6" w:space="0" w:color="auto"/>
              <w:right w:val="single" w:sz="6" w:space="0" w:color="auto"/>
            </w:tcBorders>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t>Целевые индикаторы и показатели подпрограммы</w:t>
            </w:r>
          </w:p>
        </w:tc>
        <w:tc>
          <w:tcPr>
            <w:tcW w:w="3717" w:type="pct"/>
            <w:tcBorders>
              <w:top w:val="single" w:sz="6" w:space="0" w:color="auto"/>
              <w:left w:val="single" w:sz="6" w:space="0" w:color="auto"/>
              <w:bottom w:val="single" w:sz="6" w:space="0" w:color="auto"/>
              <w:right w:val="single" w:sz="4" w:space="0" w:color="auto"/>
            </w:tcBorders>
            <w:hideMark/>
          </w:tcPr>
          <w:p w:rsidR="0074328B" w:rsidRPr="007071E2" w:rsidRDefault="0074328B" w:rsidP="003C637A">
            <w:pPr>
              <w:spacing w:after="0"/>
              <w:jc w:val="both"/>
              <w:rPr>
                <w:rFonts w:ascii="Times New Roman" w:hAnsi="Times New Roman"/>
                <w:color w:val="000000"/>
                <w:sz w:val="26"/>
                <w:szCs w:val="26"/>
              </w:rPr>
            </w:pPr>
            <w:r w:rsidRPr="007071E2">
              <w:rPr>
                <w:rFonts w:ascii="Times New Roman" w:hAnsi="Times New Roman"/>
                <w:color w:val="000000"/>
                <w:sz w:val="26"/>
                <w:szCs w:val="26"/>
              </w:rPr>
              <w:t>1. Количество проведенных консультаций субъектам туристской деятельности.</w:t>
            </w:r>
          </w:p>
          <w:p w:rsidR="0074328B" w:rsidRPr="007071E2" w:rsidRDefault="0074328B" w:rsidP="003C637A">
            <w:pPr>
              <w:spacing w:after="0"/>
              <w:jc w:val="both"/>
              <w:rPr>
                <w:rFonts w:ascii="Times New Roman" w:hAnsi="Times New Roman"/>
                <w:color w:val="000000"/>
                <w:sz w:val="26"/>
                <w:szCs w:val="26"/>
              </w:rPr>
            </w:pPr>
            <w:r w:rsidRPr="007071E2">
              <w:rPr>
                <w:rFonts w:ascii="Times New Roman" w:hAnsi="Times New Roman"/>
                <w:color w:val="000000"/>
                <w:sz w:val="26"/>
                <w:szCs w:val="26"/>
              </w:rPr>
              <w:t>2. Количество проведенных рекламных и информационных туров.</w:t>
            </w:r>
          </w:p>
          <w:p w:rsidR="0074328B" w:rsidRPr="007071E2" w:rsidRDefault="0074328B" w:rsidP="003C637A">
            <w:pPr>
              <w:spacing w:after="0"/>
              <w:jc w:val="both"/>
              <w:rPr>
                <w:rFonts w:ascii="Times New Roman" w:hAnsi="Times New Roman"/>
                <w:color w:val="000000"/>
                <w:sz w:val="26"/>
                <w:szCs w:val="26"/>
              </w:rPr>
            </w:pPr>
            <w:r w:rsidRPr="007071E2">
              <w:rPr>
                <w:rFonts w:ascii="Times New Roman" w:hAnsi="Times New Roman"/>
                <w:color w:val="000000"/>
                <w:sz w:val="26"/>
                <w:szCs w:val="26"/>
              </w:rPr>
              <w:lastRenderedPageBreak/>
              <w:t>3. Количество участий в конгрессно-выставочных мероприятиях, направленных на продвижение туристского продукта.</w:t>
            </w:r>
          </w:p>
          <w:p w:rsidR="0074328B" w:rsidRPr="007071E2" w:rsidRDefault="0074328B" w:rsidP="003C637A">
            <w:pPr>
              <w:spacing w:after="0"/>
              <w:jc w:val="both"/>
              <w:rPr>
                <w:rFonts w:ascii="Times New Roman" w:hAnsi="Times New Roman"/>
                <w:color w:val="000000"/>
                <w:sz w:val="26"/>
                <w:szCs w:val="26"/>
              </w:rPr>
            </w:pPr>
            <w:r w:rsidRPr="007071E2">
              <w:rPr>
                <w:rFonts w:ascii="Times New Roman" w:hAnsi="Times New Roman"/>
                <w:color w:val="000000"/>
                <w:sz w:val="26"/>
                <w:szCs w:val="26"/>
              </w:rPr>
              <w:t>4. Количество организованных и проведенных массовых событийных мероприятий.</w:t>
            </w:r>
          </w:p>
          <w:p w:rsidR="0074328B" w:rsidRPr="007071E2" w:rsidRDefault="0074328B" w:rsidP="003C637A">
            <w:pPr>
              <w:spacing w:after="0"/>
              <w:jc w:val="both"/>
              <w:rPr>
                <w:rFonts w:ascii="Times New Roman" w:hAnsi="Times New Roman"/>
                <w:color w:val="000000"/>
                <w:sz w:val="26"/>
                <w:szCs w:val="26"/>
              </w:rPr>
            </w:pPr>
            <w:r w:rsidRPr="007071E2">
              <w:rPr>
                <w:rFonts w:ascii="Times New Roman" w:hAnsi="Times New Roman"/>
                <w:color w:val="000000"/>
                <w:sz w:val="26"/>
                <w:szCs w:val="26"/>
              </w:rPr>
              <w:t>5. Количество мероприятий, организованных и проведенных совместно с государственными, общественными, профессиональными, частными структурами на местном, региональном, государственном и международных уровнях.</w:t>
            </w:r>
          </w:p>
          <w:p w:rsidR="0074328B" w:rsidRPr="007071E2" w:rsidRDefault="0074328B" w:rsidP="003C637A">
            <w:pPr>
              <w:spacing w:after="0"/>
              <w:jc w:val="both"/>
              <w:rPr>
                <w:rFonts w:ascii="Times New Roman" w:hAnsi="Times New Roman"/>
                <w:color w:val="000000"/>
                <w:sz w:val="26"/>
                <w:szCs w:val="26"/>
              </w:rPr>
            </w:pPr>
            <w:r w:rsidRPr="007071E2">
              <w:rPr>
                <w:rFonts w:ascii="Times New Roman" w:hAnsi="Times New Roman"/>
                <w:color w:val="000000"/>
                <w:sz w:val="26"/>
                <w:szCs w:val="26"/>
              </w:rPr>
              <w:t xml:space="preserve">6. Количество </w:t>
            </w:r>
            <w:r>
              <w:rPr>
                <w:rFonts w:ascii="Times New Roman" w:hAnsi="Times New Roman"/>
                <w:color w:val="000000"/>
                <w:sz w:val="26"/>
                <w:szCs w:val="26"/>
              </w:rPr>
              <w:t>изданной информационно-рекламной продукции</w:t>
            </w:r>
          </w:p>
          <w:p w:rsidR="0074328B" w:rsidRPr="007071E2" w:rsidRDefault="0074328B" w:rsidP="003C637A">
            <w:pPr>
              <w:spacing w:after="0"/>
              <w:jc w:val="both"/>
              <w:rPr>
                <w:rFonts w:ascii="Times New Roman" w:hAnsi="Times New Roman"/>
                <w:color w:val="000000"/>
                <w:sz w:val="26"/>
                <w:szCs w:val="26"/>
              </w:rPr>
            </w:pPr>
            <w:r w:rsidRPr="007071E2">
              <w:rPr>
                <w:rFonts w:ascii="Times New Roman" w:hAnsi="Times New Roman"/>
                <w:color w:val="000000"/>
                <w:sz w:val="26"/>
                <w:szCs w:val="26"/>
              </w:rPr>
              <w:t xml:space="preserve">7. Количество презентаций туристского потенциала в </w:t>
            </w:r>
            <w:r>
              <w:rPr>
                <w:rFonts w:ascii="Times New Roman" w:hAnsi="Times New Roman"/>
                <w:color w:val="000000"/>
                <w:sz w:val="26"/>
                <w:szCs w:val="26"/>
              </w:rPr>
              <w:t xml:space="preserve">Кыштымском городском округе </w:t>
            </w:r>
            <w:r w:rsidRPr="007071E2">
              <w:rPr>
                <w:rFonts w:ascii="Times New Roman" w:hAnsi="Times New Roman"/>
                <w:color w:val="000000"/>
                <w:sz w:val="26"/>
                <w:szCs w:val="26"/>
              </w:rPr>
              <w:t>на туристических выставках, ярмарках, биржах, форумах, конференциях, деловых встречах регионального, всероссийского и международного уровня.</w:t>
            </w:r>
          </w:p>
          <w:p w:rsidR="0074328B" w:rsidRPr="007071E2" w:rsidRDefault="0074328B" w:rsidP="003C637A">
            <w:pPr>
              <w:spacing w:after="0"/>
              <w:jc w:val="both"/>
              <w:rPr>
                <w:rFonts w:ascii="Times New Roman" w:hAnsi="Times New Roman"/>
                <w:color w:val="000000"/>
                <w:sz w:val="26"/>
                <w:szCs w:val="26"/>
              </w:rPr>
            </w:pPr>
            <w:r w:rsidRPr="007071E2">
              <w:rPr>
                <w:rFonts w:ascii="Times New Roman" w:hAnsi="Times New Roman"/>
                <w:color w:val="000000"/>
                <w:sz w:val="26"/>
                <w:szCs w:val="26"/>
              </w:rPr>
              <w:t>8. Количество посещений на официальном сайте.</w:t>
            </w:r>
          </w:p>
        </w:tc>
      </w:tr>
      <w:tr w:rsidR="0074328B" w:rsidRPr="007D7659" w:rsidTr="003C637A">
        <w:tc>
          <w:tcPr>
            <w:tcW w:w="1283" w:type="pct"/>
            <w:tcBorders>
              <w:top w:val="single" w:sz="6" w:space="0" w:color="auto"/>
              <w:left w:val="single" w:sz="4" w:space="0" w:color="auto"/>
              <w:bottom w:val="single" w:sz="4" w:space="0" w:color="auto"/>
              <w:right w:val="single" w:sz="6" w:space="0" w:color="auto"/>
            </w:tcBorders>
          </w:tcPr>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r w:rsidRPr="007D7659">
              <w:rPr>
                <w:rFonts w:ascii="Times New Roman" w:hAnsi="Times New Roman"/>
                <w:sz w:val="26"/>
                <w:szCs w:val="26"/>
                <w:lang w:eastAsia="ru-RU"/>
              </w:rPr>
              <w:lastRenderedPageBreak/>
              <w:t>Ожидаемые результаты реализации подпрограммы</w:t>
            </w:r>
          </w:p>
          <w:p w:rsidR="0074328B" w:rsidRPr="007D7659" w:rsidRDefault="0074328B" w:rsidP="003C637A">
            <w:pPr>
              <w:autoSpaceDE w:val="0"/>
              <w:autoSpaceDN w:val="0"/>
              <w:adjustRightInd w:val="0"/>
              <w:spacing w:after="0" w:line="240" w:lineRule="auto"/>
              <w:rPr>
                <w:rFonts w:ascii="Times New Roman" w:hAnsi="Times New Roman"/>
                <w:sz w:val="26"/>
                <w:szCs w:val="26"/>
                <w:lang w:eastAsia="ru-RU"/>
              </w:rPr>
            </w:pPr>
          </w:p>
        </w:tc>
        <w:tc>
          <w:tcPr>
            <w:tcW w:w="3717" w:type="pct"/>
            <w:tcBorders>
              <w:top w:val="single" w:sz="6" w:space="0" w:color="auto"/>
              <w:left w:val="single" w:sz="6" w:space="0" w:color="auto"/>
              <w:bottom w:val="single" w:sz="4" w:space="0" w:color="auto"/>
              <w:right w:val="single" w:sz="4" w:space="0" w:color="auto"/>
            </w:tcBorders>
            <w:hideMark/>
          </w:tcPr>
          <w:p w:rsidR="0074328B" w:rsidRPr="00962E66" w:rsidRDefault="0074328B" w:rsidP="003C637A">
            <w:pPr>
              <w:tabs>
                <w:tab w:val="left" w:pos="851"/>
              </w:tabs>
              <w:contextualSpacing/>
              <w:jc w:val="both"/>
              <w:rPr>
                <w:rFonts w:ascii="Times New Roman" w:hAnsi="Times New Roman"/>
                <w:sz w:val="26"/>
                <w:szCs w:val="26"/>
              </w:rPr>
            </w:pPr>
            <w:r>
              <w:rPr>
                <w:rFonts w:ascii="Times New Roman" w:hAnsi="Times New Roman"/>
                <w:sz w:val="26"/>
                <w:szCs w:val="26"/>
              </w:rPr>
              <w:t>1. Ф</w:t>
            </w:r>
            <w:r w:rsidRPr="00962E66">
              <w:rPr>
                <w:rFonts w:ascii="Times New Roman" w:hAnsi="Times New Roman"/>
                <w:sz w:val="26"/>
                <w:szCs w:val="26"/>
              </w:rPr>
              <w:t>ормирование положительного туристского имиджа Кыштымского городского округа на региональном, национальном и международном туристском рынке услуг</w:t>
            </w:r>
            <w:r w:rsidR="00304F3B">
              <w:rPr>
                <w:rFonts w:ascii="Times New Roman" w:hAnsi="Times New Roman"/>
                <w:sz w:val="26"/>
                <w:szCs w:val="26"/>
              </w:rPr>
              <w:t>.</w:t>
            </w:r>
          </w:p>
          <w:p w:rsidR="0074328B" w:rsidRPr="00962E66" w:rsidRDefault="0074328B" w:rsidP="003C637A">
            <w:pPr>
              <w:tabs>
                <w:tab w:val="left" w:pos="851"/>
              </w:tabs>
              <w:contextualSpacing/>
              <w:jc w:val="both"/>
              <w:rPr>
                <w:rFonts w:ascii="Times New Roman" w:hAnsi="Times New Roman"/>
                <w:sz w:val="26"/>
                <w:szCs w:val="26"/>
              </w:rPr>
            </w:pPr>
            <w:r>
              <w:rPr>
                <w:rFonts w:ascii="Times New Roman" w:hAnsi="Times New Roman"/>
                <w:sz w:val="26"/>
                <w:szCs w:val="26"/>
              </w:rPr>
              <w:t>2. С</w:t>
            </w:r>
            <w:r w:rsidRPr="00962E66">
              <w:rPr>
                <w:rFonts w:ascii="Times New Roman" w:hAnsi="Times New Roman"/>
                <w:sz w:val="26"/>
                <w:szCs w:val="26"/>
              </w:rPr>
              <w:t>оздание конкурентоспособного цифрового контента и наполнение информационного ресурса</w:t>
            </w:r>
            <w:r w:rsidR="00304F3B">
              <w:rPr>
                <w:rFonts w:ascii="Times New Roman" w:hAnsi="Times New Roman"/>
                <w:sz w:val="26"/>
                <w:szCs w:val="26"/>
              </w:rPr>
              <w:t>.</w:t>
            </w:r>
          </w:p>
          <w:p w:rsidR="0074328B" w:rsidRPr="00962E66" w:rsidRDefault="0074328B" w:rsidP="003C637A">
            <w:pPr>
              <w:tabs>
                <w:tab w:val="left" w:pos="851"/>
              </w:tabs>
              <w:contextualSpacing/>
              <w:jc w:val="both"/>
              <w:rPr>
                <w:rFonts w:ascii="Times New Roman" w:hAnsi="Times New Roman"/>
                <w:sz w:val="26"/>
                <w:szCs w:val="26"/>
              </w:rPr>
            </w:pPr>
            <w:r>
              <w:rPr>
                <w:rFonts w:ascii="Times New Roman" w:hAnsi="Times New Roman"/>
                <w:sz w:val="26"/>
                <w:szCs w:val="26"/>
              </w:rPr>
              <w:t>3. В</w:t>
            </w:r>
            <w:r w:rsidRPr="00962E66">
              <w:rPr>
                <w:rFonts w:ascii="Times New Roman" w:hAnsi="Times New Roman"/>
                <w:sz w:val="26"/>
                <w:szCs w:val="26"/>
              </w:rPr>
              <w:t xml:space="preserve">недрение инновационных технологий в сфере туризма для продвижения дестинаций и </w:t>
            </w:r>
            <w:r>
              <w:rPr>
                <w:rFonts w:ascii="Times New Roman" w:hAnsi="Times New Roman"/>
                <w:sz w:val="26"/>
                <w:szCs w:val="26"/>
              </w:rPr>
              <w:t xml:space="preserve">брендовых </w:t>
            </w:r>
            <w:r w:rsidRPr="00962E66">
              <w:rPr>
                <w:rFonts w:ascii="Times New Roman" w:hAnsi="Times New Roman"/>
                <w:sz w:val="26"/>
                <w:szCs w:val="26"/>
              </w:rPr>
              <w:t>туристских продуктов Кыштымского городского округа</w:t>
            </w:r>
            <w:r w:rsidR="00304F3B">
              <w:rPr>
                <w:rFonts w:ascii="Times New Roman" w:hAnsi="Times New Roman"/>
                <w:sz w:val="26"/>
                <w:szCs w:val="26"/>
              </w:rPr>
              <w:t>.</w:t>
            </w:r>
          </w:p>
          <w:p w:rsidR="0074328B" w:rsidRPr="00962E66" w:rsidRDefault="0074328B" w:rsidP="003C637A">
            <w:pPr>
              <w:tabs>
                <w:tab w:val="left" w:pos="851"/>
              </w:tabs>
              <w:contextualSpacing/>
              <w:jc w:val="both"/>
              <w:rPr>
                <w:rFonts w:ascii="Times New Roman" w:hAnsi="Times New Roman"/>
                <w:sz w:val="26"/>
                <w:szCs w:val="26"/>
              </w:rPr>
            </w:pPr>
            <w:r>
              <w:rPr>
                <w:rFonts w:ascii="Times New Roman" w:hAnsi="Times New Roman"/>
                <w:sz w:val="26"/>
                <w:szCs w:val="26"/>
              </w:rPr>
              <w:t>4.В</w:t>
            </w:r>
            <w:r w:rsidRPr="00962E66">
              <w:rPr>
                <w:rFonts w:ascii="Times New Roman" w:hAnsi="Times New Roman"/>
                <w:sz w:val="26"/>
                <w:szCs w:val="26"/>
              </w:rPr>
              <w:t xml:space="preserve">осстановление, популяризация, максимальное использование историко-культурного потенциала </w:t>
            </w:r>
            <w:r w:rsidR="00304F3B">
              <w:rPr>
                <w:rFonts w:ascii="Times New Roman" w:hAnsi="Times New Roman"/>
                <w:sz w:val="26"/>
                <w:szCs w:val="26"/>
              </w:rPr>
              <w:t>муниципалитета</w:t>
            </w:r>
            <w:r w:rsidRPr="00962E66">
              <w:rPr>
                <w:rFonts w:ascii="Times New Roman" w:hAnsi="Times New Roman"/>
                <w:sz w:val="26"/>
                <w:szCs w:val="26"/>
              </w:rPr>
              <w:t>.</w:t>
            </w:r>
          </w:p>
          <w:p w:rsidR="0074328B" w:rsidRPr="007D7659" w:rsidRDefault="0074328B" w:rsidP="003C637A">
            <w:pPr>
              <w:spacing w:after="0" w:line="240" w:lineRule="auto"/>
              <w:jc w:val="both"/>
              <w:rPr>
                <w:rFonts w:ascii="Times New Roman" w:hAnsi="Times New Roman"/>
                <w:sz w:val="26"/>
                <w:szCs w:val="26"/>
              </w:rPr>
            </w:pPr>
          </w:p>
        </w:tc>
      </w:tr>
    </w:tbl>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Default="0074328B" w:rsidP="0074328B">
      <w:pPr>
        <w:spacing w:after="0" w:line="240" w:lineRule="auto"/>
        <w:jc w:val="center"/>
        <w:rPr>
          <w:rFonts w:ascii="Times New Roman" w:eastAsia="Times New Roman" w:hAnsi="Times New Roman"/>
          <w:b/>
          <w:sz w:val="26"/>
          <w:szCs w:val="26"/>
          <w:lang w:eastAsia="ru-RU"/>
        </w:rPr>
      </w:pPr>
    </w:p>
    <w:p w:rsidR="0074328B" w:rsidRPr="00A2607D" w:rsidRDefault="0074328B" w:rsidP="008C6C96">
      <w:pPr>
        <w:pStyle w:val="a4"/>
        <w:numPr>
          <w:ilvl w:val="0"/>
          <w:numId w:val="11"/>
        </w:numPr>
        <w:spacing w:after="0" w:line="240" w:lineRule="auto"/>
        <w:ind w:right="-2"/>
        <w:jc w:val="center"/>
        <w:rPr>
          <w:rFonts w:ascii="Times New Roman" w:hAnsi="Times New Roman"/>
          <w:color w:val="000000" w:themeColor="text1"/>
          <w:sz w:val="26"/>
          <w:szCs w:val="26"/>
        </w:rPr>
      </w:pPr>
      <w:r w:rsidRPr="00A2607D">
        <w:rPr>
          <w:rFonts w:ascii="Times New Roman" w:hAnsi="Times New Roman"/>
          <w:color w:val="000000" w:themeColor="text1"/>
          <w:sz w:val="26"/>
          <w:szCs w:val="26"/>
        </w:rPr>
        <w:lastRenderedPageBreak/>
        <w:t>Содержание проблемы и обоснование необходимости её</w:t>
      </w:r>
    </w:p>
    <w:p w:rsidR="0074328B" w:rsidRDefault="0074328B" w:rsidP="0074328B">
      <w:pPr>
        <w:pStyle w:val="TableParagraph"/>
        <w:ind w:firstLine="708"/>
        <w:jc w:val="center"/>
        <w:rPr>
          <w:rFonts w:ascii="Times New Roman" w:hAnsi="Times New Roman" w:cs="Times New Roman"/>
          <w:w w:val="105"/>
          <w:sz w:val="26"/>
          <w:szCs w:val="26"/>
          <w:lang w:val="ru-RU"/>
        </w:rPr>
      </w:pPr>
      <w:r w:rsidRPr="0074328B">
        <w:rPr>
          <w:rFonts w:ascii="Times New Roman" w:hAnsi="Times New Roman"/>
          <w:color w:val="000000" w:themeColor="text1"/>
          <w:sz w:val="26"/>
          <w:szCs w:val="26"/>
          <w:lang w:val="ru-RU"/>
        </w:rPr>
        <w:t>решения программными методами</w:t>
      </w:r>
    </w:p>
    <w:p w:rsidR="0074328B" w:rsidRDefault="0074328B" w:rsidP="0074328B">
      <w:pPr>
        <w:pStyle w:val="TableParagraph"/>
        <w:ind w:firstLine="708"/>
        <w:jc w:val="both"/>
        <w:rPr>
          <w:rFonts w:ascii="Times New Roman" w:hAnsi="Times New Roman" w:cs="Times New Roman"/>
          <w:w w:val="105"/>
          <w:sz w:val="26"/>
          <w:szCs w:val="26"/>
          <w:lang w:val="ru-RU"/>
        </w:rPr>
      </w:pPr>
    </w:p>
    <w:p w:rsidR="0074328B" w:rsidRPr="007D7659" w:rsidRDefault="0074328B" w:rsidP="0074328B">
      <w:pPr>
        <w:pStyle w:val="TableParagraph"/>
        <w:ind w:firstLine="708"/>
        <w:jc w:val="both"/>
        <w:rPr>
          <w:rFonts w:ascii="Times New Roman" w:hAnsi="Times New Roman" w:cs="Times New Roman"/>
          <w:sz w:val="26"/>
          <w:szCs w:val="26"/>
          <w:lang w:val="ru-RU"/>
        </w:rPr>
      </w:pPr>
      <w:r w:rsidRPr="00081821">
        <w:rPr>
          <w:rFonts w:ascii="Times New Roman" w:hAnsi="Times New Roman" w:cs="Times New Roman"/>
          <w:w w:val="105"/>
          <w:sz w:val="26"/>
          <w:szCs w:val="26"/>
          <w:lang w:val="ru-RU"/>
        </w:rPr>
        <w:t xml:space="preserve">На основании </w:t>
      </w:r>
      <w:r w:rsidRPr="00FF778F">
        <w:rPr>
          <w:rFonts w:ascii="Times New Roman" w:hAnsi="Times New Roman" w:cs="Times New Roman"/>
          <w:sz w:val="26"/>
          <w:szCs w:val="26"/>
          <w:bdr w:val="none" w:sz="0" w:space="0" w:color="auto" w:frame="1"/>
          <w:shd w:val="clear" w:color="auto" w:fill="FFFFFF"/>
          <w:lang w:val="ru-RU"/>
        </w:rPr>
        <w:t>Стратегии развития туризма в Российской Федерации на период до 2020 года</w:t>
      </w:r>
      <w:r w:rsidRPr="00FF778F">
        <w:rPr>
          <w:rFonts w:ascii="Times New Roman" w:hAnsi="Times New Roman" w:cs="Times New Roman"/>
          <w:sz w:val="26"/>
          <w:szCs w:val="26"/>
          <w:lang w:val="ru-RU"/>
        </w:rPr>
        <w:t xml:space="preserve"> </w:t>
      </w:r>
      <w:r w:rsidRPr="00FF778F">
        <w:rPr>
          <w:rFonts w:ascii="Times New Roman" w:hAnsi="Times New Roman" w:cs="Times New Roman"/>
          <w:sz w:val="26"/>
          <w:szCs w:val="26"/>
          <w:shd w:val="clear" w:color="auto" w:fill="FFFFFF"/>
          <w:lang w:val="ru-RU"/>
        </w:rPr>
        <w:t>(</w:t>
      </w:r>
      <w:r w:rsidRPr="00081821">
        <w:rPr>
          <w:rFonts w:ascii="Times New Roman" w:hAnsi="Times New Roman" w:cs="Times New Roman"/>
          <w:color w:val="000000"/>
          <w:sz w:val="26"/>
          <w:szCs w:val="26"/>
          <w:shd w:val="clear" w:color="auto" w:fill="FFFFFF"/>
          <w:lang w:val="ru-RU"/>
        </w:rPr>
        <w:t>утверждена распоряжением Правительства Российской Федерации от 31 мая 2014 года №941-р)</w:t>
      </w:r>
      <w:r w:rsidRPr="007D7659">
        <w:rPr>
          <w:rFonts w:ascii="Times New Roman" w:hAnsi="Times New Roman" w:cs="Times New Roman"/>
          <w:w w:val="105"/>
          <w:sz w:val="26"/>
          <w:szCs w:val="26"/>
          <w:lang w:val="ru-RU"/>
        </w:rPr>
        <w:t>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российских граждан, в том числе за счет развития инфраструктуры отдыха и туризма, а также обеспечения качества, доступности и конкурентоспособности туристских услуг в Челябинской области.</w:t>
      </w:r>
    </w:p>
    <w:p w:rsidR="0074328B" w:rsidRPr="007D7659" w:rsidRDefault="0074328B" w:rsidP="0074328B">
      <w:pPr>
        <w:pStyle w:val="TableParagraph"/>
        <w:ind w:firstLine="708"/>
        <w:jc w:val="both"/>
        <w:rPr>
          <w:rFonts w:ascii="Times New Roman" w:hAnsi="Times New Roman" w:cs="Times New Roman"/>
          <w:sz w:val="26"/>
          <w:szCs w:val="26"/>
          <w:lang w:val="ru-RU"/>
        </w:rPr>
      </w:pPr>
      <w:r w:rsidRPr="007D7659">
        <w:rPr>
          <w:rFonts w:ascii="Times New Roman" w:hAnsi="Times New Roman" w:cs="Times New Roman"/>
          <w:w w:val="105"/>
          <w:sz w:val="26"/>
          <w:szCs w:val="26"/>
          <w:lang w:val="ru-RU"/>
        </w:rPr>
        <w:t>Восстановление работоспособности, поддержание и укрепление здоровья людей является одной из важнейших задач государства, необходимо с особым вниманием относиться к созданию мотиваций и условий для здорового образа жизни. В связи с этим развитие внутреннего туризма становится актуальной задачей и одним из реальных инструментов оздоровления</w:t>
      </w:r>
      <w:r w:rsidRPr="007D7659">
        <w:rPr>
          <w:rFonts w:ascii="Times New Roman" w:hAnsi="Times New Roman" w:cs="Times New Roman"/>
          <w:spacing w:val="-30"/>
          <w:w w:val="105"/>
          <w:sz w:val="26"/>
          <w:szCs w:val="26"/>
          <w:lang w:val="ru-RU"/>
        </w:rPr>
        <w:t xml:space="preserve"> </w:t>
      </w:r>
      <w:r w:rsidRPr="007D7659">
        <w:rPr>
          <w:rFonts w:ascii="Times New Roman" w:hAnsi="Times New Roman" w:cs="Times New Roman"/>
          <w:w w:val="105"/>
          <w:sz w:val="26"/>
          <w:szCs w:val="26"/>
          <w:lang w:val="ru-RU"/>
        </w:rPr>
        <w:t>нации.</w:t>
      </w:r>
    </w:p>
    <w:p w:rsidR="0074328B" w:rsidRPr="007D7659" w:rsidRDefault="0074328B" w:rsidP="0074328B">
      <w:pPr>
        <w:pStyle w:val="TableParagraph"/>
        <w:ind w:firstLine="708"/>
        <w:jc w:val="both"/>
        <w:rPr>
          <w:rFonts w:ascii="Times New Roman" w:hAnsi="Times New Roman" w:cs="Times New Roman"/>
          <w:sz w:val="26"/>
          <w:szCs w:val="26"/>
          <w:lang w:val="ru-RU"/>
        </w:rPr>
      </w:pPr>
      <w:r w:rsidRPr="007D7659">
        <w:rPr>
          <w:rFonts w:ascii="Times New Roman" w:hAnsi="Times New Roman" w:cs="Times New Roman"/>
          <w:w w:val="105"/>
          <w:sz w:val="26"/>
          <w:szCs w:val="26"/>
          <w:lang w:val="ru-RU"/>
        </w:rPr>
        <w:t>На сегодняшний день, по оценкам специалистов, культурный и природный потенциал страны используетс</w:t>
      </w:r>
      <w:r>
        <w:rPr>
          <w:rFonts w:ascii="Times New Roman" w:hAnsi="Times New Roman" w:cs="Times New Roman"/>
          <w:w w:val="105"/>
          <w:sz w:val="26"/>
          <w:szCs w:val="26"/>
          <w:lang w:val="ru-RU"/>
        </w:rPr>
        <w:t>я в целях туризма только на 20%</w:t>
      </w:r>
      <w:r w:rsidRPr="007D7659">
        <w:rPr>
          <w:rFonts w:ascii="Times New Roman" w:hAnsi="Times New Roman" w:cs="Times New Roman"/>
          <w:w w:val="105"/>
          <w:sz w:val="26"/>
          <w:szCs w:val="26"/>
          <w:lang w:val="ru-RU"/>
        </w:rPr>
        <w:t>. По сравнению с уровнем западных и европейских стран эти цифры являются ничтожно</w:t>
      </w:r>
      <w:r w:rsidRPr="007D7659">
        <w:rPr>
          <w:rFonts w:ascii="Times New Roman" w:hAnsi="Times New Roman" w:cs="Times New Roman"/>
          <w:spacing w:val="-29"/>
          <w:w w:val="105"/>
          <w:sz w:val="26"/>
          <w:szCs w:val="26"/>
          <w:lang w:val="ru-RU"/>
        </w:rPr>
        <w:t xml:space="preserve"> </w:t>
      </w:r>
      <w:r w:rsidRPr="007D7659">
        <w:rPr>
          <w:rFonts w:ascii="Times New Roman" w:hAnsi="Times New Roman" w:cs="Times New Roman"/>
          <w:w w:val="105"/>
          <w:sz w:val="26"/>
          <w:szCs w:val="26"/>
          <w:lang w:val="ru-RU"/>
        </w:rPr>
        <w:t>малыми.</w:t>
      </w:r>
    </w:p>
    <w:p w:rsidR="0074328B" w:rsidRPr="007D7659" w:rsidRDefault="0074328B" w:rsidP="0074328B">
      <w:pPr>
        <w:pStyle w:val="TableParagraph"/>
        <w:ind w:firstLine="708"/>
        <w:jc w:val="both"/>
        <w:rPr>
          <w:rFonts w:ascii="Times New Roman" w:hAnsi="Times New Roman" w:cs="Times New Roman"/>
          <w:sz w:val="26"/>
          <w:szCs w:val="26"/>
          <w:lang w:val="ru-RU"/>
        </w:rPr>
      </w:pPr>
      <w:r w:rsidRPr="007D7659">
        <w:rPr>
          <w:rFonts w:ascii="Times New Roman" w:hAnsi="Times New Roman" w:cs="Times New Roman"/>
          <w:w w:val="105"/>
          <w:sz w:val="26"/>
          <w:szCs w:val="26"/>
          <w:lang w:val="ru-RU"/>
        </w:rPr>
        <w:t>Туризм играет важную роль в решении социальных проблем, обеспечивая создание дополнительных рабочих мест, рост занятости экономически активного населения и повышение благосостояния нации. В настоящий момент туризм является одним из важных направлений оживления экономики, оказывая стимулирующее воздействие на развитие таких сфер экономической деятельности, как услуги коллективных средств размещения, транспорт, связь, торговля, производство сувенирной продукции, общественное питание, сельское хозяйство, строительство, а также выступает катализатором социально­ экономического развития регионов Российской</w:t>
      </w:r>
      <w:r w:rsidRPr="007D7659">
        <w:rPr>
          <w:rFonts w:ascii="Times New Roman" w:hAnsi="Times New Roman" w:cs="Times New Roman"/>
          <w:spacing w:val="-27"/>
          <w:w w:val="105"/>
          <w:sz w:val="26"/>
          <w:szCs w:val="26"/>
          <w:lang w:val="ru-RU"/>
        </w:rPr>
        <w:t xml:space="preserve"> </w:t>
      </w:r>
      <w:r w:rsidRPr="007D7659">
        <w:rPr>
          <w:rFonts w:ascii="Times New Roman" w:hAnsi="Times New Roman" w:cs="Times New Roman"/>
          <w:w w:val="105"/>
          <w:sz w:val="26"/>
          <w:szCs w:val="26"/>
          <w:lang w:val="ru-RU"/>
        </w:rPr>
        <w:t>Федерации.</w:t>
      </w:r>
    </w:p>
    <w:p w:rsidR="0074328B" w:rsidRPr="007D7659" w:rsidRDefault="0074328B" w:rsidP="0074328B">
      <w:pPr>
        <w:pStyle w:val="TableParagraph"/>
        <w:jc w:val="both"/>
        <w:rPr>
          <w:rFonts w:ascii="Times New Roman" w:hAnsi="Times New Roman" w:cs="Times New Roman"/>
          <w:sz w:val="26"/>
          <w:szCs w:val="26"/>
          <w:lang w:val="ru-RU"/>
        </w:rPr>
      </w:pPr>
      <w:r>
        <w:rPr>
          <w:rFonts w:ascii="Times New Roman" w:hAnsi="Times New Roman" w:cs="Times New Roman"/>
          <w:w w:val="105"/>
          <w:sz w:val="26"/>
          <w:szCs w:val="26"/>
          <w:lang w:val="ru-RU"/>
        </w:rPr>
        <w:t xml:space="preserve">          </w:t>
      </w:r>
      <w:r w:rsidRPr="007D7659">
        <w:rPr>
          <w:rFonts w:ascii="Times New Roman" w:hAnsi="Times New Roman" w:cs="Times New Roman"/>
          <w:w w:val="105"/>
          <w:sz w:val="26"/>
          <w:szCs w:val="26"/>
          <w:lang w:val="ru-RU"/>
        </w:rPr>
        <w:t>ЮНЕСКО признает туризм одним из главных факторов культурного и гуманитарного развития, способствующих</w:t>
      </w:r>
      <w:r w:rsidRPr="007D7659">
        <w:rPr>
          <w:rFonts w:ascii="Times New Roman" w:hAnsi="Times New Roman" w:cs="Times New Roman"/>
          <w:spacing w:val="3"/>
          <w:w w:val="105"/>
          <w:sz w:val="26"/>
          <w:szCs w:val="26"/>
          <w:lang w:val="ru-RU"/>
        </w:rPr>
        <w:t xml:space="preserve"> </w:t>
      </w:r>
      <w:r w:rsidRPr="007D7659">
        <w:rPr>
          <w:rFonts w:ascii="Times New Roman" w:hAnsi="Times New Roman" w:cs="Times New Roman"/>
          <w:w w:val="105"/>
          <w:sz w:val="26"/>
          <w:szCs w:val="26"/>
          <w:lang w:val="ru-RU"/>
        </w:rPr>
        <w:t>сохранению</w:t>
      </w:r>
      <w:r w:rsidRPr="007D7659">
        <w:rPr>
          <w:rFonts w:ascii="Times New Roman" w:hAnsi="Times New Roman" w:cs="Times New Roman"/>
          <w:spacing w:val="-3"/>
          <w:w w:val="105"/>
          <w:sz w:val="26"/>
          <w:szCs w:val="26"/>
          <w:lang w:val="ru-RU"/>
        </w:rPr>
        <w:t xml:space="preserve"> </w:t>
      </w:r>
      <w:r w:rsidRPr="007D7659">
        <w:rPr>
          <w:rFonts w:ascii="Times New Roman" w:hAnsi="Times New Roman" w:cs="Times New Roman"/>
          <w:w w:val="105"/>
          <w:sz w:val="26"/>
          <w:szCs w:val="26"/>
          <w:lang w:val="ru-RU"/>
        </w:rPr>
        <w:t>мира</w:t>
      </w:r>
      <w:r w:rsidRPr="007D7659">
        <w:rPr>
          <w:rFonts w:ascii="Times New Roman" w:hAnsi="Times New Roman" w:cs="Times New Roman"/>
          <w:spacing w:val="-12"/>
          <w:w w:val="105"/>
          <w:sz w:val="26"/>
          <w:szCs w:val="26"/>
          <w:lang w:val="ru-RU"/>
        </w:rPr>
        <w:t xml:space="preserve"> </w:t>
      </w:r>
      <w:r w:rsidRPr="007D7659">
        <w:rPr>
          <w:rFonts w:ascii="Times New Roman" w:hAnsi="Times New Roman" w:cs="Times New Roman"/>
          <w:w w:val="105"/>
          <w:sz w:val="26"/>
          <w:szCs w:val="26"/>
          <w:lang w:val="ru-RU"/>
        </w:rPr>
        <w:t>и</w:t>
      </w:r>
      <w:r w:rsidRPr="007D7659">
        <w:rPr>
          <w:rFonts w:ascii="Times New Roman" w:hAnsi="Times New Roman" w:cs="Times New Roman"/>
          <w:spacing w:val="-14"/>
          <w:w w:val="105"/>
          <w:sz w:val="26"/>
          <w:szCs w:val="26"/>
          <w:lang w:val="ru-RU"/>
        </w:rPr>
        <w:t xml:space="preserve"> </w:t>
      </w:r>
      <w:r w:rsidRPr="007D7659">
        <w:rPr>
          <w:rFonts w:ascii="Times New Roman" w:hAnsi="Times New Roman" w:cs="Times New Roman"/>
          <w:w w:val="105"/>
          <w:sz w:val="26"/>
          <w:szCs w:val="26"/>
          <w:lang w:val="ru-RU"/>
        </w:rPr>
        <w:t>сближению</w:t>
      </w:r>
      <w:r w:rsidRPr="007D7659">
        <w:rPr>
          <w:rFonts w:ascii="Times New Roman" w:hAnsi="Times New Roman" w:cs="Times New Roman"/>
          <w:spacing w:val="-7"/>
          <w:w w:val="105"/>
          <w:sz w:val="26"/>
          <w:szCs w:val="26"/>
          <w:lang w:val="ru-RU"/>
        </w:rPr>
        <w:t xml:space="preserve"> </w:t>
      </w:r>
      <w:r w:rsidRPr="007D7659">
        <w:rPr>
          <w:rFonts w:ascii="Times New Roman" w:hAnsi="Times New Roman" w:cs="Times New Roman"/>
          <w:w w:val="105"/>
          <w:sz w:val="26"/>
          <w:szCs w:val="26"/>
          <w:lang w:val="ru-RU"/>
        </w:rPr>
        <w:t>народов</w:t>
      </w:r>
      <w:r w:rsidRPr="007D7659">
        <w:rPr>
          <w:rFonts w:ascii="Times New Roman" w:hAnsi="Times New Roman" w:cs="Times New Roman"/>
          <w:spacing w:val="-1"/>
          <w:w w:val="105"/>
          <w:sz w:val="26"/>
          <w:szCs w:val="26"/>
          <w:lang w:val="ru-RU"/>
        </w:rPr>
        <w:t xml:space="preserve"> </w:t>
      </w:r>
      <w:r w:rsidRPr="007D7659">
        <w:rPr>
          <w:rFonts w:ascii="Times New Roman" w:hAnsi="Times New Roman" w:cs="Times New Roman"/>
          <w:w w:val="105"/>
          <w:sz w:val="26"/>
          <w:szCs w:val="26"/>
          <w:lang w:val="ru-RU"/>
        </w:rPr>
        <w:t>путем</w:t>
      </w:r>
      <w:r w:rsidRPr="007D7659">
        <w:rPr>
          <w:rFonts w:ascii="Times New Roman" w:hAnsi="Times New Roman" w:cs="Times New Roman"/>
          <w:spacing w:val="-8"/>
          <w:w w:val="105"/>
          <w:sz w:val="26"/>
          <w:szCs w:val="26"/>
          <w:lang w:val="ru-RU"/>
        </w:rPr>
        <w:t xml:space="preserve"> </w:t>
      </w:r>
      <w:r w:rsidRPr="007D7659">
        <w:rPr>
          <w:rFonts w:ascii="Times New Roman" w:hAnsi="Times New Roman" w:cs="Times New Roman"/>
          <w:w w:val="105"/>
          <w:sz w:val="26"/>
          <w:szCs w:val="26"/>
          <w:lang w:val="ru-RU"/>
        </w:rPr>
        <w:t>ведения</w:t>
      </w:r>
      <w:r w:rsidRPr="007D7659">
        <w:rPr>
          <w:rFonts w:ascii="Times New Roman" w:hAnsi="Times New Roman" w:cs="Times New Roman"/>
          <w:spacing w:val="1"/>
          <w:w w:val="105"/>
          <w:sz w:val="26"/>
          <w:szCs w:val="26"/>
          <w:lang w:val="ru-RU"/>
        </w:rPr>
        <w:t xml:space="preserve"> </w:t>
      </w:r>
      <w:r w:rsidRPr="007D7659">
        <w:rPr>
          <w:rFonts w:ascii="Times New Roman" w:hAnsi="Times New Roman" w:cs="Times New Roman"/>
          <w:w w:val="105"/>
          <w:sz w:val="26"/>
          <w:szCs w:val="26"/>
          <w:lang w:val="ru-RU"/>
        </w:rPr>
        <w:t>"диалога</w:t>
      </w:r>
      <w:r w:rsidRPr="007D7659">
        <w:rPr>
          <w:rFonts w:ascii="Times New Roman" w:hAnsi="Times New Roman" w:cs="Times New Roman"/>
          <w:spacing w:val="-12"/>
          <w:w w:val="105"/>
          <w:sz w:val="26"/>
          <w:szCs w:val="26"/>
          <w:lang w:val="ru-RU"/>
        </w:rPr>
        <w:t xml:space="preserve"> </w:t>
      </w:r>
      <w:r w:rsidRPr="007D7659">
        <w:rPr>
          <w:rFonts w:ascii="Times New Roman" w:hAnsi="Times New Roman" w:cs="Times New Roman"/>
          <w:w w:val="105"/>
          <w:sz w:val="26"/>
          <w:szCs w:val="26"/>
          <w:lang w:val="ru-RU"/>
        </w:rPr>
        <w:t>между</w:t>
      </w:r>
      <w:r w:rsidRPr="007D7659">
        <w:rPr>
          <w:rFonts w:ascii="Times New Roman" w:hAnsi="Times New Roman" w:cs="Times New Roman"/>
          <w:spacing w:val="-8"/>
          <w:w w:val="105"/>
          <w:sz w:val="26"/>
          <w:szCs w:val="26"/>
          <w:lang w:val="ru-RU"/>
        </w:rPr>
        <w:t xml:space="preserve"> </w:t>
      </w:r>
      <w:r w:rsidRPr="007D7659">
        <w:rPr>
          <w:rFonts w:ascii="Times New Roman" w:hAnsi="Times New Roman" w:cs="Times New Roman"/>
          <w:w w:val="105"/>
          <w:sz w:val="26"/>
          <w:szCs w:val="26"/>
          <w:lang w:val="ru-RU"/>
        </w:rPr>
        <w:t>культурами".</w:t>
      </w:r>
    </w:p>
    <w:p w:rsidR="0074328B" w:rsidRPr="007D7659" w:rsidRDefault="0074328B" w:rsidP="0074328B">
      <w:pPr>
        <w:spacing w:after="0" w:line="240" w:lineRule="auto"/>
        <w:ind w:firstLine="708"/>
        <w:jc w:val="both"/>
        <w:rPr>
          <w:rFonts w:ascii="Times New Roman" w:hAnsi="Times New Roman"/>
          <w:sz w:val="26"/>
          <w:szCs w:val="26"/>
        </w:rPr>
      </w:pPr>
      <w:r w:rsidRPr="007D7659">
        <w:rPr>
          <w:rFonts w:ascii="Times New Roman" w:hAnsi="Times New Roman"/>
          <w:color w:val="000000"/>
          <w:sz w:val="26"/>
          <w:szCs w:val="26"/>
          <w:lang w:eastAsia="ru-RU"/>
        </w:rPr>
        <w:t xml:space="preserve">На сегодняшний момент Кыштымский городской округ обладает всеми необходимыми ресурсами для развития внутреннего и въездного туризма. Базисными факторами являются: благоприятные природно-климатические условия, историческое и культурное наследие, уровень развития экономики, инвестиционная привлекательность, удобное географическое расположение, развитая транспортная инфраструктура, достаточное количество мероприятий областного и всероссийского уровня. В округе существует широкий спектр потенциально привлекательных туристских объектов, развитие которых невозможно </w:t>
      </w:r>
      <w:r>
        <w:rPr>
          <w:rFonts w:ascii="Times New Roman" w:hAnsi="Times New Roman"/>
          <w:color w:val="000000"/>
          <w:sz w:val="26"/>
          <w:szCs w:val="26"/>
          <w:lang w:eastAsia="ru-RU"/>
        </w:rPr>
        <w:t xml:space="preserve">без создания всех видов инфраструктуры. </w:t>
      </w:r>
      <w:r w:rsidRPr="007D7659">
        <w:rPr>
          <w:rFonts w:ascii="Times New Roman" w:hAnsi="Times New Roman"/>
          <w:color w:val="000000"/>
          <w:sz w:val="26"/>
          <w:szCs w:val="26"/>
          <w:lang w:eastAsia="ru-RU"/>
        </w:rPr>
        <w:br/>
      </w:r>
      <w:r>
        <w:rPr>
          <w:rFonts w:ascii="Times New Roman" w:hAnsi="Times New Roman"/>
          <w:color w:val="000000"/>
          <w:sz w:val="26"/>
          <w:szCs w:val="26"/>
          <w:lang w:eastAsia="ru-RU"/>
        </w:rPr>
        <w:t xml:space="preserve">           </w:t>
      </w:r>
      <w:r w:rsidR="00623754">
        <w:rPr>
          <w:rFonts w:ascii="Times New Roman" w:hAnsi="Times New Roman"/>
          <w:color w:val="000000"/>
          <w:sz w:val="26"/>
          <w:szCs w:val="26"/>
          <w:lang w:eastAsia="ru-RU"/>
        </w:rPr>
        <w:t xml:space="preserve">1) </w:t>
      </w:r>
      <w:r w:rsidRPr="007D7659">
        <w:rPr>
          <w:rFonts w:ascii="Times New Roman" w:hAnsi="Times New Roman"/>
          <w:color w:val="000000"/>
          <w:sz w:val="26"/>
          <w:szCs w:val="26"/>
          <w:lang w:eastAsia="ru-RU"/>
        </w:rPr>
        <w:t xml:space="preserve">В Кыштымском городском округе насчитывается более </w:t>
      </w:r>
      <w:r w:rsidRPr="007D7659">
        <w:rPr>
          <w:rFonts w:ascii="Times New Roman" w:hAnsi="Times New Roman"/>
          <w:sz w:val="26"/>
          <w:szCs w:val="26"/>
        </w:rPr>
        <w:t xml:space="preserve">40 памятников истории и культуры, в том числе: </w:t>
      </w:r>
    </w:p>
    <w:p w:rsidR="0074328B" w:rsidRPr="00FF778F" w:rsidRDefault="00623754" w:rsidP="00623754">
      <w:pPr>
        <w:pStyle w:val="a4"/>
        <w:spacing w:after="0" w:line="240" w:lineRule="auto"/>
        <w:jc w:val="both"/>
        <w:rPr>
          <w:rFonts w:ascii="Times New Roman" w:hAnsi="Times New Roman"/>
          <w:sz w:val="26"/>
          <w:szCs w:val="26"/>
        </w:rPr>
      </w:pPr>
      <w:r>
        <w:rPr>
          <w:rFonts w:ascii="Times New Roman" w:hAnsi="Times New Roman"/>
          <w:sz w:val="26"/>
          <w:szCs w:val="26"/>
        </w:rPr>
        <w:t xml:space="preserve">1. </w:t>
      </w:r>
      <w:r w:rsidR="0074328B" w:rsidRPr="00FF778F">
        <w:rPr>
          <w:rFonts w:ascii="Times New Roman" w:hAnsi="Times New Roman"/>
          <w:sz w:val="26"/>
          <w:szCs w:val="26"/>
        </w:rPr>
        <w:t xml:space="preserve">Объекты культурного </w:t>
      </w:r>
      <w:r w:rsidRPr="00FF778F">
        <w:rPr>
          <w:rFonts w:ascii="Times New Roman" w:hAnsi="Times New Roman"/>
          <w:sz w:val="26"/>
          <w:szCs w:val="26"/>
        </w:rPr>
        <w:t>наследия Федерального</w:t>
      </w:r>
      <w:r w:rsidR="0074328B" w:rsidRPr="00FF778F">
        <w:rPr>
          <w:rFonts w:ascii="Times New Roman" w:hAnsi="Times New Roman"/>
          <w:sz w:val="26"/>
          <w:szCs w:val="26"/>
        </w:rPr>
        <w:t xml:space="preserve"> значения </w:t>
      </w:r>
      <w:r>
        <w:rPr>
          <w:rFonts w:ascii="Times New Roman" w:hAnsi="Times New Roman"/>
          <w:sz w:val="26"/>
          <w:szCs w:val="26"/>
        </w:rPr>
        <w:t xml:space="preserve">- </w:t>
      </w:r>
      <w:r w:rsidR="0074328B" w:rsidRPr="00FF778F">
        <w:rPr>
          <w:rFonts w:ascii="Times New Roman" w:hAnsi="Times New Roman"/>
          <w:sz w:val="26"/>
          <w:szCs w:val="26"/>
        </w:rPr>
        <w:t xml:space="preserve"> 1</w:t>
      </w:r>
    </w:p>
    <w:p w:rsidR="0074328B" w:rsidRPr="007D7659" w:rsidRDefault="0074328B" w:rsidP="0074328B">
      <w:pPr>
        <w:spacing w:after="0" w:line="240" w:lineRule="auto"/>
        <w:jc w:val="both"/>
        <w:rPr>
          <w:rFonts w:ascii="Times New Roman" w:hAnsi="Times New Roman"/>
          <w:sz w:val="26"/>
          <w:szCs w:val="26"/>
        </w:rPr>
      </w:pPr>
      <w:r>
        <w:rPr>
          <w:rFonts w:ascii="Times New Roman" w:hAnsi="Times New Roman"/>
          <w:sz w:val="26"/>
          <w:szCs w:val="26"/>
        </w:rPr>
        <w:t>- Объект культурного наследия Федерального значения «Дом жилой («Белый дом»)</w:t>
      </w:r>
    </w:p>
    <w:p w:rsidR="0074328B" w:rsidRPr="007D7659" w:rsidRDefault="00623754" w:rsidP="0074328B">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2. </w:t>
      </w:r>
      <w:r w:rsidR="0074328B" w:rsidRPr="007D7659">
        <w:rPr>
          <w:rFonts w:ascii="Times New Roman" w:hAnsi="Times New Roman"/>
          <w:sz w:val="26"/>
          <w:szCs w:val="26"/>
        </w:rPr>
        <w:t>Объекты культурного зн</w:t>
      </w:r>
      <w:r>
        <w:rPr>
          <w:rFonts w:ascii="Times New Roman" w:hAnsi="Times New Roman"/>
          <w:sz w:val="26"/>
          <w:szCs w:val="26"/>
        </w:rPr>
        <w:t>ачения областного значения - 7:</w:t>
      </w:r>
    </w:p>
    <w:p w:rsidR="0074328B" w:rsidRPr="00FF778F" w:rsidRDefault="0074328B" w:rsidP="0074328B">
      <w:pPr>
        <w:spacing w:after="0" w:line="240" w:lineRule="auto"/>
        <w:jc w:val="both"/>
        <w:rPr>
          <w:rFonts w:ascii="Times New Roman" w:hAnsi="Times New Roman"/>
          <w:color w:val="000000"/>
          <w:sz w:val="26"/>
          <w:szCs w:val="26"/>
        </w:rPr>
      </w:pPr>
      <w:r>
        <w:rPr>
          <w:rFonts w:ascii="Times New Roman" w:hAnsi="Times New Roman"/>
          <w:b/>
          <w:sz w:val="26"/>
          <w:szCs w:val="26"/>
        </w:rPr>
        <w:t xml:space="preserve">- </w:t>
      </w:r>
      <w:r w:rsidRPr="00FF778F">
        <w:rPr>
          <w:rFonts w:ascii="Times New Roman" w:hAnsi="Times New Roman"/>
          <w:sz w:val="26"/>
          <w:szCs w:val="26"/>
        </w:rPr>
        <w:t>Ансамбль усадьбы заводовладельца «Белый дом</w:t>
      </w:r>
    </w:p>
    <w:p w:rsidR="0074328B" w:rsidRPr="00FF778F" w:rsidRDefault="0074328B" w:rsidP="0074328B">
      <w:pPr>
        <w:spacing w:after="0" w:line="240" w:lineRule="auto"/>
        <w:jc w:val="both"/>
        <w:rPr>
          <w:rFonts w:ascii="Times New Roman" w:hAnsi="Times New Roman"/>
          <w:sz w:val="26"/>
          <w:szCs w:val="26"/>
        </w:rPr>
      </w:pPr>
      <w:r>
        <w:rPr>
          <w:rFonts w:ascii="Times New Roman" w:hAnsi="Times New Roman"/>
          <w:color w:val="000000"/>
          <w:sz w:val="26"/>
          <w:szCs w:val="26"/>
        </w:rPr>
        <w:t xml:space="preserve">- </w:t>
      </w:r>
      <w:r w:rsidRPr="00FF778F">
        <w:rPr>
          <w:rFonts w:ascii="Times New Roman" w:hAnsi="Times New Roman"/>
          <w:color w:val="000000"/>
          <w:sz w:val="26"/>
          <w:szCs w:val="26"/>
        </w:rPr>
        <w:t xml:space="preserve">Церковь Сошествия Святого </w:t>
      </w:r>
      <w:r w:rsidR="00623754" w:rsidRPr="00FF778F">
        <w:rPr>
          <w:rFonts w:ascii="Times New Roman" w:hAnsi="Times New Roman"/>
          <w:color w:val="000000"/>
          <w:sz w:val="26"/>
          <w:szCs w:val="26"/>
        </w:rPr>
        <w:t>Духа на</w:t>
      </w:r>
      <w:r w:rsidRPr="00FF778F">
        <w:rPr>
          <w:rFonts w:ascii="Times New Roman" w:hAnsi="Times New Roman"/>
          <w:color w:val="000000"/>
          <w:sz w:val="26"/>
          <w:szCs w:val="26"/>
        </w:rPr>
        <w:t xml:space="preserve"> Апостолов </w:t>
      </w:r>
    </w:p>
    <w:p w:rsidR="0074328B" w:rsidRPr="00FF778F" w:rsidRDefault="0074328B" w:rsidP="0074328B">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Pr="00FF778F">
        <w:rPr>
          <w:rFonts w:ascii="Times New Roman" w:hAnsi="Times New Roman"/>
          <w:sz w:val="26"/>
          <w:szCs w:val="26"/>
        </w:rPr>
        <w:t xml:space="preserve">Христорождественский храм </w:t>
      </w:r>
    </w:p>
    <w:p w:rsidR="0074328B" w:rsidRPr="00FF778F" w:rsidRDefault="0074328B" w:rsidP="0074328B">
      <w:pPr>
        <w:spacing w:after="0" w:line="240" w:lineRule="auto"/>
        <w:jc w:val="both"/>
        <w:rPr>
          <w:rFonts w:ascii="Times New Roman" w:hAnsi="Times New Roman"/>
          <w:sz w:val="26"/>
          <w:szCs w:val="26"/>
        </w:rPr>
      </w:pPr>
      <w:r>
        <w:rPr>
          <w:rFonts w:ascii="Times New Roman" w:hAnsi="Times New Roman"/>
          <w:sz w:val="26"/>
          <w:szCs w:val="26"/>
        </w:rPr>
        <w:t xml:space="preserve">- </w:t>
      </w:r>
      <w:r w:rsidRPr="00FF778F">
        <w:rPr>
          <w:rFonts w:ascii="Times New Roman" w:hAnsi="Times New Roman"/>
          <w:sz w:val="26"/>
          <w:szCs w:val="26"/>
        </w:rPr>
        <w:t xml:space="preserve">Церковь Святого Николая </w:t>
      </w:r>
    </w:p>
    <w:p w:rsidR="0074328B" w:rsidRDefault="0074328B" w:rsidP="0074328B">
      <w:pPr>
        <w:spacing w:after="0" w:line="240" w:lineRule="auto"/>
        <w:jc w:val="both"/>
        <w:rPr>
          <w:rFonts w:ascii="Times New Roman" w:hAnsi="Times New Roman"/>
          <w:sz w:val="26"/>
          <w:szCs w:val="26"/>
        </w:rPr>
      </w:pPr>
      <w:r>
        <w:rPr>
          <w:rFonts w:ascii="Times New Roman" w:hAnsi="Times New Roman"/>
          <w:sz w:val="26"/>
          <w:szCs w:val="26"/>
        </w:rPr>
        <w:t xml:space="preserve">- </w:t>
      </w:r>
      <w:r w:rsidRPr="00FF778F">
        <w:rPr>
          <w:rFonts w:ascii="Times New Roman" w:hAnsi="Times New Roman"/>
          <w:sz w:val="26"/>
          <w:szCs w:val="26"/>
        </w:rPr>
        <w:t xml:space="preserve">Городские пруды </w:t>
      </w:r>
    </w:p>
    <w:p w:rsidR="0074328B" w:rsidRDefault="0074328B" w:rsidP="0074328B">
      <w:pPr>
        <w:spacing w:after="0" w:line="240" w:lineRule="auto"/>
        <w:jc w:val="both"/>
        <w:rPr>
          <w:rFonts w:ascii="Times New Roman" w:hAnsi="Times New Roman"/>
          <w:color w:val="000000"/>
          <w:sz w:val="26"/>
          <w:szCs w:val="26"/>
        </w:rPr>
      </w:pPr>
      <w:r>
        <w:rPr>
          <w:rFonts w:ascii="Times New Roman" w:hAnsi="Times New Roman"/>
          <w:sz w:val="26"/>
          <w:szCs w:val="26"/>
        </w:rPr>
        <w:t xml:space="preserve">- </w:t>
      </w:r>
      <w:r w:rsidRPr="00FF778F">
        <w:rPr>
          <w:rFonts w:ascii="Times New Roman" w:hAnsi="Times New Roman"/>
          <w:color w:val="000000"/>
          <w:sz w:val="26"/>
          <w:szCs w:val="26"/>
        </w:rPr>
        <w:t xml:space="preserve">Народный дом </w:t>
      </w:r>
    </w:p>
    <w:p w:rsidR="0074328B" w:rsidRPr="00FF778F" w:rsidRDefault="00623754" w:rsidP="0074328B">
      <w:pPr>
        <w:spacing w:after="0" w:line="240" w:lineRule="auto"/>
        <w:jc w:val="both"/>
        <w:rPr>
          <w:rFonts w:ascii="Times New Roman" w:hAnsi="Times New Roman"/>
          <w:sz w:val="26"/>
          <w:szCs w:val="26"/>
        </w:rPr>
      </w:pPr>
      <w:r>
        <w:rPr>
          <w:rFonts w:ascii="Times New Roman" w:hAnsi="Times New Roman"/>
          <w:sz w:val="26"/>
          <w:szCs w:val="26"/>
        </w:rPr>
        <w:t xml:space="preserve">     3. </w:t>
      </w:r>
      <w:r w:rsidR="0074328B" w:rsidRPr="007D7659">
        <w:rPr>
          <w:rFonts w:ascii="Times New Roman" w:hAnsi="Times New Roman"/>
          <w:sz w:val="26"/>
          <w:szCs w:val="26"/>
        </w:rPr>
        <w:t>Выявленные объекты культурного наследия – 41</w:t>
      </w:r>
      <w:r w:rsidR="0074328B">
        <w:rPr>
          <w:rFonts w:ascii="Times New Roman" w:hAnsi="Times New Roman"/>
          <w:sz w:val="26"/>
          <w:szCs w:val="26"/>
        </w:rPr>
        <w:t>, наиболее интересными для туристов и экскурсантов являются:</w:t>
      </w:r>
    </w:p>
    <w:p w:rsidR="0074328B" w:rsidRPr="00D36A7A" w:rsidRDefault="0074328B" w:rsidP="0074328B">
      <w:pPr>
        <w:pStyle w:val="western"/>
        <w:spacing w:before="0" w:beforeAutospacing="0" w:after="0" w:afterAutospacing="0"/>
        <w:jc w:val="both"/>
        <w:rPr>
          <w:sz w:val="26"/>
          <w:szCs w:val="26"/>
        </w:rPr>
      </w:pPr>
      <w:r>
        <w:rPr>
          <w:bCs/>
          <w:sz w:val="26"/>
          <w:szCs w:val="26"/>
        </w:rPr>
        <w:t xml:space="preserve">- </w:t>
      </w:r>
      <w:r w:rsidRPr="00D36A7A">
        <w:rPr>
          <w:bCs/>
          <w:sz w:val="26"/>
          <w:szCs w:val="26"/>
        </w:rPr>
        <w:t xml:space="preserve">Дом Дружинина </w:t>
      </w:r>
    </w:p>
    <w:p w:rsidR="0074328B" w:rsidRPr="00D36A7A" w:rsidRDefault="0074328B" w:rsidP="0074328B">
      <w:pPr>
        <w:pStyle w:val="western"/>
        <w:spacing w:before="0" w:beforeAutospacing="0" w:after="0" w:afterAutospacing="0"/>
        <w:jc w:val="both"/>
        <w:rPr>
          <w:sz w:val="26"/>
          <w:szCs w:val="26"/>
        </w:rPr>
      </w:pPr>
      <w:r>
        <w:rPr>
          <w:bCs/>
          <w:sz w:val="26"/>
          <w:szCs w:val="26"/>
        </w:rPr>
        <w:t xml:space="preserve">- </w:t>
      </w:r>
      <w:r w:rsidRPr="00D36A7A">
        <w:rPr>
          <w:bCs/>
          <w:sz w:val="26"/>
          <w:szCs w:val="26"/>
        </w:rPr>
        <w:t xml:space="preserve">Госпиталь </w:t>
      </w:r>
    </w:p>
    <w:p w:rsidR="0074328B" w:rsidRPr="007D7659" w:rsidRDefault="0074328B" w:rsidP="0074328B">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proofErr w:type="spellStart"/>
      <w:r w:rsidRPr="007D7659">
        <w:rPr>
          <w:rFonts w:ascii="Times New Roman" w:hAnsi="Times New Roman"/>
          <w:color w:val="000000"/>
          <w:sz w:val="26"/>
          <w:szCs w:val="26"/>
        </w:rPr>
        <w:t>Верхне</w:t>
      </w:r>
      <w:proofErr w:type="spellEnd"/>
      <w:r w:rsidRPr="007D7659">
        <w:rPr>
          <w:rFonts w:ascii="Times New Roman" w:hAnsi="Times New Roman"/>
          <w:color w:val="000000"/>
          <w:sz w:val="26"/>
          <w:szCs w:val="26"/>
        </w:rPr>
        <w:t xml:space="preserve"> и Нижне-Кыштымские заводы.</w:t>
      </w:r>
    </w:p>
    <w:p w:rsidR="0074328B" w:rsidRPr="007D7659" w:rsidRDefault="0074328B" w:rsidP="0074328B">
      <w:pPr>
        <w:spacing w:after="0" w:line="240" w:lineRule="auto"/>
        <w:jc w:val="both"/>
        <w:rPr>
          <w:rFonts w:ascii="Times New Roman" w:hAnsi="Times New Roman"/>
          <w:sz w:val="26"/>
          <w:szCs w:val="26"/>
        </w:rPr>
      </w:pPr>
      <w:r>
        <w:rPr>
          <w:rFonts w:ascii="Times New Roman" w:hAnsi="Times New Roman"/>
          <w:sz w:val="26"/>
          <w:szCs w:val="26"/>
        </w:rPr>
        <w:t xml:space="preserve">- </w:t>
      </w:r>
      <w:proofErr w:type="spellStart"/>
      <w:r w:rsidRPr="007D7659">
        <w:rPr>
          <w:rFonts w:ascii="Times New Roman" w:hAnsi="Times New Roman"/>
          <w:sz w:val="26"/>
          <w:szCs w:val="26"/>
        </w:rPr>
        <w:t>Азяш</w:t>
      </w:r>
      <w:proofErr w:type="spellEnd"/>
      <w:r w:rsidRPr="007D7659">
        <w:rPr>
          <w:rFonts w:ascii="Times New Roman" w:hAnsi="Times New Roman"/>
          <w:sz w:val="26"/>
          <w:szCs w:val="26"/>
        </w:rPr>
        <w:t xml:space="preserve">-Уфимский завод Н.Н. Демидова </w:t>
      </w:r>
    </w:p>
    <w:p w:rsidR="0074328B" w:rsidRDefault="0074328B" w:rsidP="0074328B">
      <w:pPr>
        <w:spacing w:after="0" w:line="240" w:lineRule="auto"/>
        <w:jc w:val="both"/>
        <w:rPr>
          <w:rFonts w:ascii="Times New Roman" w:hAnsi="Times New Roman"/>
          <w:sz w:val="26"/>
          <w:szCs w:val="26"/>
        </w:rPr>
      </w:pPr>
      <w:r>
        <w:rPr>
          <w:rFonts w:ascii="Times New Roman" w:hAnsi="Times New Roman"/>
          <w:b/>
          <w:sz w:val="26"/>
          <w:szCs w:val="26"/>
        </w:rPr>
        <w:t xml:space="preserve">     </w:t>
      </w:r>
      <w:r w:rsidR="00623754">
        <w:rPr>
          <w:rFonts w:ascii="Times New Roman" w:hAnsi="Times New Roman"/>
          <w:sz w:val="26"/>
          <w:szCs w:val="26"/>
        </w:rPr>
        <w:t>2</w:t>
      </w:r>
      <w:r w:rsidRPr="00D36A7A">
        <w:rPr>
          <w:rFonts w:ascii="Times New Roman" w:hAnsi="Times New Roman"/>
          <w:sz w:val="26"/>
          <w:szCs w:val="26"/>
        </w:rPr>
        <w:t>)</w:t>
      </w:r>
      <w:r>
        <w:rPr>
          <w:rFonts w:ascii="Times New Roman" w:hAnsi="Times New Roman"/>
          <w:sz w:val="26"/>
          <w:szCs w:val="26"/>
        </w:rPr>
        <w:t xml:space="preserve"> Памятники природы:</w:t>
      </w:r>
    </w:p>
    <w:p w:rsidR="0074328B" w:rsidRPr="00D36A7A" w:rsidRDefault="0074328B" w:rsidP="0074328B">
      <w:pPr>
        <w:spacing w:after="0" w:line="240" w:lineRule="auto"/>
        <w:jc w:val="both"/>
        <w:rPr>
          <w:rFonts w:ascii="Times New Roman" w:hAnsi="Times New Roman"/>
          <w:sz w:val="26"/>
          <w:szCs w:val="26"/>
        </w:rPr>
      </w:pPr>
      <w:r>
        <w:rPr>
          <w:rFonts w:ascii="Times New Roman" w:hAnsi="Times New Roman"/>
          <w:sz w:val="26"/>
          <w:szCs w:val="26"/>
        </w:rPr>
        <w:t>- Сугомакская пещера</w:t>
      </w:r>
    </w:p>
    <w:p w:rsidR="0074328B" w:rsidRDefault="0074328B" w:rsidP="0074328B">
      <w:pPr>
        <w:spacing w:after="0" w:line="240" w:lineRule="auto"/>
        <w:jc w:val="both"/>
        <w:rPr>
          <w:rFonts w:ascii="Times New Roman" w:hAnsi="Times New Roman"/>
          <w:sz w:val="26"/>
          <w:szCs w:val="26"/>
        </w:rPr>
      </w:pPr>
      <w:r>
        <w:rPr>
          <w:rFonts w:ascii="Times New Roman" w:hAnsi="Times New Roman"/>
          <w:sz w:val="26"/>
          <w:szCs w:val="26"/>
        </w:rPr>
        <w:t>- Озеро Сугомак</w:t>
      </w:r>
    </w:p>
    <w:p w:rsidR="0074328B" w:rsidRDefault="0074328B" w:rsidP="0074328B">
      <w:pPr>
        <w:spacing w:after="0" w:line="240" w:lineRule="auto"/>
        <w:jc w:val="both"/>
        <w:rPr>
          <w:rFonts w:ascii="Times New Roman" w:hAnsi="Times New Roman"/>
          <w:sz w:val="26"/>
          <w:szCs w:val="26"/>
        </w:rPr>
      </w:pPr>
      <w:r>
        <w:rPr>
          <w:rFonts w:ascii="Times New Roman" w:hAnsi="Times New Roman"/>
          <w:sz w:val="26"/>
          <w:szCs w:val="26"/>
        </w:rPr>
        <w:t>- Озеро Увильды</w:t>
      </w:r>
    </w:p>
    <w:p w:rsidR="0074328B" w:rsidRPr="00D36A7A" w:rsidRDefault="0074328B" w:rsidP="0074328B">
      <w:pPr>
        <w:spacing w:after="0" w:line="240" w:lineRule="auto"/>
        <w:jc w:val="both"/>
        <w:rPr>
          <w:rFonts w:ascii="Times New Roman" w:hAnsi="Times New Roman"/>
          <w:sz w:val="26"/>
          <w:szCs w:val="26"/>
        </w:rPr>
      </w:pPr>
      <w:r>
        <w:rPr>
          <w:rFonts w:ascii="Times New Roman" w:hAnsi="Times New Roman"/>
          <w:sz w:val="26"/>
          <w:szCs w:val="26"/>
        </w:rPr>
        <w:t>- Шигирские сопки.</w:t>
      </w:r>
    </w:p>
    <w:p w:rsidR="0074328B" w:rsidRDefault="00500C18" w:rsidP="00500C18">
      <w:pPr>
        <w:autoSpaceDE w:val="0"/>
        <w:spacing w:after="0" w:line="240" w:lineRule="auto"/>
        <w:jc w:val="both"/>
        <w:rPr>
          <w:rFonts w:ascii="Times New Roman" w:hAnsi="Times New Roman"/>
          <w:sz w:val="26"/>
          <w:szCs w:val="26"/>
        </w:rPr>
      </w:pPr>
      <w:r>
        <w:rPr>
          <w:rFonts w:ascii="Times New Roman" w:hAnsi="Times New Roman"/>
          <w:sz w:val="26"/>
          <w:szCs w:val="26"/>
        </w:rPr>
        <w:t xml:space="preserve">     </w:t>
      </w:r>
      <w:r w:rsidR="00623754">
        <w:rPr>
          <w:rFonts w:ascii="Times New Roman" w:hAnsi="Times New Roman"/>
          <w:sz w:val="26"/>
          <w:szCs w:val="26"/>
        </w:rPr>
        <w:t>3</w:t>
      </w:r>
      <w:r w:rsidR="0074328B">
        <w:rPr>
          <w:rFonts w:ascii="Times New Roman" w:hAnsi="Times New Roman"/>
          <w:sz w:val="26"/>
          <w:szCs w:val="26"/>
        </w:rPr>
        <w:t>) Спортивно-туристические центры:</w:t>
      </w:r>
    </w:p>
    <w:p w:rsidR="0074328B" w:rsidRPr="00D36A7A" w:rsidRDefault="0074328B" w:rsidP="0074328B">
      <w:pPr>
        <w:autoSpaceDE w:val="0"/>
        <w:spacing w:after="0" w:line="240" w:lineRule="auto"/>
        <w:jc w:val="both"/>
        <w:rPr>
          <w:rFonts w:ascii="Times New Roman" w:hAnsi="Times New Roman"/>
          <w:sz w:val="26"/>
          <w:szCs w:val="26"/>
          <w:shd w:val="clear" w:color="auto" w:fill="FFFFFF"/>
        </w:rPr>
      </w:pPr>
      <w:r>
        <w:rPr>
          <w:rFonts w:ascii="Times New Roman" w:hAnsi="Times New Roman"/>
          <w:sz w:val="26"/>
          <w:szCs w:val="26"/>
        </w:rPr>
        <w:t xml:space="preserve">- </w:t>
      </w:r>
      <w:r w:rsidRPr="00D36A7A">
        <w:rPr>
          <w:rFonts w:ascii="Times New Roman" w:hAnsi="Times New Roman"/>
          <w:sz w:val="26"/>
          <w:szCs w:val="26"/>
        </w:rPr>
        <w:t>спортивно-туристический центр «Провинция</w:t>
      </w:r>
    </w:p>
    <w:p w:rsidR="0074328B" w:rsidRPr="00D36A7A" w:rsidRDefault="0074328B" w:rsidP="0074328B">
      <w:pPr>
        <w:autoSpaceDE w:val="0"/>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D36A7A">
        <w:rPr>
          <w:rFonts w:ascii="Times New Roman" w:hAnsi="Times New Roman"/>
          <w:sz w:val="26"/>
          <w:szCs w:val="26"/>
          <w:shd w:val="clear" w:color="auto" w:fill="FFFFFF"/>
        </w:rPr>
        <w:t xml:space="preserve">горнолыжный центр «Егоза». </w:t>
      </w:r>
    </w:p>
    <w:p w:rsidR="0074328B" w:rsidRDefault="0074328B" w:rsidP="0074328B">
      <w:pPr>
        <w:spacing w:after="0" w:line="240" w:lineRule="auto"/>
        <w:jc w:val="both"/>
        <w:rPr>
          <w:rFonts w:ascii="Times New Roman" w:hAnsi="Times New Roman"/>
          <w:sz w:val="26"/>
          <w:szCs w:val="26"/>
        </w:rPr>
      </w:pPr>
      <w:r>
        <w:rPr>
          <w:rFonts w:ascii="Times New Roman" w:hAnsi="Times New Roman"/>
          <w:spacing w:val="-8"/>
          <w:sz w:val="26"/>
          <w:szCs w:val="26"/>
        </w:rPr>
        <w:t xml:space="preserve">       </w:t>
      </w:r>
      <w:r w:rsidR="00623754">
        <w:rPr>
          <w:rFonts w:ascii="Times New Roman" w:hAnsi="Times New Roman"/>
          <w:spacing w:val="-8"/>
          <w:sz w:val="26"/>
          <w:szCs w:val="26"/>
        </w:rPr>
        <w:tab/>
      </w:r>
      <w:r w:rsidRPr="007D7659">
        <w:rPr>
          <w:rFonts w:ascii="Times New Roman" w:hAnsi="Times New Roman"/>
          <w:spacing w:val="-8"/>
          <w:sz w:val="26"/>
          <w:szCs w:val="26"/>
        </w:rPr>
        <w:t xml:space="preserve">Помимо вышеперечисленных объектов, </w:t>
      </w:r>
      <w:r w:rsidRPr="007D7659">
        <w:rPr>
          <w:rFonts w:ascii="Times New Roman" w:hAnsi="Times New Roman"/>
          <w:sz w:val="26"/>
          <w:szCs w:val="26"/>
        </w:rPr>
        <w:t>на территории Кыштымского городского округа имеется 108 спортивных сооружений, пропус</w:t>
      </w:r>
      <w:r>
        <w:rPr>
          <w:rFonts w:ascii="Times New Roman" w:hAnsi="Times New Roman"/>
          <w:sz w:val="26"/>
          <w:szCs w:val="26"/>
        </w:rPr>
        <w:t>кной способностью 2689 человек, и</w:t>
      </w:r>
      <w:r w:rsidRPr="007D7659">
        <w:rPr>
          <w:rFonts w:ascii="Times New Roman" w:hAnsi="Times New Roman"/>
          <w:sz w:val="26"/>
          <w:szCs w:val="26"/>
        </w:rPr>
        <w:t>з них</w:t>
      </w:r>
      <w:r>
        <w:rPr>
          <w:rFonts w:ascii="Times New Roman" w:hAnsi="Times New Roman"/>
          <w:sz w:val="26"/>
          <w:szCs w:val="26"/>
        </w:rPr>
        <w:t>:</w:t>
      </w:r>
    </w:p>
    <w:p w:rsidR="0074328B" w:rsidRPr="007D7659" w:rsidRDefault="00623754" w:rsidP="00623754">
      <w:pPr>
        <w:spacing w:after="0" w:line="240" w:lineRule="auto"/>
        <w:ind w:firstLine="708"/>
        <w:jc w:val="both"/>
        <w:rPr>
          <w:rFonts w:ascii="Times New Roman" w:hAnsi="Times New Roman"/>
          <w:color w:val="000000"/>
          <w:sz w:val="26"/>
          <w:szCs w:val="26"/>
        </w:rPr>
      </w:pPr>
      <w:r>
        <w:rPr>
          <w:rFonts w:ascii="Times New Roman" w:hAnsi="Times New Roman"/>
          <w:sz w:val="26"/>
          <w:szCs w:val="26"/>
        </w:rPr>
        <w:t>1.Ф</w:t>
      </w:r>
      <w:r w:rsidR="0074328B" w:rsidRPr="007D7659">
        <w:rPr>
          <w:rFonts w:ascii="Times New Roman" w:hAnsi="Times New Roman"/>
          <w:sz w:val="26"/>
          <w:szCs w:val="26"/>
        </w:rPr>
        <w:t>изкультурно-спортивный комплекс с трибуной на 2000 тыс. мест и</w:t>
      </w:r>
      <w:r>
        <w:rPr>
          <w:rFonts w:ascii="Times New Roman" w:hAnsi="Times New Roman"/>
          <w:sz w:val="26"/>
          <w:szCs w:val="26"/>
        </w:rPr>
        <w:t xml:space="preserve"> с</w:t>
      </w:r>
      <w:r w:rsidR="0074328B" w:rsidRPr="007D7659">
        <w:rPr>
          <w:rFonts w:ascii="Times New Roman" w:hAnsi="Times New Roman"/>
          <w:sz w:val="26"/>
          <w:szCs w:val="26"/>
        </w:rPr>
        <w:t xml:space="preserve"> футбольным полем, на этой же площадке размещен </w:t>
      </w:r>
      <w:r w:rsidR="0074328B" w:rsidRPr="007D7659">
        <w:rPr>
          <w:rFonts w:ascii="Times New Roman" w:hAnsi="Times New Roman"/>
          <w:color w:val="000000"/>
          <w:sz w:val="26"/>
          <w:szCs w:val="26"/>
        </w:rPr>
        <w:t>физкультурно-оздоровительный комплекс со спортивны</w:t>
      </w:r>
      <w:r w:rsidR="0074328B">
        <w:rPr>
          <w:rFonts w:ascii="Times New Roman" w:hAnsi="Times New Roman"/>
          <w:color w:val="000000"/>
          <w:sz w:val="26"/>
          <w:szCs w:val="26"/>
        </w:rPr>
        <w:t>м зал</w:t>
      </w:r>
      <w:r>
        <w:rPr>
          <w:rFonts w:ascii="Times New Roman" w:hAnsi="Times New Roman"/>
          <w:color w:val="000000"/>
          <w:sz w:val="26"/>
          <w:szCs w:val="26"/>
        </w:rPr>
        <w:t>ом размером 42 на 24 метра</w:t>
      </w:r>
    </w:p>
    <w:p w:rsidR="0074328B" w:rsidRDefault="00623754" w:rsidP="0074328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2. Ф</w:t>
      </w:r>
      <w:r w:rsidR="0074328B">
        <w:rPr>
          <w:rFonts w:ascii="Times New Roman" w:hAnsi="Times New Roman"/>
          <w:color w:val="000000"/>
          <w:sz w:val="26"/>
          <w:szCs w:val="26"/>
        </w:rPr>
        <w:t xml:space="preserve">утбольный стадион предприятия </w:t>
      </w:r>
      <w:r w:rsidR="0074328B" w:rsidRPr="007D7659">
        <w:rPr>
          <w:rFonts w:ascii="Times New Roman" w:hAnsi="Times New Roman"/>
          <w:color w:val="000000"/>
          <w:sz w:val="26"/>
          <w:szCs w:val="26"/>
        </w:rPr>
        <w:t>АО «Радиозавод» с трибуной на 500 мест, покрытие ф</w:t>
      </w:r>
      <w:r>
        <w:rPr>
          <w:rFonts w:ascii="Times New Roman" w:hAnsi="Times New Roman"/>
          <w:color w:val="000000"/>
          <w:sz w:val="26"/>
          <w:szCs w:val="26"/>
        </w:rPr>
        <w:t>утбольного поля – естественное;</w:t>
      </w:r>
    </w:p>
    <w:p w:rsidR="0074328B" w:rsidRDefault="00623754" w:rsidP="0074328B">
      <w:pPr>
        <w:spacing w:after="0" w:line="240" w:lineRule="auto"/>
        <w:ind w:firstLine="708"/>
        <w:jc w:val="both"/>
        <w:rPr>
          <w:rFonts w:ascii="Times New Roman" w:hAnsi="Times New Roman"/>
          <w:sz w:val="26"/>
          <w:szCs w:val="26"/>
        </w:rPr>
      </w:pPr>
      <w:r>
        <w:rPr>
          <w:rFonts w:ascii="Times New Roman" w:hAnsi="Times New Roman"/>
          <w:color w:val="000000"/>
          <w:sz w:val="26"/>
          <w:szCs w:val="26"/>
        </w:rPr>
        <w:t>3. П</w:t>
      </w:r>
      <w:r>
        <w:rPr>
          <w:rFonts w:ascii="Times New Roman" w:hAnsi="Times New Roman"/>
          <w:sz w:val="26"/>
          <w:szCs w:val="26"/>
        </w:rPr>
        <w:t>лавательный бассейн «Садко»;</w:t>
      </w:r>
    </w:p>
    <w:p w:rsidR="0074328B" w:rsidRDefault="00623754" w:rsidP="0074328B">
      <w:pPr>
        <w:spacing w:after="0" w:line="240" w:lineRule="auto"/>
        <w:ind w:firstLine="708"/>
        <w:jc w:val="both"/>
        <w:rPr>
          <w:rFonts w:ascii="Times New Roman" w:hAnsi="Times New Roman"/>
          <w:sz w:val="26"/>
          <w:szCs w:val="26"/>
        </w:rPr>
      </w:pPr>
      <w:r>
        <w:rPr>
          <w:rFonts w:ascii="Times New Roman" w:hAnsi="Times New Roman"/>
          <w:sz w:val="26"/>
          <w:szCs w:val="26"/>
        </w:rPr>
        <w:t>4. Лыжные базы – 4.</w:t>
      </w:r>
    </w:p>
    <w:p w:rsidR="0074328B" w:rsidRPr="007D7659" w:rsidRDefault="00623754" w:rsidP="00500C18">
      <w:pPr>
        <w:spacing w:after="0" w:line="240" w:lineRule="auto"/>
        <w:jc w:val="both"/>
        <w:rPr>
          <w:rFonts w:ascii="Times New Roman" w:hAnsi="Times New Roman"/>
          <w:sz w:val="26"/>
          <w:szCs w:val="26"/>
        </w:rPr>
      </w:pPr>
      <w:r>
        <w:rPr>
          <w:rFonts w:ascii="Times New Roman" w:hAnsi="Times New Roman"/>
          <w:sz w:val="26"/>
          <w:szCs w:val="26"/>
        </w:rPr>
        <w:t xml:space="preserve">       4) </w:t>
      </w:r>
      <w:r w:rsidR="0074328B">
        <w:rPr>
          <w:rFonts w:ascii="Times New Roman" w:hAnsi="Times New Roman"/>
          <w:sz w:val="26"/>
          <w:szCs w:val="26"/>
        </w:rPr>
        <w:t xml:space="preserve">Культурно-досуговые учреждения </w:t>
      </w:r>
      <w:r w:rsidR="0074328B" w:rsidRPr="007D7659">
        <w:rPr>
          <w:rFonts w:ascii="Times New Roman" w:hAnsi="Times New Roman"/>
          <w:sz w:val="26"/>
          <w:szCs w:val="26"/>
        </w:rPr>
        <w:t xml:space="preserve"> </w:t>
      </w:r>
    </w:p>
    <w:p w:rsidR="00623754" w:rsidRDefault="000D6720" w:rsidP="00623754">
      <w:pPr>
        <w:spacing w:after="0" w:line="240" w:lineRule="auto"/>
        <w:ind w:firstLine="708"/>
        <w:jc w:val="both"/>
        <w:rPr>
          <w:rFonts w:ascii="Times New Roman" w:hAnsi="Times New Roman"/>
          <w:sz w:val="26"/>
          <w:szCs w:val="26"/>
        </w:rPr>
      </w:pPr>
      <w:r>
        <w:rPr>
          <w:rFonts w:ascii="Times New Roman" w:hAnsi="Times New Roman"/>
          <w:sz w:val="26"/>
          <w:szCs w:val="26"/>
        </w:rPr>
        <w:t xml:space="preserve">1. </w:t>
      </w:r>
      <w:r w:rsidR="0074328B" w:rsidRPr="007D7659">
        <w:rPr>
          <w:rFonts w:ascii="Times New Roman" w:hAnsi="Times New Roman"/>
          <w:sz w:val="26"/>
          <w:szCs w:val="26"/>
        </w:rPr>
        <w:t xml:space="preserve">На территории Кыштымского городского округа </w:t>
      </w:r>
      <w:r>
        <w:rPr>
          <w:rFonts w:ascii="Times New Roman" w:hAnsi="Times New Roman"/>
          <w:sz w:val="26"/>
          <w:szCs w:val="26"/>
        </w:rPr>
        <w:t>работают музеи:</w:t>
      </w:r>
    </w:p>
    <w:p w:rsidR="0074328B" w:rsidRPr="00623754" w:rsidRDefault="000D6720" w:rsidP="000D6720">
      <w:pPr>
        <w:spacing w:after="0" w:line="240" w:lineRule="auto"/>
        <w:jc w:val="both"/>
        <w:rPr>
          <w:rFonts w:ascii="Times New Roman" w:hAnsi="Times New Roman"/>
          <w:sz w:val="26"/>
          <w:szCs w:val="26"/>
        </w:rPr>
      </w:pPr>
      <w:r>
        <w:rPr>
          <w:rFonts w:ascii="Times New Roman" w:hAnsi="Times New Roman"/>
          <w:sz w:val="26"/>
          <w:szCs w:val="26"/>
        </w:rPr>
        <w:t xml:space="preserve">- </w:t>
      </w:r>
      <w:r w:rsidR="0074328B" w:rsidRPr="00623754">
        <w:rPr>
          <w:rFonts w:ascii="Times New Roman" w:hAnsi="Times New Roman"/>
          <w:sz w:val="26"/>
          <w:szCs w:val="26"/>
        </w:rPr>
        <w:t>МУ «Кыштымский историко-</w:t>
      </w:r>
      <w:r w:rsidR="00623754" w:rsidRPr="00623754">
        <w:rPr>
          <w:rFonts w:ascii="Times New Roman" w:hAnsi="Times New Roman"/>
          <w:sz w:val="26"/>
          <w:szCs w:val="26"/>
        </w:rPr>
        <w:t>революционный музей</w:t>
      </w:r>
      <w:r w:rsidR="0074328B" w:rsidRPr="00623754">
        <w:rPr>
          <w:rFonts w:ascii="Times New Roman" w:hAnsi="Times New Roman"/>
          <w:sz w:val="26"/>
          <w:szCs w:val="26"/>
        </w:rPr>
        <w:t xml:space="preserve">; </w:t>
      </w:r>
    </w:p>
    <w:p w:rsidR="0074328B" w:rsidRPr="000D6720" w:rsidRDefault="000D6720" w:rsidP="000D6720">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0074328B" w:rsidRPr="000D6720">
        <w:rPr>
          <w:rFonts w:ascii="Times New Roman" w:hAnsi="Times New Roman"/>
          <w:sz w:val="26"/>
          <w:szCs w:val="26"/>
        </w:rPr>
        <w:t xml:space="preserve">Музей «Русская изба» МОУ ДО </w:t>
      </w:r>
      <w:proofErr w:type="spellStart"/>
      <w:r w:rsidR="0074328B" w:rsidRPr="000D6720">
        <w:rPr>
          <w:rFonts w:ascii="Times New Roman" w:hAnsi="Times New Roman"/>
          <w:sz w:val="26"/>
          <w:szCs w:val="26"/>
        </w:rPr>
        <w:t>СЮиЮТиЭ</w:t>
      </w:r>
      <w:proofErr w:type="spellEnd"/>
      <w:r w:rsidR="0074328B" w:rsidRPr="000D6720">
        <w:rPr>
          <w:rFonts w:ascii="Times New Roman" w:hAnsi="Times New Roman"/>
          <w:sz w:val="26"/>
          <w:szCs w:val="26"/>
        </w:rPr>
        <w:t xml:space="preserve"> (СТ) «Странник»</w:t>
      </w:r>
      <w:r>
        <w:rPr>
          <w:rFonts w:ascii="Times New Roman" w:hAnsi="Times New Roman"/>
          <w:sz w:val="26"/>
          <w:szCs w:val="26"/>
        </w:rPr>
        <w:t>.</w:t>
      </w:r>
    </w:p>
    <w:p w:rsidR="000D6720" w:rsidRDefault="000D6720" w:rsidP="0074328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2. </w:t>
      </w:r>
      <w:r w:rsidR="0074328B" w:rsidRPr="007D7659">
        <w:rPr>
          <w:rFonts w:ascii="Times New Roman" w:hAnsi="Times New Roman"/>
          <w:color w:val="000000"/>
          <w:sz w:val="26"/>
          <w:szCs w:val="26"/>
        </w:rPr>
        <w:t xml:space="preserve">Кыштымский городской округ имеет развитую сеть культурно-досуговых учреждений: </w:t>
      </w:r>
    </w:p>
    <w:p w:rsidR="000D6720" w:rsidRDefault="000D6720" w:rsidP="000D672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74328B">
        <w:rPr>
          <w:rFonts w:ascii="Times New Roman" w:hAnsi="Times New Roman"/>
          <w:color w:val="000000"/>
          <w:sz w:val="26"/>
          <w:szCs w:val="26"/>
        </w:rPr>
        <w:t>МУ «Центральная клубная система» (</w:t>
      </w:r>
      <w:r w:rsidR="0074328B" w:rsidRPr="007D7659">
        <w:rPr>
          <w:rFonts w:ascii="Times New Roman" w:hAnsi="Times New Roman"/>
          <w:color w:val="000000"/>
          <w:sz w:val="26"/>
          <w:szCs w:val="26"/>
        </w:rPr>
        <w:t xml:space="preserve">7 </w:t>
      </w:r>
      <w:r>
        <w:rPr>
          <w:rFonts w:ascii="Times New Roman" w:hAnsi="Times New Roman"/>
          <w:color w:val="000000"/>
          <w:sz w:val="26"/>
          <w:szCs w:val="26"/>
        </w:rPr>
        <w:t>структурных подразделений);</w:t>
      </w:r>
      <w:r w:rsidR="0074328B">
        <w:rPr>
          <w:rFonts w:ascii="Times New Roman" w:hAnsi="Times New Roman"/>
          <w:color w:val="000000"/>
          <w:sz w:val="26"/>
          <w:szCs w:val="26"/>
        </w:rPr>
        <w:t xml:space="preserve"> </w:t>
      </w:r>
    </w:p>
    <w:p w:rsidR="000D6720" w:rsidRDefault="000D6720" w:rsidP="000D672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74328B" w:rsidRPr="007D7659">
        <w:rPr>
          <w:rFonts w:ascii="Times New Roman" w:hAnsi="Times New Roman"/>
          <w:color w:val="000000"/>
          <w:sz w:val="26"/>
          <w:szCs w:val="26"/>
        </w:rPr>
        <w:t>1</w:t>
      </w:r>
      <w:r w:rsidR="0074328B">
        <w:rPr>
          <w:rFonts w:ascii="Times New Roman" w:hAnsi="Times New Roman"/>
          <w:color w:val="000000"/>
          <w:sz w:val="26"/>
          <w:szCs w:val="26"/>
        </w:rPr>
        <w:t>0</w:t>
      </w:r>
      <w:r w:rsidR="0074328B" w:rsidRPr="007D7659">
        <w:rPr>
          <w:rFonts w:ascii="Times New Roman" w:hAnsi="Times New Roman"/>
          <w:color w:val="000000"/>
          <w:sz w:val="26"/>
          <w:szCs w:val="26"/>
        </w:rPr>
        <w:t xml:space="preserve"> библиотек, входящих в цен</w:t>
      </w:r>
      <w:r>
        <w:rPr>
          <w:rFonts w:ascii="Times New Roman" w:hAnsi="Times New Roman"/>
          <w:color w:val="000000"/>
          <w:sz w:val="26"/>
          <w:szCs w:val="26"/>
        </w:rPr>
        <w:t>трализованную систему округа;</w:t>
      </w:r>
    </w:p>
    <w:p w:rsidR="0074328B" w:rsidRPr="007D7659" w:rsidRDefault="000D6720" w:rsidP="000D672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74328B">
        <w:rPr>
          <w:rFonts w:ascii="Times New Roman" w:hAnsi="Times New Roman"/>
          <w:color w:val="000000"/>
          <w:sz w:val="26"/>
          <w:szCs w:val="26"/>
        </w:rPr>
        <w:t xml:space="preserve"> </w:t>
      </w:r>
      <w:r w:rsidR="0074328B" w:rsidRPr="007D7659">
        <w:rPr>
          <w:rFonts w:ascii="Times New Roman" w:hAnsi="Times New Roman"/>
          <w:color w:val="000000"/>
          <w:sz w:val="26"/>
          <w:szCs w:val="26"/>
        </w:rPr>
        <w:t>Детск</w:t>
      </w:r>
      <w:r>
        <w:rPr>
          <w:rFonts w:ascii="Times New Roman" w:hAnsi="Times New Roman"/>
          <w:color w:val="000000"/>
          <w:sz w:val="26"/>
          <w:szCs w:val="26"/>
        </w:rPr>
        <w:t>ая</w:t>
      </w:r>
      <w:r w:rsidR="0074328B" w:rsidRPr="007D7659">
        <w:rPr>
          <w:rFonts w:ascii="Times New Roman" w:hAnsi="Times New Roman"/>
          <w:color w:val="000000"/>
          <w:sz w:val="26"/>
          <w:szCs w:val="26"/>
        </w:rPr>
        <w:t xml:space="preserve"> шк</w:t>
      </w:r>
      <w:r w:rsidR="0074328B">
        <w:rPr>
          <w:rFonts w:ascii="Times New Roman" w:hAnsi="Times New Roman"/>
          <w:color w:val="000000"/>
          <w:sz w:val="26"/>
          <w:szCs w:val="26"/>
        </w:rPr>
        <w:t>ол</w:t>
      </w:r>
      <w:r>
        <w:rPr>
          <w:rFonts w:ascii="Times New Roman" w:hAnsi="Times New Roman"/>
          <w:color w:val="000000"/>
          <w:sz w:val="26"/>
          <w:szCs w:val="26"/>
        </w:rPr>
        <w:t>а</w:t>
      </w:r>
      <w:r w:rsidR="0074328B">
        <w:rPr>
          <w:rFonts w:ascii="Times New Roman" w:hAnsi="Times New Roman"/>
          <w:color w:val="000000"/>
          <w:sz w:val="26"/>
          <w:szCs w:val="26"/>
        </w:rPr>
        <w:t xml:space="preserve"> искусств – 1.</w:t>
      </w:r>
    </w:p>
    <w:p w:rsidR="0074328B" w:rsidRPr="007D7659" w:rsidRDefault="000D6720" w:rsidP="000D6720">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5) </w:t>
      </w:r>
      <w:r w:rsidR="0074328B" w:rsidRPr="007D7659">
        <w:rPr>
          <w:rFonts w:ascii="Times New Roman" w:hAnsi="Times New Roman"/>
          <w:color w:val="000000"/>
          <w:sz w:val="26"/>
          <w:szCs w:val="26"/>
        </w:rPr>
        <w:t xml:space="preserve">На территории Кыштымского городского округа в настоящее </w:t>
      </w:r>
      <w:r w:rsidRPr="007D7659">
        <w:rPr>
          <w:rFonts w:ascii="Times New Roman" w:hAnsi="Times New Roman"/>
          <w:color w:val="000000"/>
          <w:sz w:val="26"/>
          <w:szCs w:val="26"/>
        </w:rPr>
        <w:t xml:space="preserve">время </w:t>
      </w:r>
      <w:proofErr w:type="gramStart"/>
      <w:r w:rsidRPr="007D7659">
        <w:rPr>
          <w:rFonts w:ascii="Times New Roman" w:hAnsi="Times New Roman"/>
          <w:color w:val="000000"/>
          <w:sz w:val="26"/>
          <w:szCs w:val="26"/>
        </w:rPr>
        <w:t>расположены</w:t>
      </w:r>
      <w:r w:rsidR="0074328B" w:rsidRPr="007D7659">
        <w:rPr>
          <w:rFonts w:ascii="Times New Roman" w:hAnsi="Times New Roman"/>
          <w:color w:val="000000"/>
          <w:sz w:val="26"/>
          <w:szCs w:val="26"/>
        </w:rPr>
        <w:t xml:space="preserve">  объекты</w:t>
      </w:r>
      <w:proofErr w:type="gramEnd"/>
      <w:r w:rsidR="0074328B" w:rsidRPr="007D7659">
        <w:rPr>
          <w:rFonts w:ascii="Times New Roman" w:hAnsi="Times New Roman"/>
          <w:color w:val="000000"/>
          <w:sz w:val="26"/>
          <w:szCs w:val="26"/>
        </w:rPr>
        <w:t xml:space="preserve"> развлекательно-досугового характера: </w:t>
      </w:r>
    </w:p>
    <w:p w:rsidR="0074328B" w:rsidRPr="007D7659" w:rsidRDefault="0074328B" w:rsidP="0074328B">
      <w:pPr>
        <w:spacing w:after="0" w:line="240" w:lineRule="auto"/>
        <w:jc w:val="both"/>
        <w:rPr>
          <w:rFonts w:ascii="Times New Roman" w:hAnsi="Times New Roman"/>
          <w:color w:val="000000"/>
          <w:sz w:val="26"/>
          <w:szCs w:val="26"/>
        </w:rPr>
      </w:pPr>
      <w:r w:rsidRPr="007D7659">
        <w:rPr>
          <w:rFonts w:ascii="Times New Roman" w:hAnsi="Times New Roman"/>
          <w:color w:val="000000"/>
          <w:sz w:val="26"/>
          <w:szCs w:val="26"/>
        </w:rPr>
        <w:t xml:space="preserve">- Арт-клуб «Корсар» (адрес: г. Кыштым, ул. К. Маркса,4), форма </w:t>
      </w:r>
      <w:r w:rsidR="000D6720" w:rsidRPr="007D7659">
        <w:rPr>
          <w:rFonts w:ascii="Times New Roman" w:hAnsi="Times New Roman"/>
          <w:color w:val="000000"/>
          <w:sz w:val="26"/>
          <w:szCs w:val="26"/>
        </w:rPr>
        <w:t>собственности -</w:t>
      </w:r>
      <w:r w:rsidRPr="007D7659">
        <w:rPr>
          <w:rFonts w:ascii="Times New Roman" w:hAnsi="Times New Roman"/>
          <w:color w:val="000000"/>
          <w:sz w:val="26"/>
          <w:szCs w:val="26"/>
        </w:rPr>
        <w:t xml:space="preserve"> частная.</w:t>
      </w:r>
    </w:p>
    <w:p w:rsidR="0074328B" w:rsidRPr="007D7659" w:rsidRDefault="0074328B" w:rsidP="0074328B">
      <w:pPr>
        <w:spacing w:after="0" w:line="240" w:lineRule="auto"/>
        <w:jc w:val="both"/>
        <w:rPr>
          <w:rFonts w:ascii="Times New Roman" w:hAnsi="Times New Roman"/>
          <w:color w:val="000000"/>
          <w:sz w:val="26"/>
          <w:szCs w:val="26"/>
        </w:rPr>
      </w:pPr>
      <w:r w:rsidRPr="007D7659">
        <w:rPr>
          <w:rFonts w:ascii="Times New Roman" w:hAnsi="Times New Roman"/>
          <w:color w:val="000000"/>
          <w:sz w:val="26"/>
          <w:szCs w:val="26"/>
        </w:rPr>
        <w:t>- Развлекательный комплекс «Кинотеатр Октябрь» (</w:t>
      </w:r>
      <w:proofErr w:type="spellStart"/>
      <w:r w:rsidRPr="007D7659">
        <w:rPr>
          <w:rFonts w:ascii="Times New Roman" w:hAnsi="Times New Roman"/>
          <w:color w:val="000000"/>
          <w:sz w:val="26"/>
          <w:szCs w:val="26"/>
        </w:rPr>
        <w:t>адрес</w:t>
      </w:r>
      <w:proofErr w:type="gramStart"/>
      <w:r w:rsidRPr="007D7659">
        <w:rPr>
          <w:rFonts w:ascii="Times New Roman" w:hAnsi="Times New Roman"/>
          <w:color w:val="000000"/>
          <w:sz w:val="26"/>
          <w:szCs w:val="26"/>
        </w:rPr>
        <w:t>:.г.Кыштым</w:t>
      </w:r>
      <w:proofErr w:type="spellEnd"/>
      <w:proofErr w:type="gramEnd"/>
      <w:r w:rsidRPr="007D7659">
        <w:rPr>
          <w:rFonts w:ascii="Times New Roman" w:hAnsi="Times New Roman"/>
          <w:color w:val="000000"/>
          <w:sz w:val="26"/>
          <w:szCs w:val="26"/>
        </w:rPr>
        <w:t>, ул.Республики,2), форма собственности - частная</w:t>
      </w:r>
    </w:p>
    <w:p w:rsidR="0074328B" w:rsidRPr="002E2984" w:rsidRDefault="000D6720" w:rsidP="0074328B">
      <w:pPr>
        <w:spacing w:after="0" w:line="240" w:lineRule="auto"/>
        <w:ind w:firstLine="708"/>
        <w:jc w:val="both"/>
        <w:rPr>
          <w:rFonts w:ascii="Times New Roman" w:hAnsi="Times New Roman"/>
          <w:sz w:val="26"/>
          <w:szCs w:val="26"/>
        </w:rPr>
      </w:pPr>
      <w:r>
        <w:rPr>
          <w:rFonts w:ascii="Times New Roman" w:hAnsi="Times New Roman"/>
          <w:sz w:val="26"/>
          <w:szCs w:val="26"/>
        </w:rPr>
        <w:t>6</w:t>
      </w:r>
      <w:r w:rsidR="001C0E7A">
        <w:rPr>
          <w:rFonts w:ascii="Times New Roman" w:hAnsi="Times New Roman"/>
          <w:sz w:val="26"/>
          <w:szCs w:val="26"/>
        </w:rPr>
        <w:t xml:space="preserve">) </w:t>
      </w:r>
      <w:r w:rsidR="0074328B" w:rsidRPr="002E2984">
        <w:rPr>
          <w:rFonts w:ascii="Times New Roman" w:hAnsi="Times New Roman"/>
          <w:sz w:val="26"/>
          <w:szCs w:val="26"/>
        </w:rPr>
        <w:t>Основные рекреационные учреждения:</w:t>
      </w:r>
    </w:p>
    <w:p w:rsidR="0074328B" w:rsidRPr="002E2984" w:rsidRDefault="0074328B" w:rsidP="0074328B">
      <w:pPr>
        <w:spacing w:after="0" w:line="240" w:lineRule="auto"/>
        <w:ind w:firstLine="708"/>
        <w:jc w:val="both"/>
        <w:rPr>
          <w:rFonts w:ascii="Times New Roman" w:hAnsi="Times New Roman"/>
          <w:sz w:val="26"/>
          <w:szCs w:val="26"/>
        </w:rPr>
      </w:pPr>
      <w:r w:rsidRPr="002E2984">
        <w:rPr>
          <w:rFonts w:ascii="Times New Roman" w:hAnsi="Times New Roman"/>
          <w:sz w:val="26"/>
          <w:szCs w:val="26"/>
        </w:rPr>
        <w:t>Санаторий «Лесное озеро» - находится в районе поселка «Увильды», на берегу озера Увильды. Санаторий принадлежит МВД России. В санатории основными лечебными средствами являются: благоприятный озерно-лесной климат, сапропелевая грязь и источники радоновых вод.</w:t>
      </w:r>
    </w:p>
    <w:p w:rsidR="0074328B" w:rsidRPr="002E2984" w:rsidRDefault="0074328B" w:rsidP="0074328B">
      <w:pPr>
        <w:spacing w:after="0" w:line="240" w:lineRule="auto"/>
        <w:ind w:firstLine="708"/>
        <w:jc w:val="both"/>
        <w:rPr>
          <w:rFonts w:ascii="Times New Roman" w:hAnsi="Times New Roman"/>
          <w:spacing w:val="-8"/>
          <w:sz w:val="26"/>
          <w:szCs w:val="26"/>
        </w:rPr>
      </w:pPr>
      <w:r w:rsidRPr="002E2984">
        <w:rPr>
          <w:rFonts w:ascii="Times New Roman" w:hAnsi="Times New Roman"/>
          <w:sz w:val="26"/>
          <w:szCs w:val="26"/>
        </w:rPr>
        <w:lastRenderedPageBreak/>
        <w:t xml:space="preserve">Санаторий «Дальняя дача» - </w:t>
      </w:r>
      <w:r w:rsidR="000D6720" w:rsidRPr="002E2984">
        <w:rPr>
          <w:rFonts w:ascii="Times New Roman" w:hAnsi="Times New Roman"/>
          <w:spacing w:val="-8"/>
          <w:sz w:val="26"/>
          <w:szCs w:val="26"/>
        </w:rPr>
        <w:t>расположен в</w:t>
      </w:r>
      <w:r w:rsidRPr="002E2984">
        <w:rPr>
          <w:rFonts w:ascii="Times New Roman" w:hAnsi="Times New Roman"/>
          <w:spacing w:val="-8"/>
          <w:sz w:val="26"/>
          <w:szCs w:val="26"/>
        </w:rPr>
        <w:t xml:space="preserve"> живописном уголке Урала, неподалеку от Кыштыма, на берегу чистого и прохладного </w:t>
      </w:r>
      <w:proofErr w:type="spellStart"/>
      <w:r w:rsidRPr="002E2984">
        <w:rPr>
          <w:rFonts w:ascii="Times New Roman" w:hAnsi="Times New Roman"/>
          <w:spacing w:val="-8"/>
          <w:sz w:val="26"/>
          <w:szCs w:val="26"/>
        </w:rPr>
        <w:t>Деханова</w:t>
      </w:r>
      <w:proofErr w:type="spellEnd"/>
      <w:r w:rsidRPr="002E2984">
        <w:rPr>
          <w:rFonts w:ascii="Times New Roman" w:hAnsi="Times New Roman"/>
          <w:spacing w:val="-8"/>
          <w:sz w:val="26"/>
          <w:szCs w:val="26"/>
        </w:rPr>
        <w:t xml:space="preserve"> пруда, в уникальных климатических </w:t>
      </w:r>
      <w:r w:rsidR="008A091E" w:rsidRPr="002E2984">
        <w:rPr>
          <w:rFonts w:ascii="Times New Roman" w:hAnsi="Times New Roman"/>
          <w:spacing w:val="-8"/>
          <w:sz w:val="26"/>
          <w:szCs w:val="26"/>
        </w:rPr>
        <w:t>условиях Южного</w:t>
      </w:r>
      <w:r w:rsidRPr="002E2984">
        <w:rPr>
          <w:rFonts w:ascii="Times New Roman" w:hAnsi="Times New Roman"/>
          <w:spacing w:val="-8"/>
          <w:sz w:val="26"/>
          <w:szCs w:val="26"/>
        </w:rPr>
        <w:t xml:space="preserve"> Урала на лоне удивительно щедрой и загадочной природы. Природа, окружающая санаторий, в течение всего года радует глаз неповторимой красотой и </w:t>
      </w:r>
      <w:r w:rsidR="008A091E" w:rsidRPr="002E2984">
        <w:rPr>
          <w:rFonts w:ascii="Times New Roman" w:hAnsi="Times New Roman"/>
          <w:spacing w:val="-8"/>
          <w:sz w:val="26"/>
          <w:szCs w:val="26"/>
        </w:rPr>
        <w:t>располагает к</w:t>
      </w:r>
      <w:r w:rsidRPr="002E2984">
        <w:rPr>
          <w:rFonts w:ascii="Times New Roman" w:hAnsi="Times New Roman"/>
          <w:spacing w:val="-8"/>
          <w:sz w:val="26"/>
          <w:szCs w:val="26"/>
        </w:rPr>
        <w:t xml:space="preserve"> приятному активному отдыху. Летом это купание, катание на лодках, прогулки по лесу, сбор грибов и ягод. Зимой – каток и лыжные прогулки. Санаторий принадлежит Озерскому городскому округу. </w:t>
      </w:r>
    </w:p>
    <w:p w:rsidR="008A091E" w:rsidRDefault="000D6720" w:rsidP="0074328B">
      <w:pPr>
        <w:spacing w:after="0" w:line="240" w:lineRule="auto"/>
        <w:ind w:firstLine="708"/>
        <w:jc w:val="both"/>
        <w:rPr>
          <w:rFonts w:ascii="Times New Roman" w:hAnsi="Times New Roman"/>
          <w:sz w:val="26"/>
          <w:szCs w:val="26"/>
        </w:rPr>
      </w:pPr>
      <w:r>
        <w:rPr>
          <w:rFonts w:ascii="Times New Roman" w:hAnsi="Times New Roman"/>
          <w:sz w:val="26"/>
          <w:szCs w:val="26"/>
        </w:rPr>
        <w:t>7</w:t>
      </w:r>
      <w:r w:rsidR="001C0E7A">
        <w:rPr>
          <w:rFonts w:ascii="Times New Roman" w:hAnsi="Times New Roman"/>
          <w:sz w:val="26"/>
          <w:szCs w:val="26"/>
        </w:rPr>
        <w:t xml:space="preserve">) </w:t>
      </w:r>
      <w:r w:rsidR="0074328B" w:rsidRPr="002E2984">
        <w:rPr>
          <w:rFonts w:ascii="Times New Roman" w:hAnsi="Times New Roman"/>
          <w:sz w:val="26"/>
          <w:szCs w:val="26"/>
        </w:rPr>
        <w:t xml:space="preserve">На территории Кыштымского городского округа в настоящее время </w:t>
      </w:r>
      <w:r w:rsidR="001C0E7A">
        <w:rPr>
          <w:rFonts w:ascii="Times New Roman" w:hAnsi="Times New Roman"/>
          <w:sz w:val="26"/>
          <w:szCs w:val="26"/>
        </w:rPr>
        <w:t>наиболее развиты</w:t>
      </w:r>
      <w:r w:rsidR="0074328B" w:rsidRPr="002E2984">
        <w:rPr>
          <w:rFonts w:ascii="Times New Roman" w:hAnsi="Times New Roman"/>
          <w:sz w:val="26"/>
          <w:szCs w:val="26"/>
        </w:rPr>
        <w:t xml:space="preserve"> следующие виды туризма: </w:t>
      </w:r>
      <w:proofErr w:type="spellStart"/>
      <w:r w:rsidR="008A091E">
        <w:rPr>
          <w:rFonts w:ascii="Times New Roman" w:hAnsi="Times New Roman"/>
          <w:sz w:val="26"/>
          <w:szCs w:val="26"/>
        </w:rPr>
        <w:t>л</w:t>
      </w:r>
      <w:r w:rsidR="008A091E" w:rsidRPr="00297746">
        <w:rPr>
          <w:rFonts w:ascii="Times New Roman" w:hAnsi="Times New Roman"/>
          <w:sz w:val="26"/>
          <w:szCs w:val="26"/>
        </w:rPr>
        <w:t>Лечебно</w:t>
      </w:r>
      <w:proofErr w:type="spellEnd"/>
      <w:r w:rsidR="008A091E" w:rsidRPr="00297746">
        <w:rPr>
          <w:rFonts w:ascii="Times New Roman" w:hAnsi="Times New Roman"/>
          <w:sz w:val="26"/>
          <w:szCs w:val="26"/>
        </w:rPr>
        <w:t>-оздоровительный туризм, спортивный туризм, экологический туризм</w:t>
      </w:r>
      <w:r w:rsidR="008A091E">
        <w:rPr>
          <w:rFonts w:ascii="Times New Roman" w:hAnsi="Times New Roman"/>
          <w:sz w:val="26"/>
          <w:szCs w:val="26"/>
        </w:rPr>
        <w:t>,</w:t>
      </w:r>
      <w:r w:rsidR="008A091E" w:rsidRPr="00297746">
        <w:rPr>
          <w:rFonts w:ascii="Times New Roman" w:hAnsi="Times New Roman"/>
          <w:sz w:val="26"/>
          <w:szCs w:val="26"/>
        </w:rPr>
        <w:t xml:space="preserve"> культурно-познавательный</w:t>
      </w:r>
      <w:r w:rsidR="008A091E">
        <w:rPr>
          <w:rFonts w:ascii="Times New Roman" w:hAnsi="Times New Roman"/>
          <w:sz w:val="26"/>
          <w:szCs w:val="26"/>
        </w:rPr>
        <w:t xml:space="preserve">, событийный туризм </w:t>
      </w:r>
    </w:p>
    <w:p w:rsidR="0074328B" w:rsidRPr="002E2984" w:rsidRDefault="000D6720" w:rsidP="0074328B">
      <w:pPr>
        <w:spacing w:after="0" w:line="240" w:lineRule="auto"/>
        <w:ind w:firstLine="708"/>
        <w:jc w:val="both"/>
        <w:rPr>
          <w:rFonts w:ascii="Times New Roman" w:hAnsi="Times New Roman"/>
          <w:sz w:val="26"/>
          <w:szCs w:val="26"/>
        </w:rPr>
      </w:pPr>
      <w:r>
        <w:rPr>
          <w:rFonts w:ascii="Times New Roman" w:hAnsi="Times New Roman"/>
          <w:sz w:val="26"/>
          <w:szCs w:val="26"/>
        </w:rPr>
        <w:t xml:space="preserve">8) </w:t>
      </w:r>
      <w:r w:rsidR="0074328B" w:rsidRPr="002E2984">
        <w:rPr>
          <w:rFonts w:ascii="Times New Roman" w:hAnsi="Times New Roman"/>
          <w:sz w:val="26"/>
          <w:szCs w:val="26"/>
        </w:rPr>
        <w:t>Туристические агентства</w:t>
      </w:r>
    </w:p>
    <w:p w:rsidR="0074328B" w:rsidRPr="002E2984" w:rsidRDefault="0074328B" w:rsidP="0074328B">
      <w:pPr>
        <w:spacing w:after="0" w:line="240" w:lineRule="auto"/>
        <w:ind w:firstLine="708"/>
        <w:jc w:val="both"/>
        <w:rPr>
          <w:rFonts w:ascii="Times New Roman" w:hAnsi="Times New Roman"/>
          <w:sz w:val="26"/>
          <w:szCs w:val="26"/>
        </w:rPr>
      </w:pPr>
      <w:r w:rsidRPr="002E2984">
        <w:rPr>
          <w:rFonts w:ascii="Times New Roman" w:hAnsi="Times New Roman"/>
          <w:sz w:val="26"/>
          <w:szCs w:val="26"/>
        </w:rPr>
        <w:t xml:space="preserve">Количество туристских компаний, работающих на рынке субъекта и объем предоставляемых ими услуг, количество занятых в сфере туризма. В городе существует 8 туристских агентств. Эти агентства готовы к сотрудничеству в рамках въездного туризма. Форма собственности – частная. Количество занятых в туристических агентствах - 11 человек. </w:t>
      </w:r>
    </w:p>
    <w:p w:rsidR="0074328B" w:rsidRPr="002E2984" w:rsidRDefault="000D6720" w:rsidP="0074328B">
      <w:pPr>
        <w:spacing w:after="0" w:line="240" w:lineRule="auto"/>
        <w:ind w:firstLine="708"/>
        <w:jc w:val="both"/>
        <w:rPr>
          <w:rFonts w:ascii="Times New Roman" w:hAnsi="Times New Roman"/>
          <w:sz w:val="26"/>
          <w:szCs w:val="26"/>
        </w:rPr>
      </w:pPr>
      <w:r>
        <w:rPr>
          <w:rFonts w:ascii="Times New Roman" w:hAnsi="Times New Roman"/>
          <w:sz w:val="26"/>
          <w:szCs w:val="26"/>
        </w:rPr>
        <w:t xml:space="preserve">9) </w:t>
      </w:r>
      <w:r w:rsidR="0074328B" w:rsidRPr="002E2984">
        <w:rPr>
          <w:rFonts w:ascii="Times New Roman" w:hAnsi="Times New Roman"/>
          <w:sz w:val="26"/>
          <w:szCs w:val="26"/>
        </w:rPr>
        <w:t>Коллективные средства размещения</w:t>
      </w:r>
    </w:p>
    <w:p w:rsidR="0074328B" w:rsidRPr="007D7659" w:rsidRDefault="0074328B" w:rsidP="0074328B">
      <w:pPr>
        <w:spacing w:after="0" w:line="240" w:lineRule="auto"/>
        <w:ind w:firstLine="708"/>
        <w:jc w:val="both"/>
        <w:rPr>
          <w:rFonts w:ascii="Times New Roman" w:hAnsi="Times New Roman"/>
          <w:sz w:val="26"/>
          <w:szCs w:val="26"/>
        </w:rPr>
      </w:pPr>
      <w:r w:rsidRPr="002E2984">
        <w:rPr>
          <w:rFonts w:ascii="Times New Roman" w:hAnsi="Times New Roman"/>
          <w:sz w:val="26"/>
          <w:szCs w:val="26"/>
        </w:rPr>
        <w:t>В настоящее время в Кыштымском городском округе существуют коллективные средства размещения (далее</w:t>
      </w:r>
      <w:r w:rsidRPr="007D7659">
        <w:rPr>
          <w:rFonts w:ascii="Times New Roman" w:hAnsi="Times New Roman"/>
          <w:sz w:val="26"/>
          <w:szCs w:val="26"/>
        </w:rPr>
        <w:t xml:space="preserve"> – КСР) с общим объемом   </w:t>
      </w:r>
      <w:r>
        <w:rPr>
          <w:rFonts w:ascii="Times New Roman" w:hAnsi="Times New Roman"/>
          <w:sz w:val="26"/>
          <w:szCs w:val="26"/>
        </w:rPr>
        <w:t>около 2000</w:t>
      </w:r>
      <w:r w:rsidRPr="007D7659">
        <w:rPr>
          <w:rFonts w:ascii="Times New Roman" w:hAnsi="Times New Roman"/>
          <w:sz w:val="26"/>
          <w:szCs w:val="26"/>
        </w:rPr>
        <w:t xml:space="preserve"> мест их них:</w:t>
      </w:r>
    </w:p>
    <w:p w:rsidR="0074328B" w:rsidRPr="007D7659" w:rsidRDefault="000D6720" w:rsidP="000D6720">
      <w:pPr>
        <w:spacing w:after="0" w:line="240" w:lineRule="auto"/>
        <w:jc w:val="both"/>
        <w:rPr>
          <w:rFonts w:ascii="Times New Roman" w:hAnsi="Times New Roman"/>
          <w:sz w:val="26"/>
          <w:szCs w:val="26"/>
        </w:rPr>
      </w:pPr>
      <w:r>
        <w:rPr>
          <w:rFonts w:ascii="Times New Roman" w:hAnsi="Times New Roman"/>
          <w:sz w:val="26"/>
          <w:szCs w:val="26"/>
        </w:rPr>
        <w:t>- т</w:t>
      </w:r>
      <w:r w:rsidR="0074328B" w:rsidRPr="007D7659">
        <w:rPr>
          <w:rFonts w:ascii="Times New Roman" w:hAnsi="Times New Roman"/>
          <w:sz w:val="26"/>
          <w:szCs w:val="26"/>
        </w:rPr>
        <w:t xml:space="preserve">уристские </w:t>
      </w:r>
      <w:r w:rsidR="0074328B">
        <w:rPr>
          <w:rFonts w:ascii="Times New Roman" w:hAnsi="Times New Roman"/>
          <w:sz w:val="26"/>
          <w:szCs w:val="26"/>
        </w:rPr>
        <w:t>базы и базы отдыха – 1474 места (800 мест)</w:t>
      </w:r>
    </w:p>
    <w:p w:rsidR="0074328B" w:rsidRPr="007D7659" w:rsidRDefault="000D6720" w:rsidP="000D6720">
      <w:pPr>
        <w:spacing w:after="0" w:line="240" w:lineRule="auto"/>
        <w:jc w:val="both"/>
        <w:rPr>
          <w:rFonts w:ascii="Times New Roman" w:hAnsi="Times New Roman"/>
          <w:sz w:val="26"/>
          <w:szCs w:val="26"/>
        </w:rPr>
      </w:pPr>
      <w:r>
        <w:rPr>
          <w:rFonts w:ascii="Times New Roman" w:hAnsi="Times New Roman"/>
          <w:sz w:val="26"/>
          <w:szCs w:val="26"/>
        </w:rPr>
        <w:t>- х</w:t>
      </w:r>
      <w:r w:rsidR="0074328B" w:rsidRPr="007D7659">
        <w:rPr>
          <w:rFonts w:ascii="Times New Roman" w:hAnsi="Times New Roman"/>
          <w:sz w:val="26"/>
          <w:szCs w:val="26"/>
        </w:rPr>
        <w:t xml:space="preserve">остелы и гостиницы - 256 </w:t>
      </w:r>
      <w:r w:rsidR="0074328B">
        <w:rPr>
          <w:rFonts w:ascii="Times New Roman" w:hAnsi="Times New Roman"/>
          <w:sz w:val="26"/>
          <w:szCs w:val="26"/>
        </w:rPr>
        <w:t>мест (80 мест)</w:t>
      </w:r>
    </w:p>
    <w:p w:rsidR="0074328B" w:rsidRPr="007D7659" w:rsidRDefault="000D6720" w:rsidP="000D6720">
      <w:pPr>
        <w:spacing w:after="0" w:line="240" w:lineRule="auto"/>
        <w:jc w:val="both"/>
        <w:rPr>
          <w:rFonts w:ascii="Times New Roman" w:hAnsi="Times New Roman"/>
          <w:sz w:val="26"/>
          <w:szCs w:val="26"/>
        </w:rPr>
      </w:pPr>
      <w:r>
        <w:rPr>
          <w:rFonts w:ascii="Times New Roman" w:hAnsi="Times New Roman"/>
          <w:sz w:val="26"/>
          <w:szCs w:val="26"/>
        </w:rPr>
        <w:t>- г</w:t>
      </w:r>
      <w:r w:rsidR="0074328B" w:rsidRPr="007D7659">
        <w:rPr>
          <w:rFonts w:ascii="Times New Roman" w:hAnsi="Times New Roman"/>
          <w:sz w:val="26"/>
          <w:szCs w:val="26"/>
        </w:rPr>
        <w:t>остевые дома – 180 мест</w:t>
      </w:r>
    </w:p>
    <w:p w:rsidR="0074328B" w:rsidRPr="000D6720" w:rsidRDefault="0074328B" w:rsidP="0074328B">
      <w:pPr>
        <w:spacing w:after="0" w:line="240" w:lineRule="auto"/>
        <w:ind w:firstLine="708"/>
        <w:jc w:val="both"/>
        <w:rPr>
          <w:rFonts w:ascii="Times New Roman" w:hAnsi="Times New Roman"/>
          <w:sz w:val="26"/>
          <w:szCs w:val="26"/>
        </w:rPr>
      </w:pPr>
      <w:r w:rsidRPr="007D7659">
        <w:rPr>
          <w:rFonts w:ascii="Times New Roman" w:hAnsi="Times New Roman"/>
          <w:sz w:val="26"/>
          <w:szCs w:val="26"/>
        </w:rPr>
        <w:t xml:space="preserve">Как показывает анализ, в Кыштымском городском округе </w:t>
      </w:r>
      <w:r>
        <w:rPr>
          <w:rFonts w:ascii="Times New Roman" w:hAnsi="Times New Roman"/>
          <w:sz w:val="26"/>
          <w:szCs w:val="26"/>
        </w:rPr>
        <w:t>за период с 2010 года выросло количество койко-мест на 91%, однако с</w:t>
      </w:r>
      <w:r w:rsidRPr="007D7659">
        <w:rPr>
          <w:rFonts w:ascii="Times New Roman" w:hAnsi="Times New Roman"/>
          <w:sz w:val="26"/>
          <w:szCs w:val="26"/>
        </w:rPr>
        <w:t>редний показатель загрузки гостини</w:t>
      </w:r>
      <w:r>
        <w:rPr>
          <w:rFonts w:ascii="Times New Roman" w:hAnsi="Times New Roman"/>
          <w:sz w:val="26"/>
          <w:szCs w:val="26"/>
        </w:rPr>
        <w:t>чных комплексов составляет 50</w:t>
      </w:r>
      <w:r w:rsidRPr="007D7659">
        <w:rPr>
          <w:rFonts w:ascii="Times New Roman" w:hAnsi="Times New Roman"/>
          <w:sz w:val="26"/>
          <w:szCs w:val="26"/>
        </w:rPr>
        <w:t xml:space="preserve">%. Вопросы </w:t>
      </w:r>
      <w:r>
        <w:rPr>
          <w:rFonts w:ascii="Times New Roman" w:hAnsi="Times New Roman"/>
          <w:sz w:val="26"/>
          <w:szCs w:val="26"/>
        </w:rPr>
        <w:t xml:space="preserve">ценообразования, </w:t>
      </w:r>
      <w:r w:rsidRPr="007D7659">
        <w:rPr>
          <w:rFonts w:ascii="Times New Roman" w:hAnsi="Times New Roman"/>
          <w:sz w:val="26"/>
          <w:szCs w:val="26"/>
        </w:rPr>
        <w:t>качества обслуживания и получения сертификации для гостиничного комплекса остаются актуальными.</w:t>
      </w:r>
    </w:p>
    <w:p w:rsidR="0074328B" w:rsidRPr="007D7659" w:rsidRDefault="000D6720" w:rsidP="0074328B">
      <w:pPr>
        <w:spacing w:after="0" w:line="240" w:lineRule="auto"/>
        <w:ind w:firstLine="709"/>
        <w:jc w:val="both"/>
        <w:rPr>
          <w:rFonts w:ascii="Times New Roman" w:hAnsi="Times New Roman"/>
          <w:b/>
          <w:sz w:val="26"/>
          <w:szCs w:val="26"/>
        </w:rPr>
      </w:pPr>
      <w:r w:rsidRPr="000D6720">
        <w:rPr>
          <w:rFonts w:ascii="Times New Roman" w:hAnsi="Times New Roman"/>
          <w:sz w:val="26"/>
          <w:szCs w:val="26"/>
        </w:rPr>
        <w:t xml:space="preserve">10) </w:t>
      </w:r>
      <w:r w:rsidR="0074328B" w:rsidRPr="000D6720">
        <w:rPr>
          <w:rFonts w:ascii="Times New Roman" w:hAnsi="Times New Roman"/>
          <w:sz w:val="26"/>
          <w:szCs w:val="26"/>
        </w:rPr>
        <w:t>Рекламно-информационная деятельность в сфере туризма</w:t>
      </w:r>
    </w:p>
    <w:p w:rsidR="002328E2" w:rsidRDefault="0074328B" w:rsidP="0074328B">
      <w:pPr>
        <w:spacing w:after="0" w:line="240" w:lineRule="auto"/>
        <w:ind w:firstLine="708"/>
        <w:jc w:val="both"/>
        <w:rPr>
          <w:rFonts w:ascii="Times New Roman" w:hAnsi="Times New Roman"/>
          <w:sz w:val="26"/>
          <w:szCs w:val="26"/>
        </w:rPr>
      </w:pPr>
      <w:r w:rsidRPr="007D7659">
        <w:rPr>
          <w:rFonts w:ascii="Times New Roman" w:hAnsi="Times New Roman"/>
          <w:sz w:val="26"/>
          <w:szCs w:val="26"/>
        </w:rPr>
        <w:t>В Кыштымском городском округе отсутствует единая система рекламно-информационного обеспечения деятельности по туризму и продвижения туристского продукта на внутреннем и внешних рынках. В настоящее время в г. Кыштыме имеются специализированные магазины по продаже сувенирной продукции</w:t>
      </w:r>
      <w:r w:rsidR="000D6720">
        <w:rPr>
          <w:rFonts w:ascii="Times New Roman" w:hAnsi="Times New Roman"/>
          <w:sz w:val="26"/>
          <w:szCs w:val="26"/>
        </w:rPr>
        <w:t>:</w:t>
      </w:r>
      <w:r w:rsidRPr="007D7659">
        <w:rPr>
          <w:rFonts w:ascii="Times New Roman" w:hAnsi="Times New Roman"/>
          <w:sz w:val="26"/>
          <w:szCs w:val="26"/>
        </w:rPr>
        <w:t xml:space="preserve"> «Художественный салон»</w:t>
      </w:r>
      <w:r w:rsidR="008A091E">
        <w:rPr>
          <w:rFonts w:ascii="Times New Roman" w:hAnsi="Times New Roman"/>
          <w:sz w:val="26"/>
          <w:szCs w:val="26"/>
        </w:rPr>
        <w:t>,</w:t>
      </w:r>
      <w:r w:rsidRPr="007D7659">
        <w:rPr>
          <w:rFonts w:ascii="Times New Roman" w:hAnsi="Times New Roman"/>
          <w:sz w:val="26"/>
          <w:szCs w:val="26"/>
        </w:rPr>
        <w:t xml:space="preserve"> </w:t>
      </w:r>
      <w:r w:rsidR="008A091E" w:rsidRPr="007D7659">
        <w:rPr>
          <w:rFonts w:ascii="Times New Roman" w:hAnsi="Times New Roman"/>
          <w:sz w:val="26"/>
          <w:szCs w:val="26"/>
        </w:rPr>
        <w:t>«</w:t>
      </w:r>
      <w:r w:rsidR="008A091E">
        <w:rPr>
          <w:rFonts w:ascii="Times New Roman" w:hAnsi="Times New Roman"/>
          <w:sz w:val="26"/>
          <w:szCs w:val="26"/>
        </w:rPr>
        <w:t>Уральские сувениры</w:t>
      </w:r>
      <w:proofErr w:type="gramStart"/>
      <w:r w:rsidR="008A091E">
        <w:rPr>
          <w:rFonts w:ascii="Times New Roman" w:hAnsi="Times New Roman"/>
          <w:sz w:val="26"/>
          <w:szCs w:val="26"/>
        </w:rPr>
        <w:t xml:space="preserve">», </w:t>
      </w:r>
      <w:r w:rsidR="008A091E" w:rsidRPr="007D7659">
        <w:rPr>
          <w:rFonts w:ascii="Times New Roman" w:hAnsi="Times New Roman"/>
          <w:sz w:val="26"/>
          <w:szCs w:val="26"/>
        </w:rPr>
        <w:t xml:space="preserve"> </w:t>
      </w:r>
      <w:bookmarkStart w:id="0" w:name="_GoBack"/>
      <w:bookmarkEnd w:id="0"/>
      <w:r w:rsidRPr="007D7659">
        <w:rPr>
          <w:rFonts w:ascii="Times New Roman" w:hAnsi="Times New Roman"/>
          <w:sz w:val="26"/>
          <w:szCs w:val="26"/>
        </w:rPr>
        <w:t>магазин</w:t>
      </w:r>
      <w:proofErr w:type="gramEnd"/>
      <w:r w:rsidRPr="007D7659">
        <w:rPr>
          <w:rFonts w:ascii="Times New Roman" w:hAnsi="Times New Roman"/>
          <w:sz w:val="26"/>
          <w:szCs w:val="26"/>
        </w:rPr>
        <w:t xml:space="preserve"> «Мир старины», «</w:t>
      </w:r>
      <w:r w:rsidR="000D6720">
        <w:rPr>
          <w:rFonts w:ascii="Times New Roman" w:hAnsi="Times New Roman"/>
          <w:sz w:val="26"/>
          <w:szCs w:val="26"/>
        </w:rPr>
        <w:t>Уральские сувениры».</w:t>
      </w:r>
      <w:r w:rsidRPr="007D7659">
        <w:rPr>
          <w:rFonts w:ascii="Times New Roman" w:hAnsi="Times New Roman"/>
          <w:sz w:val="26"/>
          <w:szCs w:val="26"/>
        </w:rPr>
        <w:t xml:space="preserve">  </w:t>
      </w:r>
      <w:r w:rsidR="002328E2">
        <w:rPr>
          <w:rFonts w:ascii="Times New Roman" w:hAnsi="Times New Roman"/>
          <w:sz w:val="26"/>
          <w:szCs w:val="26"/>
        </w:rPr>
        <w:t>М</w:t>
      </w:r>
      <w:r w:rsidRPr="007D7659">
        <w:rPr>
          <w:rFonts w:ascii="Times New Roman" w:hAnsi="Times New Roman"/>
          <w:sz w:val="26"/>
          <w:szCs w:val="26"/>
        </w:rPr>
        <w:t>ест продажи сувенирной продукции в местах рекреации нет</w:t>
      </w:r>
      <w:r>
        <w:rPr>
          <w:rFonts w:ascii="Times New Roman" w:hAnsi="Times New Roman"/>
          <w:sz w:val="26"/>
          <w:szCs w:val="26"/>
        </w:rPr>
        <w:t xml:space="preserve">. </w:t>
      </w:r>
    </w:p>
    <w:p w:rsidR="0074328B" w:rsidRPr="007D7659" w:rsidRDefault="0074328B" w:rsidP="0074328B">
      <w:pPr>
        <w:spacing w:after="0" w:line="240" w:lineRule="auto"/>
        <w:ind w:firstLine="708"/>
        <w:jc w:val="both"/>
        <w:rPr>
          <w:rFonts w:ascii="Times New Roman" w:hAnsi="Times New Roman"/>
          <w:sz w:val="26"/>
          <w:szCs w:val="26"/>
        </w:rPr>
      </w:pPr>
      <w:r>
        <w:rPr>
          <w:rFonts w:ascii="Times New Roman" w:hAnsi="Times New Roman"/>
          <w:sz w:val="26"/>
          <w:szCs w:val="26"/>
        </w:rPr>
        <w:t>В 2016 г. проведен городской фестиваль-конкурс «Туристический сувенир-2016». Создается каталог сувенирной продукции.</w:t>
      </w:r>
    </w:p>
    <w:p w:rsidR="0074328B" w:rsidRPr="002328E2" w:rsidRDefault="002328E2" w:rsidP="0074328B">
      <w:pPr>
        <w:spacing w:after="0" w:line="240" w:lineRule="auto"/>
        <w:ind w:firstLine="720"/>
        <w:jc w:val="both"/>
        <w:rPr>
          <w:rFonts w:ascii="Times New Roman" w:hAnsi="Times New Roman"/>
          <w:sz w:val="26"/>
          <w:szCs w:val="26"/>
        </w:rPr>
      </w:pPr>
      <w:r>
        <w:rPr>
          <w:rFonts w:ascii="Times New Roman" w:hAnsi="Times New Roman"/>
          <w:sz w:val="26"/>
          <w:szCs w:val="26"/>
        </w:rPr>
        <w:t xml:space="preserve">11) </w:t>
      </w:r>
      <w:r w:rsidR="0074328B" w:rsidRPr="002328E2">
        <w:rPr>
          <w:rFonts w:ascii="Times New Roman" w:hAnsi="Times New Roman"/>
          <w:sz w:val="26"/>
          <w:szCs w:val="26"/>
        </w:rPr>
        <w:t>Медицинское обслуживание туристов</w:t>
      </w:r>
    </w:p>
    <w:p w:rsidR="0074328B" w:rsidRPr="007D7659" w:rsidRDefault="0074328B" w:rsidP="0074328B">
      <w:pPr>
        <w:spacing w:after="0" w:line="240" w:lineRule="auto"/>
        <w:ind w:firstLine="720"/>
        <w:jc w:val="both"/>
        <w:rPr>
          <w:rFonts w:ascii="Times New Roman" w:hAnsi="Times New Roman"/>
          <w:sz w:val="26"/>
          <w:szCs w:val="26"/>
        </w:rPr>
      </w:pPr>
      <w:r w:rsidRPr="007D7659">
        <w:rPr>
          <w:rFonts w:ascii="Times New Roman" w:hAnsi="Times New Roman"/>
          <w:sz w:val="26"/>
          <w:szCs w:val="26"/>
        </w:rPr>
        <w:t>В настоящее время медицинское обслуживание туристов осуществляется муниципальным медицинским лечебно-профилактическим учреждением Кыштымская центральная городская больница им. А.П. Силаева.</w:t>
      </w:r>
    </w:p>
    <w:p w:rsidR="0074328B" w:rsidRPr="007D7659" w:rsidRDefault="0074328B" w:rsidP="0074328B">
      <w:pPr>
        <w:spacing w:after="0" w:line="240" w:lineRule="auto"/>
        <w:jc w:val="both"/>
        <w:rPr>
          <w:rFonts w:ascii="Times New Roman" w:hAnsi="Times New Roman"/>
          <w:sz w:val="26"/>
          <w:szCs w:val="26"/>
        </w:rPr>
      </w:pPr>
      <w:r w:rsidRPr="007D7659">
        <w:rPr>
          <w:rFonts w:ascii="Times New Roman" w:hAnsi="Times New Roman"/>
          <w:sz w:val="26"/>
          <w:szCs w:val="26"/>
        </w:rPr>
        <w:t xml:space="preserve">          </w:t>
      </w:r>
      <w:r w:rsidR="002328E2">
        <w:rPr>
          <w:rFonts w:ascii="Times New Roman" w:hAnsi="Times New Roman"/>
          <w:sz w:val="26"/>
          <w:szCs w:val="26"/>
        </w:rPr>
        <w:t xml:space="preserve">12) </w:t>
      </w:r>
      <w:r w:rsidRPr="007D7659">
        <w:rPr>
          <w:rFonts w:ascii="Times New Roman" w:hAnsi="Times New Roman"/>
          <w:sz w:val="26"/>
          <w:szCs w:val="26"/>
        </w:rPr>
        <w:t>Анализ состояния туристской отрасли в Кыштымском городском округе выявил следующие факторы, способствующие развитию туристко-рекреационной деятельности в Кыштымском городском округе:</w:t>
      </w:r>
    </w:p>
    <w:p w:rsidR="0074328B" w:rsidRPr="007D7659" w:rsidRDefault="002328E2" w:rsidP="0074328B">
      <w:pPr>
        <w:spacing w:after="0" w:line="240" w:lineRule="auto"/>
        <w:jc w:val="both"/>
        <w:rPr>
          <w:rFonts w:ascii="Times New Roman" w:hAnsi="Times New Roman"/>
          <w:sz w:val="26"/>
          <w:szCs w:val="26"/>
        </w:rPr>
      </w:pPr>
      <w:r>
        <w:rPr>
          <w:rFonts w:ascii="Times New Roman" w:hAnsi="Times New Roman"/>
          <w:sz w:val="26"/>
          <w:szCs w:val="26"/>
        </w:rPr>
        <w:t xml:space="preserve">- </w:t>
      </w:r>
      <w:r w:rsidR="0074328B" w:rsidRPr="007D7659">
        <w:rPr>
          <w:rFonts w:ascii="Times New Roman" w:hAnsi="Times New Roman"/>
          <w:sz w:val="26"/>
          <w:szCs w:val="26"/>
        </w:rPr>
        <w:t>выгодное геополитическое и географическое положение;</w:t>
      </w:r>
    </w:p>
    <w:p w:rsidR="0074328B" w:rsidRPr="007D7659" w:rsidRDefault="002328E2" w:rsidP="002328E2">
      <w:pPr>
        <w:spacing w:after="0" w:line="240" w:lineRule="auto"/>
        <w:rPr>
          <w:rFonts w:ascii="Times New Roman" w:hAnsi="Times New Roman"/>
          <w:sz w:val="26"/>
          <w:szCs w:val="26"/>
        </w:rPr>
      </w:pPr>
      <w:r>
        <w:rPr>
          <w:rFonts w:ascii="Times New Roman" w:hAnsi="Times New Roman"/>
          <w:sz w:val="26"/>
          <w:szCs w:val="26"/>
        </w:rPr>
        <w:t xml:space="preserve">- </w:t>
      </w:r>
      <w:r w:rsidR="0074328B" w:rsidRPr="007D7659">
        <w:rPr>
          <w:rFonts w:ascii="Times New Roman" w:hAnsi="Times New Roman"/>
          <w:sz w:val="26"/>
          <w:szCs w:val="26"/>
        </w:rPr>
        <w:t>благоприятные природно-климатические условия;</w:t>
      </w:r>
    </w:p>
    <w:p w:rsidR="0074328B" w:rsidRPr="007D7659" w:rsidRDefault="002328E2" w:rsidP="002328E2">
      <w:pPr>
        <w:spacing w:after="0" w:line="240" w:lineRule="auto"/>
        <w:rPr>
          <w:rFonts w:ascii="Times New Roman" w:hAnsi="Times New Roman"/>
          <w:sz w:val="26"/>
          <w:szCs w:val="26"/>
        </w:rPr>
      </w:pPr>
      <w:r>
        <w:rPr>
          <w:rFonts w:ascii="Times New Roman" w:hAnsi="Times New Roman"/>
          <w:sz w:val="26"/>
          <w:szCs w:val="26"/>
        </w:rPr>
        <w:lastRenderedPageBreak/>
        <w:t xml:space="preserve">- </w:t>
      </w:r>
      <w:r w:rsidR="0074328B" w:rsidRPr="007D7659">
        <w:rPr>
          <w:rFonts w:ascii="Times New Roman" w:hAnsi="Times New Roman"/>
          <w:sz w:val="26"/>
          <w:szCs w:val="26"/>
        </w:rPr>
        <w:t>богатый ландшафтно-рекреационный потенциал;</w:t>
      </w:r>
    </w:p>
    <w:p w:rsidR="0074328B" w:rsidRPr="007D7659" w:rsidRDefault="002328E2" w:rsidP="002328E2">
      <w:pPr>
        <w:spacing w:after="0" w:line="240" w:lineRule="auto"/>
        <w:rPr>
          <w:rFonts w:ascii="Times New Roman" w:hAnsi="Times New Roman"/>
          <w:sz w:val="26"/>
          <w:szCs w:val="26"/>
        </w:rPr>
      </w:pPr>
      <w:r>
        <w:rPr>
          <w:rFonts w:ascii="Times New Roman" w:hAnsi="Times New Roman"/>
          <w:sz w:val="26"/>
          <w:szCs w:val="26"/>
        </w:rPr>
        <w:t xml:space="preserve">- </w:t>
      </w:r>
      <w:r w:rsidR="0074328B" w:rsidRPr="007D7659">
        <w:rPr>
          <w:rFonts w:ascii="Times New Roman" w:hAnsi="Times New Roman"/>
          <w:sz w:val="26"/>
          <w:szCs w:val="26"/>
        </w:rPr>
        <w:t>поступательные темпы развития экономики;</w:t>
      </w:r>
    </w:p>
    <w:p w:rsidR="0074328B" w:rsidRPr="007D7659" w:rsidRDefault="002328E2" w:rsidP="002328E2">
      <w:pPr>
        <w:spacing w:after="0" w:line="240" w:lineRule="auto"/>
        <w:rPr>
          <w:rFonts w:ascii="Times New Roman" w:hAnsi="Times New Roman"/>
          <w:sz w:val="26"/>
          <w:szCs w:val="26"/>
        </w:rPr>
      </w:pPr>
      <w:r>
        <w:rPr>
          <w:rFonts w:ascii="Times New Roman" w:hAnsi="Times New Roman"/>
          <w:sz w:val="26"/>
          <w:szCs w:val="26"/>
        </w:rPr>
        <w:t xml:space="preserve">- </w:t>
      </w:r>
      <w:r w:rsidR="0074328B" w:rsidRPr="007D7659">
        <w:rPr>
          <w:rFonts w:ascii="Times New Roman" w:hAnsi="Times New Roman"/>
          <w:sz w:val="26"/>
          <w:szCs w:val="26"/>
        </w:rPr>
        <w:t>инвестиционная привлекательность территории округа;</w:t>
      </w:r>
    </w:p>
    <w:p w:rsidR="0074328B" w:rsidRPr="007D7659" w:rsidRDefault="002328E2" w:rsidP="002328E2">
      <w:pPr>
        <w:spacing w:after="0" w:line="240" w:lineRule="auto"/>
        <w:rPr>
          <w:rFonts w:ascii="Times New Roman" w:hAnsi="Times New Roman"/>
          <w:sz w:val="26"/>
          <w:szCs w:val="26"/>
        </w:rPr>
      </w:pPr>
      <w:r>
        <w:rPr>
          <w:rFonts w:ascii="Times New Roman" w:hAnsi="Times New Roman"/>
          <w:sz w:val="26"/>
          <w:szCs w:val="26"/>
        </w:rPr>
        <w:t xml:space="preserve">- </w:t>
      </w:r>
      <w:r w:rsidR="0074328B" w:rsidRPr="007D7659">
        <w:rPr>
          <w:rFonts w:ascii="Times New Roman" w:hAnsi="Times New Roman"/>
          <w:sz w:val="26"/>
          <w:szCs w:val="26"/>
        </w:rPr>
        <w:t>политическая и социальная стабильность;</w:t>
      </w:r>
    </w:p>
    <w:p w:rsidR="0074328B" w:rsidRPr="007D7659" w:rsidRDefault="002328E2" w:rsidP="002328E2">
      <w:pPr>
        <w:spacing w:after="0" w:line="240" w:lineRule="auto"/>
        <w:rPr>
          <w:rFonts w:ascii="Times New Roman" w:hAnsi="Times New Roman"/>
          <w:sz w:val="26"/>
          <w:szCs w:val="26"/>
        </w:rPr>
      </w:pPr>
      <w:r>
        <w:rPr>
          <w:rFonts w:ascii="Times New Roman" w:hAnsi="Times New Roman"/>
          <w:sz w:val="26"/>
          <w:szCs w:val="26"/>
        </w:rPr>
        <w:t xml:space="preserve">- </w:t>
      </w:r>
      <w:r w:rsidR="0074328B" w:rsidRPr="007D7659">
        <w:rPr>
          <w:rFonts w:ascii="Times New Roman" w:hAnsi="Times New Roman"/>
          <w:sz w:val="26"/>
          <w:szCs w:val="26"/>
        </w:rPr>
        <w:t>хорошая транспортная доступность;</w:t>
      </w:r>
    </w:p>
    <w:p w:rsidR="0074328B" w:rsidRPr="007D7659" w:rsidRDefault="002328E2" w:rsidP="002328E2">
      <w:pPr>
        <w:spacing w:after="0" w:line="240" w:lineRule="auto"/>
        <w:jc w:val="both"/>
        <w:rPr>
          <w:rFonts w:ascii="Times New Roman" w:hAnsi="Times New Roman"/>
          <w:sz w:val="26"/>
          <w:szCs w:val="26"/>
        </w:rPr>
      </w:pPr>
      <w:r>
        <w:rPr>
          <w:rFonts w:ascii="Times New Roman" w:hAnsi="Times New Roman"/>
          <w:sz w:val="26"/>
          <w:szCs w:val="26"/>
        </w:rPr>
        <w:t xml:space="preserve">- </w:t>
      </w:r>
      <w:r w:rsidR="0074328B" w:rsidRPr="007D7659">
        <w:rPr>
          <w:rFonts w:ascii="Times New Roman" w:hAnsi="Times New Roman"/>
          <w:sz w:val="26"/>
          <w:szCs w:val="26"/>
        </w:rPr>
        <w:t>сильные культурные традиции, наличие историко-культурных памятников. </w:t>
      </w:r>
    </w:p>
    <w:p w:rsidR="0074328B" w:rsidRPr="00A50264" w:rsidRDefault="002328E2" w:rsidP="0074328B">
      <w:pPr>
        <w:spacing w:after="0"/>
        <w:ind w:firstLine="709"/>
        <w:jc w:val="both"/>
        <w:rPr>
          <w:rFonts w:ascii="Times New Roman" w:hAnsi="Times New Roman"/>
          <w:sz w:val="26"/>
          <w:szCs w:val="26"/>
        </w:rPr>
      </w:pPr>
      <w:r>
        <w:rPr>
          <w:rFonts w:ascii="Times New Roman" w:hAnsi="Times New Roman"/>
          <w:color w:val="000000"/>
          <w:sz w:val="26"/>
          <w:szCs w:val="26"/>
        </w:rPr>
        <w:t xml:space="preserve">13) </w:t>
      </w:r>
      <w:r w:rsidR="0074328B" w:rsidRPr="00A50264">
        <w:rPr>
          <w:rFonts w:ascii="Times New Roman" w:hAnsi="Times New Roman"/>
          <w:color w:val="000000"/>
          <w:sz w:val="26"/>
          <w:szCs w:val="26"/>
        </w:rPr>
        <w:t>К факторам, сдерживающим развитие туризма в городе, относится н</w:t>
      </w:r>
      <w:r w:rsidR="0074328B" w:rsidRPr="00A50264">
        <w:rPr>
          <w:rFonts w:ascii="Times New Roman" w:hAnsi="Times New Roman"/>
          <w:bCs/>
          <w:sz w:val="26"/>
          <w:szCs w:val="26"/>
        </w:rPr>
        <w:t xml:space="preserve">едостаточность инвестиционных вложений в инфраструктуру туризма, </w:t>
      </w:r>
      <w:r w:rsidR="0074328B" w:rsidRPr="00A50264">
        <w:rPr>
          <w:rFonts w:ascii="Times New Roman" w:hAnsi="Times New Roman"/>
          <w:sz w:val="26"/>
          <w:szCs w:val="26"/>
        </w:rPr>
        <w:t>которая</w:t>
      </w:r>
      <w:r w:rsidR="0074328B" w:rsidRPr="00A50264">
        <w:rPr>
          <w:rFonts w:ascii="Times New Roman" w:hAnsi="Times New Roman"/>
          <w:b/>
          <w:bCs/>
          <w:sz w:val="26"/>
          <w:szCs w:val="26"/>
        </w:rPr>
        <w:t xml:space="preserve"> </w:t>
      </w:r>
      <w:r w:rsidR="0074328B" w:rsidRPr="00A50264">
        <w:rPr>
          <w:rFonts w:ascii="Times New Roman" w:hAnsi="Times New Roman"/>
          <w:sz w:val="26"/>
          <w:szCs w:val="26"/>
        </w:rPr>
        <w:t xml:space="preserve">обусловлена тем, что для </w:t>
      </w:r>
      <w:r w:rsidR="0074328B">
        <w:rPr>
          <w:rFonts w:ascii="Times New Roman" w:hAnsi="Times New Roman"/>
          <w:sz w:val="26"/>
          <w:szCs w:val="26"/>
        </w:rPr>
        <w:t>Кыштыма</w:t>
      </w:r>
      <w:r w:rsidR="0074328B" w:rsidRPr="00A50264">
        <w:rPr>
          <w:rFonts w:ascii="Times New Roman" w:hAnsi="Times New Roman"/>
          <w:sz w:val="26"/>
          <w:szCs w:val="26"/>
        </w:rPr>
        <w:t>, как и для многих индустриальных городов России, характерно недостаточно развитое осознанное отношение к туризму как экономически важной сфере деятельности, одностороннее восприятие нашего города исключительно как промышленного центра</w:t>
      </w:r>
      <w:r w:rsidR="0074328B">
        <w:rPr>
          <w:rFonts w:ascii="Times New Roman" w:hAnsi="Times New Roman"/>
          <w:sz w:val="26"/>
          <w:szCs w:val="26"/>
        </w:rPr>
        <w:t>.</w:t>
      </w:r>
      <w:r w:rsidR="0074328B" w:rsidRPr="00A50264">
        <w:rPr>
          <w:rFonts w:ascii="Times New Roman" w:hAnsi="Times New Roman"/>
          <w:sz w:val="26"/>
          <w:szCs w:val="26"/>
        </w:rPr>
        <w:t xml:space="preserve"> Отсутствует комплексный подход в организации туристского продукта, как на уровне муниципалитета, так и среди предпринимателей и потенциальных инвесторов. Наблюдается низкий уровень развития горизонтальных партнерских связей между субъектами туристской деятельности города. </w:t>
      </w:r>
    </w:p>
    <w:p w:rsidR="0074328B" w:rsidRPr="00A50264" w:rsidRDefault="0074328B" w:rsidP="0074328B">
      <w:pPr>
        <w:spacing w:after="0"/>
        <w:ind w:firstLine="709"/>
        <w:jc w:val="both"/>
        <w:rPr>
          <w:rFonts w:ascii="Times New Roman" w:hAnsi="Times New Roman"/>
          <w:sz w:val="26"/>
          <w:szCs w:val="26"/>
        </w:rPr>
      </w:pPr>
      <w:r w:rsidRPr="00A50264">
        <w:rPr>
          <w:rFonts w:ascii="Times New Roman" w:hAnsi="Times New Roman"/>
          <w:sz w:val="26"/>
          <w:szCs w:val="26"/>
        </w:rPr>
        <w:t xml:space="preserve">Отмечается дефицит современных специализированных выставочных центров с большой площадью в </w:t>
      </w:r>
      <w:r>
        <w:rPr>
          <w:rFonts w:ascii="Times New Roman" w:hAnsi="Times New Roman"/>
          <w:sz w:val="26"/>
          <w:szCs w:val="26"/>
        </w:rPr>
        <w:t>Кыштыме</w:t>
      </w:r>
      <w:r w:rsidRPr="00A50264">
        <w:rPr>
          <w:rFonts w:ascii="Times New Roman" w:hAnsi="Times New Roman"/>
          <w:sz w:val="26"/>
          <w:szCs w:val="26"/>
        </w:rPr>
        <w:t>, недостаточность стимулов для инвесторов в сфере туризма, отсутствие государственной поддержки инвестиционной деятельности.</w:t>
      </w:r>
    </w:p>
    <w:p w:rsidR="0074328B" w:rsidRPr="00A50264" w:rsidRDefault="0074328B" w:rsidP="0074328B">
      <w:pPr>
        <w:spacing w:after="0"/>
        <w:ind w:firstLine="709"/>
        <w:jc w:val="both"/>
        <w:rPr>
          <w:rFonts w:ascii="Times New Roman" w:hAnsi="Times New Roman"/>
          <w:sz w:val="26"/>
          <w:szCs w:val="26"/>
        </w:rPr>
      </w:pPr>
      <w:r w:rsidRPr="00A50264">
        <w:rPr>
          <w:rFonts w:ascii="Times New Roman" w:hAnsi="Times New Roman"/>
          <w:sz w:val="26"/>
          <w:szCs w:val="26"/>
        </w:rPr>
        <w:t>Недостаточно</w:t>
      </w:r>
      <w:r w:rsidR="002328E2">
        <w:rPr>
          <w:rFonts w:ascii="Times New Roman" w:hAnsi="Times New Roman"/>
          <w:sz w:val="26"/>
          <w:szCs w:val="26"/>
        </w:rPr>
        <w:t>е</w:t>
      </w:r>
      <w:r w:rsidRPr="00A50264">
        <w:rPr>
          <w:rFonts w:ascii="Times New Roman" w:hAnsi="Times New Roman"/>
          <w:sz w:val="26"/>
          <w:szCs w:val="26"/>
        </w:rPr>
        <w:t xml:space="preserve"> количество </w:t>
      </w:r>
      <w:r>
        <w:rPr>
          <w:rFonts w:ascii="Times New Roman" w:hAnsi="Times New Roman"/>
          <w:sz w:val="26"/>
          <w:szCs w:val="26"/>
        </w:rPr>
        <w:t>гостиниц</w:t>
      </w:r>
      <w:r w:rsidRPr="00A50264">
        <w:rPr>
          <w:rFonts w:ascii="Times New Roman" w:hAnsi="Times New Roman"/>
          <w:sz w:val="26"/>
          <w:szCs w:val="26"/>
        </w:rPr>
        <w:t xml:space="preserve"> для размещения туристов, высок уровень цен на проживание.</w:t>
      </w:r>
    </w:p>
    <w:p w:rsidR="0074328B" w:rsidRPr="00A50264" w:rsidRDefault="0074328B" w:rsidP="0074328B">
      <w:pPr>
        <w:spacing w:after="0"/>
        <w:ind w:firstLine="709"/>
        <w:jc w:val="both"/>
        <w:rPr>
          <w:rFonts w:ascii="Times New Roman" w:hAnsi="Times New Roman"/>
          <w:sz w:val="26"/>
          <w:szCs w:val="26"/>
        </w:rPr>
      </w:pPr>
      <w:r w:rsidRPr="00A50264">
        <w:rPr>
          <w:rFonts w:ascii="Times New Roman" w:hAnsi="Times New Roman"/>
          <w:sz w:val="26"/>
          <w:szCs w:val="26"/>
        </w:rPr>
        <w:t xml:space="preserve">Низок уровень коммерциализации имеющихся туристских ресурсов, наблюдается дефицит туристских продуктов на рынке внутреннего и въездного туризма. Недостаточно </w:t>
      </w:r>
      <w:r>
        <w:rPr>
          <w:rFonts w:ascii="Times New Roman" w:hAnsi="Times New Roman"/>
          <w:sz w:val="26"/>
          <w:szCs w:val="26"/>
        </w:rPr>
        <w:t xml:space="preserve">объектов </w:t>
      </w:r>
      <w:r w:rsidRPr="00A50264">
        <w:rPr>
          <w:rFonts w:ascii="Times New Roman" w:hAnsi="Times New Roman"/>
          <w:sz w:val="26"/>
          <w:szCs w:val="26"/>
        </w:rPr>
        <w:t>туристской инфраструктуры в непосредственной близости от туристских объектов</w:t>
      </w:r>
      <w:r>
        <w:rPr>
          <w:rFonts w:ascii="Times New Roman" w:hAnsi="Times New Roman"/>
          <w:sz w:val="26"/>
          <w:szCs w:val="26"/>
        </w:rPr>
        <w:t xml:space="preserve">. </w:t>
      </w:r>
      <w:r w:rsidRPr="00A50264">
        <w:rPr>
          <w:rFonts w:ascii="Times New Roman" w:hAnsi="Times New Roman"/>
          <w:sz w:val="26"/>
          <w:szCs w:val="26"/>
        </w:rPr>
        <w:t xml:space="preserve">Отмечается недостаток рекламы и информации об имеющихся туристских ресурсах и продуктах, слабо ведется работа по активизации въездного туризма в </w:t>
      </w:r>
      <w:r>
        <w:rPr>
          <w:rFonts w:ascii="Times New Roman" w:hAnsi="Times New Roman"/>
          <w:sz w:val="26"/>
          <w:szCs w:val="26"/>
        </w:rPr>
        <w:t>Кыштым</w:t>
      </w:r>
      <w:r w:rsidRPr="00A50264">
        <w:rPr>
          <w:rFonts w:ascii="Times New Roman" w:hAnsi="Times New Roman"/>
          <w:sz w:val="26"/>
          <w:szCs w:val="26"/>
        </w:rPr>
        <w:t xml:space="preserve">, не хватает рекламы, направленной на продвижение туристского продукта. Исторически Уральский регион в целом, </w:t>
      </w:r>
      <w:r>
        <w:rPr>
          <w:rFonts w:ascii="Times New Roman" w:hAnsi="Times New Roman"/>
          <w:sz w:val="26"/>
          <w:szCs w:val="26"/>
        </w:rPr>
        <w:t>Челябинская область и город Кыштым</w:t>
      </w:r>
      <w:r w:rsidRPr="00A50264">
        <w:rPr>
          <w:rFonts w:ascii="Times New Roman" w:hAnsi="Times New Roman"/>
          <w:sz w:val="26"/>
          <w:szCs w:val="26"/>
        </w:rPr>
        <w:t xml:space="preserve"> в частности не ассоциируются как территория, интересная для туризма, вследствие чего требуется масштабная и системная работа по созданию и продвижению нового туристского имиджа города.</w:t>
      </w:r>
    </w:p>
    <w:p w:rsidR="0074328B" w:rsidRPr="00A50264" w:rsidRDefault="0074328B" w:rsidP="0074328B">
      <w:pPr>
        <w:spacing w:after="0"/>
        <w:ind w:firstLine="709"/>
        <w:jc w:val="both"/>
        <w:rPr>
          <w:rFonts w:ascii="Times New Roman" w:hAnsi="Times New Roman"/>
          <w:sz w:val="26"/>
          <w:szCs w:val="26"/>
        </w:rPr>
      </w:pPr>
      <w:r w:rsidRPr="00A50264">
        <w:rPr>
          <w:rFonts w:ascii="Times New Roman" w:hAnsi="Times New Roman"/>
          <w:sz w:val="26"/>
          <w:szCs w:val="26"/>
        </w:rPr>
        <w:t>Информационное обеспечение играет важную роль в обеспечении взаимодействия между субъектами туристской деятельности и представляет собой совокупность информационной базы предметной области и средств и методов ее обработки. Создание информационной базы в области туризма является одной из сложнейших проблем. Прежде всего, встают вопросы проектирования информационной базы, которые являются определяющим условием успешной работы всей системы в будущем. Не менее трудоемкой задачей является наполнение информационной базы конкретными данными.</w:t>
      </w:r>
    </w:p>
    <w:p w:rsidR="0074328B" w:rsidRDefault="0074328B" w:rsidP="0074328B">
      <w:pPr>
        <w:spacing w:after="0"/>
        <w:ind w:firstLine="709"/>
        <w:jc w:val="both"/>
        <w:rPr>
          <w:rFonts w:ascii="Times New Roman" w:hAnsi="Times New Roman"/>
          <w:sz w:val="26"/>
          <w:szCs w:val="26"/>
        </w:rPr>
      </w:pPr>
      <w:r w:rsidRPr="00A50264">
        <w:rPr>
          <w:rFonts w:ascii="Times New Roman" w:hAnsi="Times New Roman"/>
          <w:sz w:val="26"/>
          <w:szCs w:val="26"/>
        </w:rPr>
        <w:t xml:space="preserve">Индустрия туризма является одним из крупнейших потребителей телекоммуникационных технологий, и располагает одним из наиболее высоких уровней компьютерной оснащенности в деловом мире. Частично это вытекает из </w:t>
      </w:r>
      <w:r w:rsidRPr="00A50264">
        <w:rPr>
          <w:rFonts w:ascii="Times New Roman" w:hAnsi="Times New Roman"/>
          <w:sz w:val="26"/>
          <w:szCs w:val="26"/>
        </w:rPr>
        <w:lastRenderedPageBreak/>
        <w:t>природы информации, которая используется в индустрии путешествий. Во-первых, эта информация очень чувствительна ко времени, поскольку очень часто меняются различные даты - события, расписания и т.п. Во-вторых, информация о туристских продуктах должна быть своевременно доступна из различных точек земного шара. В-третьих, туристский продукт состоит из большого количества составляющих - транспорт, проживание, развлечения - которые также требуют быстрой доставки информации для координирования их удовлетворительной поставки.</w:t>
      </w:r>
    </w:p>
    <w:p w:rsidR="0074328B" w:rsidRPr="00A50264" w:rsidRDefault="0074328B" w:rsidP="0074328B">
      <w:pPr>
        <w:spacing w:after="0"/>
        <w:ind w:firstLine="709"/>
        <w:jc w:val="both"/>
        <w:rPr>
          <w:rFonts w:ascii="Times New Roman" w:hAnsi="Times New Roman"/>
          <w:sz w:val="26"/>
          <w:szCs w:val="26"/>
        </w:rPr>
      </w:pPr>
      <w:r>
        <w:rPr>
          <w:rFonts w:ascii="Times New Roman" w:hAnsi="Times New Roman"/>
          <w:sz w:val="26"/>
          <w:szCs w:val="26"/>
        </w:rPr>
        <w:t xml:space="preserve">Практика программно-целевого подхода к решению важнейших </w:t>
      </w:r>
      <w:proofErr w:type="gramStart"/>
      <w:r>
        <w:rPr>
          <w:rFonts w:ascii="Times New Roman" w:hAnsi="Times New Roman"/>
          <w:sz w:val="26"/>
          <w:szCs w:val="26"/>
        </w:rPr>
        <w:t>вопросов  в</w:t>
      </w:r>
      <w:proofErr w:type="gramEnd"/>
      <w:r>
        <w:rPr>
          <w:rFonts w:ascii="Times New Roman" w:hAnsi="Times New Roman"/>
          <w:sz w:val="26"/>
          <w:szCs w:val="26"/>
        </w:rPr>
        <w:t xml:space="preserve"> развития внутреннего и въездного туризма подтверждает эффективность их решения путем разработки и реализации муниципальной программы, в данном случае подпрограммы.</w:t>
      </w:r>
    </w:p>
    <w:p w:rsidR="0074328B" w:rsidRPr="00A50264" w:rsidRDefault="0074328B" w:rsidP="0074328B">
      <w:pPr>
        <w:spacing w:after="0"/>
        <w:ind w:firstLine="709"/>
        <w:jc w:val="both"/>
        <w:rPr>
          <w:rFonts w:ascii="Times New Roman" w:hAnsi="Times New Roman"/>
          <w:sz w:val="26"/>
          <w:szCs w:val="26"/>
        </w:rPr>
      </w:pPr>
    </w:p>
    <w:p w:rsidR="0074328B" w:rsidRPr="00304F3B" w:rsidRDefault="00304F3B" w:rsidP="00304F3B">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w:t>
      </w:r>
      <w:r w:rsidR="0074328B" w:rsidRPr="00304F3B">
        <w:rPr>
          <w:rFonts w:ascii="Times New Roman" w:eastAsia="Times New Roman" w:hAnsi="Times New Roman"/>
          <w:sz w:val="26"/>
          <w:szCs w:val="26"/>
          <w:lang w:eastAsia="ru-RU"/>
        </w:rPr>
        <w:t>Цели, задачи подпрограммы</w:t>
      </w:r>
    </w:p>
    <w:p w:rsidR="0074328B" w:rsidRPr="002328E2" w:rsidRDefault="002328E2" w:rsidP="002328E2">
      <w:pPr>
        <w:spacing w:after="0" w:line="240" w:lineRule="auto"/>
        <w:ind w:firstLine="708"/>
        <w:rPr>
          <w:rFonts w:ascii="Times New Roman" w:hAnsi="Times New Roman"/>
          <w:sz w:val="26"/>
          <w:szCs w:val="26"/>
          <w:lang w:eastAsia="ru-RU"/>
        </w:rPr>
      </w:pPr>
      <w:r>
        <w:rPr>
          <w:rFonts w:ascii="Times New Roman" w:eastAsia="Times New Roman" w:hAnsi="Times New Roman"/>
          <w:sz w:val="26"/>
          <w:szCs w:val="26"/>
          <w:lang w:eastAsia="ru-RU"/>
        </w:rPr>
        <w:t xml:space="preserve">14) </w:t>
      </w:r>
      <w:r w:rsidR="0074328B" w:rsidRPr="002328E2">
        <w:rPr>
          <w:rFonts w:ascii="Times New Roman" w:eastAsia="Times New Roman" w:hAnsi="Times New Roman"/>
          <w:sz w:val="26"/>
          <w:szCs w:val="26"/>
          <w:lang w:eastAsia="ru-RU"/>
        </w:rPr>
        <w:t>Цель подпрограммы:</w:t>
      </w:r>
    </w:p>
    <w:p w:rsidR="0074328B" w:rsidRDefault="0074328B" w:rsidP="00304F3B">
      <w:pPr>
        <w:spacing w:after="0" w:line="240" w:lineRule="auto"/>
        <w:ind w:firstLine="708"/>
        <w:jc w:val="both"/>
        <w:rPr>
          <w:rFonts w:ascii="Times New Roman" w:hAnsi="Times New Roman"/>
          <w:sz w:val="26"/>
          <w:szCs w:val="26"/>
        </w:rPr>
      </w:pPr>
      <w:r w:rsidRPr="007D7659">
        <w:rPr>
          <w:rFonts w:ascii="Times New Roman" w:hAnsi="Times New Roman"/>
          <w:sz w:val="26"/>
          <w:szCs w:val="26"/>
        </w:rPr>
        <w:t xml:space="preserve">Формирование эффективного и конкурентоспособного туристского комплекса, обеспечивающего увеличение вклада туризма в социально-экономическое развитие города </w:t>
      </w:r>
    </w:p>
    <w:p w:rsidR="0074328B" w:rsidRDefault="002328E2" w:rsidP="0074328B">
      <w:pPr>
        <w:spacing w:after="0" w:line="240" w:lineRule="auto"/>
        <w:ind w:firstLine="708"/>
        <w:rPr>
          <w:rFonts w:ascii="Times New Roman" w:hAnsi="Times New Roman"/>
          <w:sz w:val="26"/>
          <w:szCs w:val="26"/>
        </w:rPr>
      </w:pPr>
      <w:r>
        <w:rPr>
          <w:rFonts w:ascii="Times New Roman" w:hAnsi="Times New Roman"/>
          <w:sz w:val="26"/>
          <w:szCs w:val="26"/>
        </w:rPr>
        <w:t xml:space="preserve">15) </w:t>
      </w:r>
      <w:r w:rsidR="0074328B">
        <w:rPr>
          <w:rFonts w:ascii="Times New Roman" w:hAnsi="Times New Roman"/>
          <w:sz w:val="26"/>
          <w:szCs w:val="26"/>
        </w:rPr>
        <w:t>Задачи:</w:t>
      </w:r>
    </w:p>
    <w:p w:rsidR="0074328B" w:rsidRPr="00FB23F3" w:rsidRDefault="0074328B" w:rsidP="00277C7A">
      <w:pPr>
        <w:pStyle w:val="a4"/>
        <w:numPr>
          <w:ilvl w:val="0"/>
          <w:numId w:val="2"/>
        </w:numPr>
        <w:spacing w:after="0" w:line="240" w:lineRule="auto"/>
        <w:jc w:val="both"/>
        <w:rPr>
          <w:rFonts w:ascii="Times New Roman" w:hAnsi="Times New Roman"/>
          <w:sz w:val="26"/>
          <w:szCs w:val="26"/>
        </w:rPr>
      </w:pPr>
      <w:r w:rsidRPr="00FB23F3">
        <w:rPr>
          <w:rFonts w:ascii="Times New Roman" w:hAnsi="Times New Roman"/>
          <w:sz w:val="26"/>
          <w:szCs w:val="26"/>
        </w:rPr>
        <w:t xml:space="preserve">Осуществление информационного обслуживания туристов </w:t>
      </w:r>
      <w:proofErr w:type="gramStart"/>
      <w:r w:rsidRPr="00FB23F3">
        <w:rPr>
          <w:rFonts w:ascii="Times New Roman" w:hAnsi="Times New Roman"/>
          <w:sz w:val="26"/>
          <w:szCs w:val="26"/>
        </w:rPr>
        <w:t xml:space="preserve">и </w:t>
      </w:r>
      <w:r w:rsidR="00FB23F3">
        <w:rPr>
          <w:rFonts w:ascii="Times New Roman" w:hAnsi="Times New Roman"/>
          <w:sz w:val="26"/>
          <w:szCs w:val="26"/>
        </w:rPr>
        <w:t xml:space="preserve"> </w:t>
      </w:r>
      <w:r w:rsidRPr="00FB23F3">
        <w:rPr>
          <w:rFonts w:ascii="Times New Roman" w:hAnsi="Times New Roman"/>
          <w:sz w:val="26"/>
          <w:szCs w:val="26"/>
        </w:rPr>
        <w:t>экскурсантов</w:t>
      </w:r>
      <w:proofErr w:type="gramEnd"/>
      <w:r w:rsidRPr="00FB23F3">
        <w:rPr>
          <w:rFonts w:ascii="Times New Roman" w:hAnsi="Times New Roman"/>
          <w:sz w:val="26"/>
          <w:szCs w:val="26"/>
        </w:rPr>
        <w:t>.</w:t>
      </w:r>
    </w:p>
    <w:p w:rsidR="0074328B" w:rsidRPr="00FF778F" w:rsidRDefault="0074328B" w:rsidP="00FB23F3">
      <w:pPr>
        <w:pStyle w:val="a4"/>
        <w:numPr>
          <w:ilvl w:val="0"/>
          <w:numId w:val="2"/>
        </w:numPr>
        <w:spacing w:after="0" w:line="240" w:lineRule="auto"/>
        <w:jc w:val="both"/>
        <w:rPr>
          <w:rFonts w:ascii="Times New Roman" w:hAnsi="Times New Roman"/>
          <w:sz w:val="26"/>
          <w:szCs w:val="26"/>
        </w:rPr>
      </w:pPr>
      <w:r>
        <w:rPr>
          <w:rFonts w:ascii="Times New Roman" w:hAnsi="Times New Roman"/>
          <w:sz w:val="26"/>
          <w:szCs w:val="26"/>
        </w:rPr>
        <w:t>Продвижение Кыштымского городского округа на внутреннем и внешнем</w:t>
      </w:r>
    </w:p>
    <w:p w:rsidR="0074328B" w:rsidRPr="00FF778F" w:rsidRDefault="0074328B" w:rsidP="00FB23F3">
      <w:pPr>
        <w:spacing w:after="0" w:line="240" w:lineRule="auto"/>
        <w:jc w:val="both"/>
        <w:rPr>
          <w:rFonts w:ascii="Times New Roman" w:hAnsi="Times New Roman"/>
          <w:sz w:val="26"/>
          <w:szCs w:val="26"/>
        </w:rPr>
      </w:pPr>
      <w:r w:rsidRPr="00FF778F">
        <w:rPr>
          <w:rFonts w:ascii="Times New Roman" w:hAnsi="Times New Roman"/>
          <w:sz w:val="26"/>
          <w:szCs w:val="26"/>
        </w:rPr>
        <w:t>туристских рынках.</w:t>
      </w:r>
    </w:p>
    <w:p w:rsidR="0074328B" w:rsidRPr="004B4B92" w:rsidRDefault="0074328B" w:rsidP="00FB23F3">
      <w:pPr>
        <w:pStyle w:val="a4"/>
        <w:numPr>
          <w:ilvl w:val="0"/>
          <w:numId w:val="2"/>
        </w:numPr>
        <w:spacing w:after="0" w:line="240" w:lineRule="auto"/>
        <w:jc w:val="both"/>
        <w:rPr>
          <w:rFonts w:ascii="Times New Roman" w:hAnsi="Times New Roman"/>
          <w:sz w:val="26"/>
          <w:szCs w:val="26"/>
        </w:rPr>
      </w:pPr>
      <w:r>
        <w:rPr>
          <w:rFonts w:ascii="Times New Roman" w:hAnsi="Times New Roman"/>
          <w:sz w:val="26"/>
          <w:szCs w:val="26"/>
        </w:rPr>
        <w:t>Формирование единого информационного туристского пространства.</w:t>
      </w:r>
    </w:p>
    <w:p w:rsidR="0074328B" w:rsidRDefault="0074328B" w:rsidP="00FB23F3">
      <w:pPr>
        <w:pStyle w:val="a4"/>
        <w:spacing w:after="0" w:line="240" w:lineRule="auto"/>
        <w:ind w:left="0"/>
        <w:jc w:val="both"/>
        <w:rPr>
          <w:rFonts w:ascii="Times New Roman" w:hAnsi="Times New Roman"/>
          <w:b/>
          <w:sz w:val="26"/>
          <w:szCs w:val="26"/>
        </w:rPr>
      </w:pPr>
    </w:p>
    <w:p w:rsidR="0074328B" w:rsidRPr="007D7659" w:rsidRDefault="0074328B" w:rsidP="0074328B">
      <w:pPr>
        <w:pStyle w:val="TableParagraph"/>
        <w:jc w:val="both"/>
        <w:rPr>
          <w:rFonts w:ascii="Times New Roman" w:hAnsi="Times New Roman" w:cs="Times New Roman"/>
          <w:b/>
          <w:sz w:val="26"/>
          <w:szCs w:val="26"/>
          <w:lang w:val="ru-RU"/>
        </w:rPr>
      </w:pPr>
    </w:p>
    <w:p w:rsidR="002328E2" w:rsidRPr="00304F3B" w:rsidRDefault="00304F3B" w:rsidP="00FB23F3">
      <w:pPr>
        <w:spacing w:after="0" w:line="240" w:lineRule="auto"/>
        <w:ind w:right="-2"/>
        <w:jc w:val="center"/>
        <w:rPr>
          <w:rFonts w:ascii="Times New Roman" w:eastAsia="Times New Roman" w:hAnsi="Times New Roman"/>
          <w:color w:val="000000" w:themeColor="text1"/>
          <w:sz w:val="26"/>
          <w:szCs w:val="26"/>
          <w:lang w:eastAsia="ru-RU"/>
        </w:rPr>
      </w:pPr>
      <w:r>
        <w:rPr>
          <w:rFonts w:ascii="Times New Roman" w:eastAsia="Times New Roman" w:hAnsi="Times New Roman"/>
          <w:color w:val="000000" w:themeColor="text1"/>
          <w:sz w:val="26"/>
          <w:szCs w:val="26"/>
          <w:lang w:eastAsia="ru-RU"/>
        </w:rPr>
        <w:t xml:space="preserve">3. </w:t>
      </w:r>
      <w:r w:rsidR="002328E2" w:rsidRPr="00304F3B">
        <w:rPr>
          <w:rFonts w:ascii="Times New Roman" w:eastAsia="Times New Roman" w:hAnsi="Times New Roman"/>
          <w:color w:val="000000" w:themeColor="text1"/>
          <w:sz w:val="26"/>
          <w:szCs w:val="26"/>
          <w:lang w:eastAsia="ru-RU"/>
        </w:rPr>
        <w:t>Мероприятия подпрограммы «Развитие Внутреннего и въездного туризма»</w:t>
      </w:r>
    </w:p>
    <w:p w:rsidR="00304F3B" w:rsidRPr="00304F3B" w:rsidRDefault="00304F3B" w:rsidP="00DD1E38">
      <w:pPr>
        <w:pStyle w:val="a4"/>
        <w:numPr>
          <w:ilvl w:val="0"/>
          <w:numId w:val="9"/>
        </w:numPr>
        <w:spacing w:after="0" w:line="240" w:lineRule="auto"/>
        <w:ind w:left="0" w:firstLine="284"/>
        <w:jc w:val="both"/>
        <w:rPr>
          <w:rFonts w:ascii="Times New Roman" w:hAnsi="Times New Roman"/>
          <w:sz w:val="26"/>
          <w:szCs w:val="26"/>
        </w:rPr>
      </w:pPr>
      <w:r w:rsidRPr="00304F3B">
        <w:rPr>
          <w:rFonts w:ascii="Times New Roman" w:hAnsi="Times New Roman"/>
          <w:sz w:val="26"/>
          <w:szCs w:val="26"/>
        </w:rPr>
        <w:t>формирование и ведение реестра туристских ресурсов Кыштымского городского округа;</w:t>
      </w:r>
    </w:p>
    <w:p w:rsidR="00624672" w:rsidRPr="00304F3B" w:rsidRDefault="00304F3B" w:rsidP="00DD1E38">
      <w:pPr>
        <w:pStyle w:val="a4"/>
        <w:numPr>
          <w:ilvl w:val="0"/>
          <w:numId w:val="9"/>
        </w:numPr>
        <w:spacing w:after="0" w:line="240" w:lineRule="auto"/>
        <w:ind w:left="0" w:right="-2" w:firstLine="284"/>
        <w:jc w:val="both"/>
        <w:rPr>
          <w:rFonts w:ascii="Times New Roman" w:hAnsi="Times New Roman"/>
          <w:sz w:val="26"/>
          <w:szCs w:val="26"/>
        </w:rPr>
      </w:pPr>
      <w:r w:rsidRPr="00304F3B">
        <w:rPr>
          <w:rFonts w:ascii="Times New Roman" w:hAnsi="Times New Roman"/>
          <w:sz w:val="26"/>
          <w:szCs w:val="26"/>
        </w:rPr>
        <w:t>формирование и ведение календаря событий Кыштымского городского</w:t>
      </w:r>
      <w:r w:rsidR="00DD1E38">
        <w:rPr>
          <w:rFonts w:ascii="Times New Roman" w:hAnsi="Times New Roman"/>
          <w:sz w:val="26"/>
          <w:szCs w:val="26"/>
        </w:rPr>
        <w:t xml:space="preserve"> округа;</w:t>
      </w:r>
    </w:p>
    <w:p w:rsidR="00304F3B" w:rsidRPr="00304F3B" w:rsidRDefault="00304F3B" w:rsidP="00DD1E38">
      <w:pPr>
        <w:pStyle w:val="a4"/>
        <w:numPr>
          <w:ilvl w:val="0"/>
          <w:numId w:val="9"/>
        </w:numPr>
        <w:spacing w:after="0" w:line="240" w:lineRule="auto"/>
        <w:ind w:left="0" w:right="-2" w:firstLine="284"/>
        <w:jc w:val="both"/>
        <w:rPr>
          <w:rFonts w:ascii="Times New Roman" w:hAnsi="Times New Roman"/>
          <w:sz w:val="26"/>
          <w:szCs w:val="26"/>
        </w:rPr>
      </w:pPr>
      <w:r w:rsidRPr="00304F3B">
        <w:rPr>
          <w:rFonts w:ascii="Times New Roman" w:hAnsi="Times New Roman"/>
          <w:sz w:val="26"/>
          <w:szCs w:val="26"/>
        </w:rPr>
        <w:t>формирование и ведение банка муниципальных, региональных и межрегиональных туристско-экскурсионных маршрутов</w:t>
      </w:r>
      <w:r w:rsidR="00DD1E38">
        <w:rPr>
          <w:rFonts w:ascii="Times New Roman" w:hAnsi="Times New Roman"/>
          <w:sz w:val="26"/>
          <w:szCs w:val="26"/>
        </w:rPr>
        <w:t>;</w:t>
      </w:r>
    </w:p>
    <w:p w:rsidR="00304F3B" w:rsidRDefault="00DD1E38" w:rsidP="00DD1E38">
      <w:pPr>
        <w:pStyle w:val="a4"/>
        <w:numPr>
          <w:ilvl w:val="0"/>
          <w:numId w:val="9"/>
        </w:numPr>
        <w:spacing w:after="0" w:line="240" w:lineRule="auto"/>
        <w:ind w:left="0" w:right="-2" w:firstLine="284"/>
        <w:jc w:val="both"/>
        <w:rPr>
          <w:rFonts w:ascii="Times New Roman" w:hAnsi="Times New Roman"/>
          <w:sz w:val="26"/>
          <w:szCs w:val="26"/>
        </w:rPr>
      </w:pPr>
      <w:r>
        <w:rPr>
          <w:rFonts w:ascii="Times New Roman" w:hAnsi="Times New Roman"/>
          <w:sz w:val="26"/>
          <w:szCs w:val="26"/>
        </w:rPr>
        <w:t>р</w:t>
      </w:r>
      <w:r w:rsidR="00304F3B" w:rsidRPr="00304F3B">
        <w:rPr>
          <w:rFonts w:ascii="Times New Roman" w:hAnsi="Times New Roman"/>
          <w:sz w:val="26"/>
          <w:szCs w:val="26"/>
        </w:rPr>
        <w:t>азработка информационно-рекламной продукции</w:t>
      </w:r>
      <w:r>
        <w:rPr>
          <w:rFonts w:ascii="Times New Roman" w:hAnsi="Times New Roman"/>
          <w:sz w:val="26"/>
          <w:szCs w:val="26"/>
        </w:rPr>
        <w:t>;</w:t>
      </w:r>
    </w:p>
    <w:p w:rsidR="00DD1E38" w:rsidRPr="00FB23F3" w:rsidRDefault="00DD1E38" w:rsidP="00DD1E38">
      <w:pPr>
        <w:pStyle w:val="a4"/>
        <w:numPr>
          <w:ilvl w:val="0"/>
          <w:numId w:val="9"/>
        </w:numPr>
        <w:spacing w:after="0" w:line="240" w:lineRule="auto"/>
        <w:ind w:left="0" w:right="-2" w:firstLine="284"/>
        <w:jc w:val="both"/>
        <w:rPr>
          <w:rFonts w:ascii="Times New Roman" w:hAnsi="Times New Roman"/>
          <w:sz w:val="26"/>
          <w:szCs w:val="26"/>
        </w:rPr>
      </w:pPr>
      <w:r w:rsidRPr="00FB23F3">
        <w:rPr>
          <w:rFonts w:ascii="Times New Roman" w:hAnsi="Times New Roman"/>
          <w:sz w:val="26"/>
          <w:szCs w:val="26"/>
        </w:rPr>
        <w:t>развитие рынка туристической сувенирной продукции</w:t>
      </w:r>
      <w:r w:rsidR="00FB23F3" w:rsidRPr="00FB23F3">
        <w:rPr>
          <w:rFonts w:ascii="Times New Roman" w:hAnsi="Times New Roman"/>
          <w:sz w:val="26"/>
          <w:szCs w:val="26"/>
        </w:rPr>
        <w:t>;</w:t>
      </w:r>
    </w:p>
    <w:p w:rsidR="00304F3B" w:rsidRPr="00304F3B" w:rsidRDefault="00304F3B" w:rsidP="00DD1E38">
      <w:pPr>
        <w:pStyle w:val="TableParagraph"/>
        <w:numPr>
          <w:ilvl w:val="0"/>
          <w:numId w:val="9"/>
        </w:numPr>
        <w:ind w:left="0" w:firstLine="284"/>
        <w:jc w:val="both"/>
        <w:rPr>
          <w:rFonts w:ascii="Times New Roman" w:hAnsi="Times New Roman" w:cs="Times New Roman"/>
          <w:sz w:val="26"/>
          <w:szCs w:val="26"/>
          <w:lang w:val="ru-RU"/>
        </w:rPr>
      </w:pPr>
      <w:r w:rsidRPr="00304F3B">
        <w:rPr>
          <w:rFonts w:ascii="Times New Roman" w:hAnsi="Times New Roman" w:cs="Times New Roman"/>
          <w:sz w:val="26"/>
          <w:szCs w:val="26"/>
          <w:lang w:val="ru-RU"/>
        </w:rPr>
        <w:t>организация событийных мероприятий, направленных на развитие туристской деятельности;</w:t>
      </w:r>
    </w:p>
    <w:p w:rsidR="00304F3B" w:rsidRPr="00304F3B" w:rsidRDefault="00304F3B" w:rsidP="00DD1E38">
      <w:pPr>
        <w:pStyle w:val="TableParagraph"/>
        <w:numPr>
          <w:ilvl w:val="0"/>
          <w:numId w:val="9"/>
        </w:numPr>
        <w:ind w:left="0" w:firstLine="284"/>
        <w:jc w:val="both"/>
        <w:rPr>
          <w:rFonts w:ascii="Times New Roman" w:eastAsia="Times New Roman" w:hAnsi="Times New Roman" w:cs="Times New Roman"/>
          <w:sz w:val="26"/>
          <w:szCs w:val="26"/>
          <w:lang w:val="ru-RU"/>
        </w:rPr>
      </w:pPr>
      <w:r w:rsidRPr="00304F3B">
        <w:rPr>
          <w:rFonts w:ascii="Times New Roman" w:hAnsi="Times New Roman" w:cs="Times New Roman"/>
          <w:sz w:val="26"/>
          <w:szCs w:val="26"/>
          <w:lang w:val="ru-RU"/>
        </w:rPr>
        <w:t xml:space="preserve">разработка туристических </w:t>
      </w:r>
      <w:r w:rsidRPr="00304F3B">
        <w:rPr>
          <w:rFonts w:ascii="Times New Roman" w:hAnsi="Times New Roman" w:cs="Times New Roman"/>
          <w:spacing w:val="27"/>
          <w:sz w:val="26"/>
          <w:szCs w:val="26"/>
          <w:lang w:val="ru-RU"/>
        </w:rPr>
        <w:t>маршрутов</w:t>
      </w:r>
      <w:r w:rsidRPr="00304F3B">
        <w:rPr>
          <w:rFonts w:ascii="Times New Roman" w:hAnsi="Times New Roman" w:cs="Times New Roman"/>
          <w:sz w:val="26"/>
          <w:szCs w:val="26"/>
          <w:lang w:val="ru-RU"/>
        </w:rPr>
        <w:t>;</w:t>
      </w:r>
    </w:p>
    <w:p w:rsidR="00304F3B" w:rsidRPr="00304F3B" w:rsidRDefault="00304F3B" w:rsidP="00DD1E38">
      <w:pPr>
        <w:pStyle w:val="TableParagraph"/>
        <w:numPr>
          <w:ilvl w:val="0"/>
          <w:numId w:val="9"/>
        </w:numPr>
        <w:ind w:left="0" w:firstLine="284"/>
        <w:jc w:val="both"/>
        <w:rPr>
          <w:rFonts w:ascii="Times New Roman" w:hAnsi="Times New Roman" w:cs="Times New Roman"/>
          <w:sz w:val="26"/>
          <w:szCs w:val="26"/>
          <w:lang w:val="ru-RU"/>
        </w:rPr>
      </w:pPr>
      <w:r w:rsidRPr="00304F3B">
        <w:rPr>
          <w:rFonts w:ascii="Times New Roman" w:hAnsi="Times New Roman" w:cs="Times New Roman"/>
          <w:sz w:val="26"/>
          <w:szCs w:val="26"/>
          <w:lang w:val="ru-RU"/>
        </w:rPr>
        <w:t xml:space="preserve">участие в конференциях, </w:t>
      </w:r>
      <w:r w:rsidRPr="00304F3B">
        <w:rPr>
          <w:rFonts w:ascii="Times New Roman" w:hAnsi="Times New Roman" w:cs="Times New Roman"/>
          <w:spacing w:val="26"/>
          <w:sz w:val="26"/>
          <w:szCs w:val="26"/>
          <w:lang w:val="ru-RU"/>
        </w:rPr>
        <w:t>форумах</w:t>
      </w:r>
      <w:r w:rsidRPr="00304F3B">
        <w:rPr>
          <w:rFonts w:ascii="Times New Roman" w:hAnsi="Times New Roman" w:cs="Times New Roman"/>
          <w:sz w:val="26"/>
          <w:szCs w:val="26"/>
          <w:lang w:val="ru-RU"/>
        </w:rPr>
        <w:t>, выставках, конкурсах</w:t>
      </w:r>
      <w:r w:rsidR="00DD1E38">
        <w:rPr>
          <w:rFonts w:ascii="Times New Roman" w:hAnsi="Times New Roman" w:cs="Times New Roman"/>
          <w:sz w:val="26"/>
          <w:szCs w:val="26"/>
          <w:lang w:val="ru-RU"/>
        </w:rPr>
        <w:t>;</w:t>
      </w:r>
    </w:p>
    <w:p w:rsidR="00304F3B" w:rsidRPr="00304F3B" w:rsidRDefault="00304F3B" w:rsidP="00DD1E38">
      <w:pPr>
        <w:pStyle w:val="a4"/>
        <w:numPr>
          <w:ilvl w:val="0"/>
          <w:numId w:val="9"/>
        </w:numPr>
        <w:spacing w:after="0" w:line="240" w:lineRule="auto"/>
        <w:ind w:left="0" w:right="-2" w:firstLine="284"/>
        <w:jc w:val="both"/>
        <w:rPr>
          <w:rFonts w:ascii="Times New Roman" w:hAnsi="Times New Roman"/>
          <w:sz w:val="26"/>
          <w:szCs w:val="26"/>
        </w:rPr>
      </w:pPr>
      <w:r w:rsidRPr="00304F3B">
        <w:rPr>
          <w:rFonts w:ascii="Times New Roman" w:hAnsi="Times New Roman"/>
          <w:sz w:val="26"/>
          <w:szCs w:val="26"/>
        </w:rPr>
        <w:t>организация рекламно-информационных туров по территории КГО для представителей СМИ, туристского бизнеса, туристских администраций регионов</w:t>
      </w:r>
      <w:r w:rsidR="00FB23F3">
        <w:rPr>
          <w:rFonts w:ascii="Times New Roman" w:hAnsi="Times New Roman"/>
          <w:sz w:val="26"/>
          <w:szCs w:val="26"/>
        </w:rPr>
        <w:t>;</w:t>
      </w:r>
    </w:p>
    <w:p w:rsidR="0074328B" w:rsidRPr="00FB23F3" w:rsidRDefault="00304F3B" w:rsidP="006B5A2E">
      <w:pPr>
        <w:pStyle w:val="a4"/>
        <w:numPr>
          <w:ilvl w:val="0"/>
          <w:numId w:val="9"/>
        </w:numPr>
        <w:spacing w:after="0" w:line="240" w:lineRule="auto"/>
        <w:ind w:left="0" w:right="-2" w:firstLine="284"/>
        <w:jc w:val="both"/>
        <w:rPr>
          <w:rFonts w:ascii="Times New Roman" w:eastAsia="Times New Roman" w:hAnsi="Times New Roman"/>
          <w:sz w:val="26"/>
          <w:szCs w:val="26"/>
          <w:lang w:eastAsia="ru-RU"/>
        </w:rPr>
      </w:pPr>
      <w:r w:rsidRPr="00FB23F3">
        <w:rPr>
          <w:rFonts w:ascii="Times New Roman" w:hAnsi="Times New Roman"/>
          <w:sz w:val="26"/>
          <w:szCs w:val="26"/>
        </w:rPr>
        <w:t>создание, информационное наполнение, продвижение и поддержка официально</w:t>
      </w:r>
      <w:r w:rsidR="00FB23F3" w:rsidRPr="00FB23F3">
        <w:rPr>
          <w:rFonts w:ascii="Times New Roman" w:hAnsi="Times New Roman"/>
          <w:sz w:val="26"/>
          <w:szCs w:val="26"/>
        </w:rPr>
        <w:t>го туристского Интернет портала</w:t>
      </w:r>
    </w:p>
    <w:p w:rsidR="00FB23F3" w:rsidRDefault="00FB23F3" w:rsidP="00FB23F3">
      <w:pPr>
        <w:pStyle w:val="a4"/>
        <w:spacing w:after="0" w:line="240" w:lineRule="auto"/>
        <w:ind w:left="284" w:right="-2"/>
        <w:jc w:val="both"/>
        <w:rPr>
          <w:rFonts w:ascii="Times New Roman" w:hAnsi="Times New Roman"/>
          <w:sz w:val="26"/>
          <w:szCs w:val="26"/>
        </w:rPr>
      </w:pPr>
    </w:p>
    <w:p w:rsidR="00FB23F3" w:rsidRPr="00A2607D" w:rsidRDefault="00FB23F3" w:rsidP="00FB23F3">
      <w:pPr>
        <w:pStyle w:val="a4"/>
        <w:numPr>
          <w:ilvl w:val="0"/>
          <w:numId w:val="2"/>
        </w:numPr>
        <w:spacing w:after="0" w:line="240" w:lineRule="auto"/>
        <w:ind w:right="-2"/>
        <w:jc w:val="center"/>
        <w:rPr>
          <w:rFonts w:ascii="Times New Roman" w:hAnsi="Times New Roman"/>
          <w:color w:val="000000" w:themeColor="text1"/>
          <w:sz w:val="26"/>
          <w:szCs w:val="26"/>
        </w:rPr>
      </w:pPr>
      <w:r w:rsidRPr="00A2607D">
        <w:rPr>
          <w:rFonts w:ascii="Times New Roman" w:hAnsi="Times New Roman"/>
          <w:color w:val="000000" w:themeColor="text1"/>
          <w:sz w:val="26"/>
          <w:szCs w:val="26"/>
        </w:rPr>
        <w:t>Этапы и сроки реализации подпрограммы</w:t>
      </w:r>
    </w:p>
    <w:p w:rsidR="00FB23F3" w:rsidRPr="00A2607D" w:rsidRDefault="00FB23F3" w:rsidP="008C6C96">
      <w:pPr>
        <w:spacing w:after="0" w:line="240" w:lineRule="auto"/>
        <w:ind w:firstLine="709"/>
        <w:jc w:val="both"/>
        <w:rPr>
          <w:rFonts w:ascii="Times New Roman" w:hAnsi="Times New Roman"/>
          <w:color w:val="000000" w:themeColor="text1"/>
          <w:spacing w:val="-2"/>
          <w:sz w:val="26"/>
          <w:szCs w:val="26"/>
        </w:rPr>
      </w:pPr>
      <w:r w:rsidRPr="00A2607D">
        <w:rPr>
          <w:rFonts w:ascii="Times New Roman" w:hAnsi="Times New Roman"/>
          <w:color w:val="000000" w:themeColor="text1"/>
          <w:spacing w:val="-2"/>
          <w:sz w:val="26"/>
          <w:szCs w:val="26"/>
        </w:rPr>
        <w:t>Подпрограмма реализуется в один этап в период с 2017 по 2019 годы.</w:t>
      </w:r>
    </w:p>
    <w:p w:rsidR="00FB23F3" w:rsidRPr="00A2607D" w:rsidRDefault="00FB23F3" w:rsidP="00FB23F3">
      <w:pPr>
        <w:spacing w:after="0" w:line="240" w:lineRule="auto"/>
        <w:jc w:val="both"/>
        <w:rPr>
          <w:rFonts w:ascii="Times New Roman" w:hAnsi="Times New Roman"/>
          <w:color w:val="000000" w:themeColor="text1"/>
          <w:spacing w:val="-2"/>
          <w:sz w:val="26"/>
          <w:szCs w:val="26"/>
        </w:rPr>
      </w:pPr>
    </w:p>
    <w:p w:rsidR="00FB23F3" w:rsidRPr="00A2607D" w:rsidRDefault="00FB23F3" w:rsidP="008C6C96">
      <w:pPr>
        <w:pStyle w:val="a6"/>
        <w:numPr>
          <w:ilvl w:val="0"/>
          <w:numId w:val="2"/>
        </w:numPr>
        <w:spacing w:before="0" w:beforeAutospacing="0" w:after="120" w:afterAutospacing="0"/>
        <w:jc w:val="center"/>
        <w:rPr>
          <w:color w:val="000000" w:themeColor="text1"/>
          <w:sz w:val="26"/>
          <w:szCs w:val="26"/>
        </w:rPr>
      </w:pPr>
      <w:r w:rsidRPr="00A2607D">
        <w:rPr>
          <w:color w:val="000000" w:themeColor="text1"/>
          <w:sz w:val="26"/>
          <w:szCs w:val="26"/>
        </w:rPr>
        <w:lastRenderedPageBreak/>
        <w:t>Ожидаемые результаты реализации подпрограммы с указанием целевых индикаторов и показателей</w:t>
      </w:r>
    </w:p>
    <w:p w:rsidR="00FB23F3" w:rsidRPr="00A2607D" w:rsidRDefault="00FB23F3" w:rsidP="00FB23F3">
      <w:pPr>
        <w:pStyle w:val="a4"/>
        <w:spacing w:after="0" w:line="240" w:lineRule="auto"/>
        <w:ind w:left="0" w:firstLine="709"/>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 xml:space="preserve">Целевые индикаторы и показатели </w:t>
      </w:r>
      <w:r w:rsidR="00FF0035" w:rsidRPr="00A2607D">
        <w:rPr>
          <w:rFonts w:ascii="Times New Roman" w:hAnsi="Times New Roman"/>
          <w:color w:val="000000" w:themeColor="text1"/>
          <w:sz w:val="26"/>
          <w:szCs w:val="26"/>
        </w:rPr>
        <w:t>подпрограммы представлены</w:t>
      </w:r>
      <w:r w:rsidRPr="00A2607D">
        <w:rPr>
          <w:rFonts w:ascii="Times New Roman" w:hAnsi="Times New Roman"/>
          <w:color w:val="000000" w:themeColor="text1"/>
          <w:sz w:val="26"/>
          <w:szCs w:val="26"/>
        </w:rPr>
        <w:t xml:space="preserve"> в Приложении 2.</w:t>
      </w:r>
    </w:p>
    <w:p w:rsidR="00FB23F3" w:rsidRPr="00A2607D" w:rsidRDefault="00FB23F3" w:rsidP="00FB23F3">
      <w:pPr>
        <w:pStyle w:val="a4"/>
        <w:spacing w:after="0" w:line="240" w:lineRule="auto"/>
        <w:ind w:left="0" w:firstLine="720"/>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 xml:space="preserve">В </w:t>
      </w:r>
      <w:r w:rsidR="008C6C96" w:rsidRPr="00A2607D">
        <w:rPr>
          <w:rFonts w:ascii="Times New Roman" w:hAnsi="Times New Roman"/>
          <w:color w:val="000000" w:themeColor="text1"/>
          <w:sz w:val="26"/>
          <w:szCs w:val="26"/>
        </w:rPr>
        <w:t>результате реализации</w:t>
      </w:r>
      <w:r w:rsidRPr="00A2607D">
        <w:rPr>
          <w:rFonts w:ascii="Times New Roman" w:hAnsi="Times New Roman"/>
          <w:color w:val="000000" w:themeColor="text1"/>
          <w:sz w:val="26"/>
          <w:szCs w:val="26"/>
        </w:rPr>
        <w:t xml:space="preserve"> подпрограммы в Кыштымском городском округе произойдет:</w:t>
      </w:r>
    </w:p>
    <w:p w:rsidR="008C6C96" w:rsidRPr="00FF0035" w:rsidRDefault="008C6C96" w:rsidP="00FF0035">
      <w:pPr>
        <w:pStyle w:val="a4"/>
        <w:numPr>
          <w:ilvl w:val="0"/>
          <w:numId w:val="12"/>
        </w:numPr>
        <w:tabs>
          <w:tab w:val="left" w:pos="851"/>
        </w:tabs>
        <w:ind w:left="142" w:firstLine="425"/>
        <w:jc w:val="both"/>
        <w:rPr>
          <w:rFonts w:ascii="Times New Roman" w:hAnsi="Times New Roman"/>
          <w:sz w:val="26"/>
          <w:szCs w:val="26"/>
        </w:rPr>
      </w:pPr>
      <w:r w:rsidRPr="00FF0035">
        <w:rPr>
          <w:rFonts w:ascii="Times New Roman" w:hAnsi="Times New Roman"/>
          <w:sz w:val="26"/>
          <w:szCs w:val="26"/>
        </w:rPr>
        <w:t>Формирование положительного туристского имиджа Кыштымского городского округа на региональном, национальном и международном туристском рынке услуг.</w:t>
      </w:r>
    </w:p>
    <w:p w:rsidR="008C6C96" w:rsidRPr="00FF0035" w:rsidRDefault="008C6C96" w:rsidP="00FF0035">
      <w:pPr>
        <w:pStyle w:val="a4"/>
        <w:numPr>
          <w:ilvl w:val="0"/>
          <w:numId w:val="12"/>
        </w:numPr>
        <w:tabs>
          <w:tab w:val="left" w:pos="851"/>
        </w:tabs>
        <w:ind w:left="142" w:firstLine="425"/>
        <w:jc w:val="both"/>
        <w:rPr>
          <w:rFonts w:ascii="Times New Roman" w:hAnsi="Times New Roman"/>
          <w:sz w:val="26"/>
          <w:szCs w:val="26"/>
        </w:rPr>
      </w:pPr>
      <w:r w:rsidRPr="00FF0035">
        <w:rPr>
          <w:rFonts w:ascii="Times New Roman" w:hAnsi="Times New Roman"/>
          <w:sz w:val="26"/>
          <w:szCs w:val="26"/>
        </w:rPr>
        <w:t>Создание конкурентоспособного цифрового контента и наполнение информационного ресурса.</w:t>
      </w:r>
    </w:p>
    <w:p w:rsidR="008C6C96" w:rsidRPr="00FF0035" w:rsidRDefault="008C6C96" w:rsidP="00FF0035">
      <w:pPr>
        <w:pStyle w:val="a4"/>
        <w:numPr>
          <w:ilvl w:val="0"/>
          <w:numId w:val="12"/>
        </w:numPr>
        <w:tabs>
          <w:tab w:val="left" w:pos="851"/>
        </w:tabs>
        <w:ind w:left="142" w:firstLine="425"/>
        <w:jc w:val="both"/>
        <w:rPr>
          <w:rFonts w:ascii="Times New Roman" w:hAnsi="Times New Roman"/>
          <w:sz w:val="26"/>
          <w:szCs w:val="26"/>
        </w:rPr>
      </w:pPr>
      <w:r w:rsidRPr="00FF0035">
        <w:rPr>
          <w:rFonts w:ascii="Times New Roman" w:hAnsi="Times New Roman"/>
          <w:sz w:val="26"/>
          <w:szCs w:val="26"/>
        </w:rPr>
        <w:t>Внедрение инновационных технологий в сфере туриз</w:t>
      </w:r>
      <w:r w:rsidR="00FF0035">
        <w:rPr>
          <w:rFonts w:ascii="Times New Roman" w:hAnsi="Times New Roman"/>
          <w:sz w:val="26"/>
          <w:szCs w:val="26"/>
        </w:rPr>
        <w:t xml:space="preserve">ма для продвижения дестинаций, </w:t>
      </w:r>
      <w:r w:rsidRPr="00FF0035">
        <w:rPr>
          <w:rFonts w:ascii="Times New Roman" w:hAnsi="Times New Roman"/>
          <w:sz w:val="26"/>
          <w:szCs w:val="26"/>
        </w:rPr>
        <w:t xml:space="preserve">брендовых туристских продуктов </w:t>
      </w:r>
      <w:r w:rsidR="00FF0035">
        <w:rPr>
          <w:rFonts w:ascii="Times New Roman" w:hAnsi="Times New Roman"/>
          <w:sz w:val="26"/>
          <w:szCs w:val="26"/>
        </w:rPr>
        <w:t xml:space="preserve">и сувениров </w:t>
      </w:r>
      <w:r w:rsidRPr="00FF0035">
        <w:rPr>
          <w:rFonts w:ascii="Times New Roman" w:hAnsi="Times New Roman"/>
          <w:sz w:val="26"/>
          <w:szCs w:val="26"/>
        </w:rPr>
        <w:t>Кыштымского городского округа.</w:t>
      </w:r>
    </w:p>
    <w:p w:rsidR="008C6C96" w:rsidRPr="00FF0035" w:rsidRDefault="008C6C96" w:rsidP="00FF0035">
      <w:pPr>
        <w:pStyle w:val="a4"/>
        <w:numPr>
          <w:ilvl w:val="0"/>
          <w:numId w:val="12"/>
        </w:numPr>
        <w:tabs>
          <w:tab w:val="left" w:pos="851"/>
        </w:tabs>
        <w:ind w:left="142" w:firstLine="425"/>
        <w:jc w:val="both"/>
        <w:rPr>
          <w:rFonts w:ascii="Times New Roman" w:hAnsi="Times New Roman"/>
          <w:sz w:val="26"/>
          <w:szCs w:val="26"/>
        </w:rPr>
      </w:pPr>
      <w:r w:rsidRPr="00FF0035">
        <w:rPr>
          <w:rFonts w:ascii="Times New Roman" w:hAnsi="Times New Roman"/>
          <w:sz w:val="26"/>
          <w:szCs w:val="26"/>
        </w:rPr>
        <w:t>Восстановление, популяризация, максимальное использование историко-культурного потенциала муниципалитета.</w:t>
      </w:r>
    </w:p>
    <w:p w:rsidR="00FB23F3" w:rsidRPr="00A2607D" w:rsidRDefault="00FB23F3" w:rsidP="00FB23F3">
      <w:pPr>
        <w:pStyle w:val="a4"/>
        <w:spacing w:after="0" w:line="240" w:lineRule="auto"/>
        <w:ind w:left="360" w:right="-2"/>
        <w:jc w:val="both"/>
        <w:rPr>
          <w:rFonts w:ascii="Times New Roman" w:hAnsi="Times New Roman"/>
          <w:color w:val="000000" w:themeColor="text1"/>
          <w:sz w:val="26"/>
          <w:szCs w:val="26"/>
        </w:rPr>
      </w:pPr>
    </w:p>
    <w:p w:rsidR="00FB23F3" w:rsidRPr="00A2607D" w:rsidRDefault="00FB23F3" w:rsidP="00FB23F3">
      <w:pPr>
        <w:pStyle w:val="a4"/>
        <w:numPr>
          <w:ilvl w:val="0"/>
          <w:numId w:val="2"/>
        </w:numPr>
        <w:spacing w:after="0" w:line="240" w:lineRule="auto"/>
        <w:ind w:left="720" w:right="-2"/>
        <w:jc w:val="center"/>
        <w:rPr>
          <w:rFonts w:ascii="Times New Roman" w:hAnsi="Times New Roman"/>
          <w:color w:val="000000" w:themeColor="text1"/>
          <w:sz w:val="26"/>
          <w:szCs w:val="26"/>
        </w:rPr>
      </w:pPr>
      <w:r w:rsidRPr="00A2607D">
        <w:rPr>
          <w:rFonts w:ascii="Times New Roman" w:hAnsi="Times New Roman"/>
          <w:color w:val="000000" w:themeColor="text1"/>
          <w:sz w:val="26"/>
          <w:szCs w:val="26"/>
        </w:rPr>
        <w:t>Финансовое обеспечение подпрограммы</w:t>
      </w:r>
    </w:p>
    <w:p w:rsidR="00FB23F3" w:rsidRPr="00A2607D" w:rsidRDefault="00FF0035" w:rsidP="00FB23F3">
      <w:pPr>
        <w:snapToGrid w:val="0"/>
        <w:spacing w:after="0" w:line="240" w:lineRule="auto"/>
        <w:ind w:firstLine="709"/>
        <w:contextualSpacing/>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Объем финансирования</w:t>
      </w:r>
      <w:r w:rsidR="00FB23F3" w:rsidRPr="00A2607D">
        <w:rPr>
          <w:rFonts w:ascii="Times New Roman" w:hAnsi="Times New Roman"/>
          <w:color w:val="000000" w:themeColor="text1"/>
          <w:sz w:val="26"/>
          <w:szCs w:val="26"/>
        </w:rPr>
        <w:t xml:space="preserve"> подпрограммы в 2017–2019 годах из средств бюджета Кыштымского городского округа (далее – местный бюджет) 0,0 тысяч рублей, в том числе по годам:</w:t>
      </w:r>
    </w:p>
    <w:p w:rsidR="00FB23F3" w:rsidRPr="00A2607D" w:rsidRDefault="00FB23F3" w:rsidP="00FB23F3">
      <w:pPr>
        <w:snapToGrid w:val="0"/>
        <w:spacing w:after="0" w:line="240" w:lineRule="auto"/>
        <w:ind w:firstLine="709"/>
        <w:contextualSpacing/>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2017 г.- 0,</w:t>
      </w:r>
      <w:proofErr w:type="gramStart"/>
      <w:r w:rsidRPr="00A2607D">
        <w:rPr>
          <w:rFonts w:ascii="Times New Roman" w:hAnsi="Times New Roman"/>
          <w:color w:val="000000" w:themeColor="text1"/>
          <w:sz w:val="26"/>
          <w:szCs w:val="26"/>
        </w:rPr>
        <w:t>0  тыс.</w:t>
      </w:r>
      <w:proofErr w:type="gramEnd"/>
      <w:r w:rsidRPr="00A2607D">
        <w:rPr>
          <w:rFonts w:ascii="Times New Roman" w:hAnsi="Times New Roman"/>
          <w:color w:val="000000" w:themeColor="text1"/>
          <w:sz w:val="26"/>
          <w:szCs w:val="26"/>
        </w:rPr>
        <w:t xml:space="preserve"> рублей,</w:t>
      </w:r>
    </w:p>
    <w:p w:rsidR="00FB23F3" w:rsidRPr="00A2607D" w:rsidRDefault="00FB23F3" w:rsidP="00FB23F3">
      <w:pPr>
        <w:snapToGrid w:val="0"/>
        <w:spacing w:after="0" w:line="240" w:lineRule="auto"/>
        <w:ind w:firstLine="709"/>
        <w:contextualSpacing/>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2018 г.- 0,</w:t>
      </w:r>
      <w:proofErr w:type="gramStart"/>
      <w:r w:rsidRPr="00A2607D">
        <w:rPr>
          <w:rFonts w:ascii="Times New Roman" w:hAnsi="Times New Roman"/>
          <w:color w:val="000000" w:themeColor="text1"/>
          <w:sz w:val="26"/>
          <w:szCs w:val="26"/>
        </w:rPr>
        <w:t>0  тыс.</w:t>
      </w:r>
      <w:proofErr w:type="gramEnd"/>
      <w:r w:rsidRPr="00A2607D">
        <w:rPr>
          <w:rFonts w:ascii="Times New Roman" w:hAnsi="Times New Roman"/>
          <w:color w:val="000000" w:themeColor="text1"/>
          <w:sz w:val="26"/>
          <w:szCs w:val="26"/>
        </w:rPr>
        <w:t xml:space="preserve"> рублей,</w:t>
      </w:r>
    </w:p>
    <w:p w:rsidR="00FB23F3" w:rsidRPr="00A2607D" w:rsidRDefault="00FB23F3" w:rsidP="00FB23F3">
      <w:pPr>
        <w:snapToGrid w:val="0"/>
        <w:spacing w:after="0" w:line="240" w:lineRule="auto"/>
        <w:ind w:firstLine="709"/>
        <w:contextualSpacing/>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2019 г.- 0,</w:t>
      </w:r>
      <w:proofErr w:type="gramStart"/>
      <w:r w:rsidRPr="00A2607D">
        <w:rPr>
          <w:rFonts w:ascii="Times New Roman" w:hAnsi="Times New Roman"/>
          <w:color w:val="000000" w:themeColor="text1"/>
          <w:sz w:val="26"/>
          <w:szCs w:val="26"/>
        </w:rPr>
        <w:t>0  тыс.</w:t>
      </w:r>
      <w:proofErr w:type="gramEnd"/>
      <w:r w:rsidRPr="00A2607D">
        <w:rPr>
          <w:rFonts w:ascii="Times New Roman" w:hAnsi="Times New Roman"/>
          <w:color w:val="000000" w:themeColor="text1"/>
          <w:sz w:val="26"/>
          <w:szCs w:val="26"/>
        </w:rPr>
        <w:t xml:space="preserve"> рублей;</w:t>
      </w:r>
    </w:p>
    <w:p w:rsidR="00FB23F3" w:rsidRPr="00A2607D" w:rsidRDefault="00FB23F3" w:rsidP="00FB23F3">
      <w:pPr>
        <w:snapToGrid w:val="0"/>
        <w:spacing w:after="0" w:line="240" w:lineRule="auto"/>
        <w:ind w:firstLine="709"/>
        <w:contextualSpacing/>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Объем финансовых средств уточняется и корректируется с учетом формирования местного бюджета на очередной финансовый год.</w:t>
      </w:r>
    </w:p>
    <w:p w:rsidR="00FB23F3" w:rsidRPr="00FF0035" w:rsidRDefault="00FB23F3" w:rsidP="00FB23F3">
      <w:pPr>
        <w:pStyle w:val="a7"/>
        <w:ind w:left="0" w:firstLine="709"/>
        <w:contextualSpacing/>
        <w:jc w:val="both"/>
        <w:rPr>
          <w:rFonts w:ascii="Times New Roman" w:hAnsi="Times New Roman"/>
          <w:color w:val="FF0000"/>
          <w:sz w:val="26"/>
          <w:szCs w:val="26"/>
        </w:rPr>
      </w:pPr>
      <w:r w:rsidRPr="00A2607D">
        <w:rPr>
          <w:rFonts w:ascii="Times New Roman" w:hAnsi="Times New Roman"/>
          <w:color w:val="000000" w:themeColor="text1"/>
          <w:sz w:val="26"/>
          <w:szCs w:val="26"/>
        </w:rPr>
        <w:t xml:space="preserve">Финансирование подпрограммных мероприятий осуществляется через </w:t>
      </w:r>
      <w:r w:rsidRPr="00FF0035">
        <w:rPr>
          <w:rFonts w:ascii="Times New Roman" w:hAnsi="Times New Roman"/>
          <w:color w:val="FF0000"/>
          <w:sz w:val="26"/>
          <w:szCs w:val="26"/>
        </w:rPr>
        <w:t xml:space="preserve">Управление по культуре администрации Кыштымского городского округа согласно </w:t>
      </w:r>
      <w:proofErr w:type="gramStart"/>
      <w:r w:rsidRPr="00FF0035">
        <w:rPr>
          <w:rFonts w:ascii="Times New Roman" w:hAnsi="Times New Roman"/>
          <w:color w:val="FF0000"/>
          <w:sz w:val="26"/>
          <w:szCs w:val="26"/>
        </w:rPr>
        <w:t>приложений  3</w:t>
      </w:r>
      <w:proofErr w:type="gramEnd"/>
      <w:r w:rsidRPr="00FF0035">
        <w:rPr>
          <w:rFonts w:ascii="Times New Roman" w:hAnsi="Times New Roman"/>
          <w:color w:val="FF0000"/>
          <w:sz w:val="26"/>
          <w:szCs w:val="26"/>
        </w:rPr>
        <w:t>, 4.</w:t>
      </w:r>
    </w:p>
    <w:p w:rsidR="00FB23F3" w:rsidRPr="00A2607D" w:rsidRDefault="00FB23F3" w:rsidP="00FB23F3">
      <w:pPr>
        <w:pStyle w:val="a7"/>
        <w:ind w:left="0" w:firstLine="709"/>
        <w:contextualSpacing/>
        <w:jc w:val="both"/>
        <w:rPr>
          <w:rFonts w:ascii="Times New Roman" w:hAnsi="Times New Roman"/>
          <w:color w:val="000000" w:themeColor="text1"/>
          <w:sz w:val="26"/>
          <w:szCs w:val="26"/>
        </w:rPr>
      </w:pPr>
    </w:p>
    <w:p w:rsidR="00FB23F3" w:rsidRPr="00A2607D" w:rsidRDefault="00FB23F3" w:rsidP="00FB23F3">
      <w:pPr>
        <w:pStyle w:val="a7"/>
        <w:ind w:left="0" w:firstLine="709"/>
        <w:contextualSpacing/>
        <w:jc w:val="both"/>
        <w:rPr>
          <w:rFonts w:ascii="Times New Roman" w:hAnsi="Times New Roman"/>
          <w:color w:val="000000" w:themeColor="text1"/>
          <w:sz w:val="26"/>
          <w:szCs w:val="26"/>
        </w:rPr>
      </w:pPr>
    </w:p>
    <w:p w:rsidR="00FB23F3" w:rsidRPr="00A2607D" w:rsidRDefault="00FB23F3" w:rsidP="00FB23F3">
      <w:pPr>
        <w:pStyle w:val="a7"/>
        <w:spacing w:line="240" w:lineRule="auto"/>
        <w:ind w:left="0"/>
        <w:contextualSpacing/>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 xml:space="preserve">Заместитель Главы Кыштымского </w:t>
      </w:r>
    </w:p>
    <w:p w:rsidR="00FB23F3" w:rsidRPr="00A2607D" w:rsidRDefault="00FB23F3" w:rsidP="00FB23F3">
      <w:pPr>
        <w:pStyle w:val="a7"/>
        <w:spacing w:line="240" w:lineRule="auto"/>
        <w:ind w:left="0"/>
        <w:contextualSpacing/>
        <w:jc w:val="both"/>
        <w:rPr>
          <w:rFonts w:ascii="Times New Roman" w:hAnsi="Times New Roman"/>
          <w:color w:val="000000" w:themeColor="text1"/>
          <w:sz w:val="26"/>
          <w:szCs w:val="26"/>
        </w:rPr>
      </w:pPr>
      <w:r w:rsidRPr="00A2607D">
        <w:rPr>
          <w:rFonts w:ascii="Times New Roman" w:hAnsi="Times New Roman"/>
          <w:color w:val="000000" w:themeColor="text1"/>
          <w:sz w:val="26"/>
          <w:szCs w:val="26"/>
        </w:rPr>
        <w:t xml:space="preserve">городского округа по социальной сфере </w:t>
      </w:r>
      <w:r w:rsidRPr="00A2607D">
        <w:rPr>
          <w:rFonts w:ascii="Times New Roman" w:hAnsi="Times New Roman"/>
          <w:color w:val="000000" w:themeColor="text1"/>
          <w:sz w:val="26"/>
          <w:szCs w:val="26"/>
        </w:rPr>
        <w:tab/>
      </w:r>
      <w:r w:rsidRPr="00A2607D">
        <w:rPr>
          <w:rFonts w:ascii="Times New Roman" w:hAnsi="Times New Roman"/>
          <w:color w:val="000000" w:themeColor="text1"/>
          <w:sz w:val="26"/>
          <w:szCs w:val="26"/>
        </w:rPr>
        <w:tab/>
      </w:r>
      <w:r w:rsidRPr="00A2607D">
        <w:rPr>
          <w:rFonts w:ascii="Times New Roman" w:hAnsi="Times New Roman"/>
          <w:color w:val="000000" w:themeColor="text1"/>
          <w:sz w:val="26"/>
          <w:szCs w:val="26"/>
        </w:rPr>
        <w:tab/>
      </w:r>
      <w:r w:rsidRPr="00A2607D">
        <w:rPr>
          <w:rFonts w:ascii="Times New Roman" w:hAnsi="Times New Roman"/>
          <w:color w:val="000000" w:themeColor="text1"/>
          <w:sz w:val="26"/>
          <w:szCs w:val="26"/>
        </w:rPr>
        <w:tab/>
        <w:t>Е.Ю. Саланчук</w:t>
      </w:r>
    </w:p>
    <w:p w:rsidR="00FB23F3" w:rsidRPr="00FB23F3" w:rsidRDefault="00FB23F3" w:rsidP="00FB23F3">
      <w:pPr>
        <w:pStyle w:val="a4"/>
        <w:spacing w:after="0" w:line="240" w:lineRule="auto"/>
        <w:ind w:left="284" w:right="-2"/>
        <w:jc w:val="both"/>
        <w:rPr>
          <w:rFonts w:ascii="Times New Roman" w:eastAsia="Times New Roman" w:hAnsi="Times New Roman"/>
          <w:sz w:val="26"/>
          <w:szCs w:val="26"/>
          <w:lang w:eastAsia="ru-RU"/>
        </w:rPr>
      </w:pPr>
    </w:p>
    <w:p w:rsidR="00150546" w:rsidRDefault="00150546"/>
    <w:sectPr w:rsidR="00150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00C8"/>
    <w:multiLevelType w:val="hybridMultilevel"/>
    <w:tmpl w:val="591855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4E12CA"/>
    <w:multiLevelType w:val="hybridMultilevel"/>
    <w:tmpl w:val="60E6AD20"/>
    <w:lvl w:ilvl="0" w:tplc="3E000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D2549D"/>
    <w:multiLevelType w:val="hybridMultilevel"/>
    <w:tmpl w:val="AD8EB3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586776"/>
    <w:multiLevelType w:val="hybridMultilevel"/>
    <w:tmpl w:val="7A8A886C"/>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15:restartNumberingAfterBreak="0">
    <w:nsid w:val="4CB51020"/>
    <w:multiLevelType w:val="hybridMultilevel"/>
    <w:tmpl w:val="1E6C94B8"/>
    <w:lvl w:ilvl="0" w:tplc="FB8021AA">
      <w:start w:val="1"/>
      <w:numFmt w:val="decimal"/>
      <w:lvlText w:val="%1."/>
      <w:lvlJc w:val="left"/>
      <w:pPr>
        <w:ind w:left="720" w:hanging="360"/>
      </w:pPr>
      <w:rPr>
        <w:rFonts w:ascii="Times New Roman" w:eastAsia="Calibri" w:hAnsi="Times New Roman" w:cs="Times New Roman"/>
        <w:w w:val="10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F846F0"/>
    <w:multiLevelType w:val="hybridMultilevel"/>
    <w:tmpl w:val="5016B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AC33CA"/>
    <w:multiLevelType w:val="hybridMultilevel"/>
    <w:tmpl w:val="F14CABBC"/>
    <w:lvl w:ilvl="0" w:tplc="C2084D68">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6925721A"/>
    <w:multiLevelType w:val="hybridMultilevel"/>
    <w:tmpl w:val="5386D3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432652"/>
    <w:multiLevelType w:val="hybridMultilevel"/>
    <w:tmpl w:val="CED688D4"/>
    <w:lvl w:ilvl="0" w:tplc="B59A7AB6">
      <w:start w:val="5"/>
      <w:numFmt w:val="decimal"/>
      <w:lvlText w:val="%1."/>
      <w:lvlJc w:val="left"/>
      <w:pPr>
        <w:ind w:left="1068" w:hanging="360"/>
      </w:pPr>
      <w:rPr>
        <w:rFonts w:ascii="Times New Roman" w:eastAsia="Times New Roman" w:hAnsi="Times New Roman"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A5B432E"/>
    <w:multiLevelType w:val="hybridMultilevel"/>
    <w:tmpl w:val="DB3419E2"/>
    <w:lvl w:ilvl="0" w:tplc="0419000F">
      <w:start w:val="1"/>
      <w:numFmt w:val="decimal"/>
      <w:lvlText w:val="%1."/>
      <w:lvlJc w:val="left"/>
      <w:pPr>
        <w:ind w:left="92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D631FC8"/>
    <w:multiLevelType w:val="hybridMultilevel"/>
    <w:tmpl w:val="DFCE9A9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852843"/>
    <w:multiLevelType w:val="hybridMultilevel"/>
    <w:tmpl w:val="78B2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5"/>
  </w:num>
  <w:num w:numId="5">
    <w:abstractNumId w:val="8"/>
  </w:num>
  <w:num w:numId="6">
    <w:abstractNumId w:val="9"/>
  </w:num>
  <w:num w:numId="7">
    <w:abstractNumId w:val="3"/>
  </w:num>
  <w:num w:numId="8">
    <w:abstractNumId w:val="7"/>
  </w:num>
  <w:num w:numId="9">
    <w:abstractNumId w:val="0"/>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8B"/>
    <w:rsid w:val="000D6720"/>
    <w:rsid w:val="00150546"/>
    <w:rsid w:val="001C0E7A"/>
    <w:rsid w:val="002328E2"/>
    <w:rsid w:val="00304F3B"/>
    <w:rsid w:val="00392E93"/>
    <w:rsid w:val="0039413E"/>
    <w:rsid w:val="00500C18"/>
    <w:rsid w:val="00623754"/>
    <w:rsid w:val="00624672"/>
    <w:rsid w:val="0074328B"/>
    <w:rsid w:val="008A091E"/>
    <w:rsid w:val="008C6C96"/>
    <w:rsid w:val="00DC29CB"/>
    <w:rsid w:val="00DD1E38"/>
    <w:rsid w:val="00FB23F3"/>
    <w:rsid w:val="00FF0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CE8C"/>
  <w15:chartTrackingRefBased/>
  <w15:docId w15:val="{19E3FD3D-FFC0-4E54-ADBC-73110A0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28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74328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3">
    <w:name w:val="Содержимое таблицы"/>
    <w:basedOn w:val="a"/>
    <w:rsid w:val="0074328B"/>
    <w:pPr>
      <w:suppressLineNumbers/>
      <w:suppressAutoHyphens/>
      <w:spacing w:after="0" w:line="240" w:lineRule="auto"/>
    </w:pPr>
    <w:rPr>
      <w:rFonts w:ascii="Times New Roman" w:eastAsia="Times New Roman" w:hAnsi="Times New Roman"/>
      <w:sz w:val="24"/>
      <w:szCs w:val="24"/>
      <w:lang w:eastAsia="ar-SA"/>
    </w:rPr>
  </w:style>
  <w:style w:type="paragraph" w:styleId="a4">
    <w:name w:val="List Paragraph"/>
    <w:basedOn w:val="a"/>
    <w:uiPriority w:val="34"/>
    <w:qFormat/>
    <w:rsid w:val="0074328B"/>
    <w:pPr>
      <w:ind w:left="720"/>
      <w:contextualSpacing/>
    </w:pPr>
  </w:style>
  <w:style w:type="paragraph" w:customStyle="1" w:styleId="TableParagraph">
    <w:name w:val="Table Paragraph"/>
    <w:basedOn w:val="a"/>
    <w:uiPriority w:val="1"/>
    <w:qFormat/>
    <w:rsid w:val="0074328B"/>
    <w:pPr>
      <w:widowControl w:val="0"/>
      <w:spacing w:after="0" w:line="240" w:lineRule="auto"/>
    </w:pPr>
    <w:rPr>
      <w:rFonts w:asciiTheme="minorHAnsi" w:eastAsiaTheme="minorHAnsi" w:hAnsiTheme="minorHAnsi" w:cstheme="minorBidi"/>
      <w:lang w:val="en-US"/>
    </w:rPr>
  </w:style>
  <w:style w:type="paragraph" w:customStyle="1" w:styleId="western">
    <w:name w:val="western"/>
    <w:basedOn w:val="a"/>
    <w:uiPriority w:val="99"/>
    <w:rsid w:val="0074328B"/>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30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B23F3"/>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Indent"/>
    <w:basedOn w:val="a"/>
    <w:link w:val="a8"/>
    <w:uiPriority w:val="99"/>
    <w:semiHidden/>
    <w:unhideWhenUsed/>
    <w:rsid w:val="00FB23F3"/>
    <w:pPr>
      <w:spacing w:after="120"/>
      <w:ind w:left="283"/>
    </w:pPr>
  </w:style>
  <w:style w:type="character" w:customStyle="1" w:styleId="a8">
    <w:name w:val="Основной текст с отступом Знак"/>
    <w:basedOn w:val="a0"/>
    <w:link w:val="a7"/>
    <w:uiPriority w:val="99"/>
    <w:semiHidden/>
    <w:rsid w:val="00FB23F3"/>
    <w:rPr>
      <w:rFonts w:ascii="Calibri" w:eastAsia="Calibri" w:hAnsi="Calibri" w:cs="Times New Roman"/>
    </w:rPr>
  </w:style>
  <w:style w:type="paragraph" w:styleId="a9">
    <w:name w:val="Balloon Text"/>
    <w:basedOn w:val="a"/>
    <w:link w:val="aa"/>
    <w:uiPriority w:val="99"/>
    <w:semiHidden/>
    <w:unhideWhenUsed/>
    <w:rsid w:val="008A091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A09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2584</Words>
  <Characters>14732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Суетин</dc:creator>
  <cp:keywords/>
  <dc:description/>
  <cp:lastModifiedBy>Максим Суетин</cp:lastModifiedBy>
  <cp:revision>3</cp:revision>
  <cp:lastPrinted>2016-12-16T05:17:00Z</cp:lastPrinted>
  <dcterms:created xsi:type="dcterms:W3CDTF">2016-12-07T04:37:00Z</dcterms:created>
  <dcterms:modified xsi:type="dcterms:W3CDTF">2016-12-16T05:18:00Z</dcterms:modified>
</cp:coreProperties>
</file>