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2B4A4">
      <w:pPr>
        <w:spacing w:after="16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ИЗВЕЩЕНИЕ</w:t>
      </w:r>
    </w:p>
    <w:p w14:paraId="2EDC6D09">
      <w:pPr>
        <w:pStyle w:val="5"/>
        <w:tabs>
          <w:tab w:val="left" w:pos="3420"/>
        </w:tabs>
        <w:spacing w:after="0" w:line="240" w:lineRule="auto"/>
        <w:ind w:firstLine="420"/>
        <w:jc w:val="both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В соответствии со статьей 39.18 Земельного  Кодекса Российской Федерации Комитет по управлению имуществом администрации Кыштымского городского округа информирует:</w:t>
      </w:r>
    </w:p>
    <w:p w14:paraId="4652E865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b/>
          <w:bCs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b/>
          <w:bCs/>
          <w:sz w:val="23"/>
          <w:szCs w:val="23"/>
          <w:lang w:val="ru-RU"/>
        </w:rPr>
        <w:t xml:space="preserve">  </w:t>
      </w:r>
    </w:p>
    <w:p w14:paraId="0AAE6305">
      <w:pPr>
        <w:pStyle w:val="6"/>
        <w:widowControl/>
        <w:ind w:firstLine="420"/>
        <w:jc w:val="both"/>
        <w:rPr>
          <w:rFonts w:hint="default" w:ascii="Times New Roman" w:hAnsi="Times New Roman" w:eastAsia="Calibri" w:cs="Times New Roman"/>
          <w:color w:val="000000"/>
          <w:kern w:val="0"/>
          <w:sz w:val="23"/>
          <w:szCs w:val="23"/>
          <w:lang w:val="ru-RU" w:eastAsia="zh-CN" w:bidi="ar-SA"/>
        </w:rPr>
      </w:pPr>
      <w:r>
        <w:rPr>
          <w:rFonts w:hint="default" w:ascii="Times New Roman" w:hAnsi="Times New Roman" w:cs="Times New Roman"/>
          <w:b/>
          <w:bCs/>
          <w:sz w:val="23"/>
          <w:szCs w:val="23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kern w:val="0"/>
          <w:sz w:val="23"/>
          <w:szCs w:val="23"/>
          <w:lang w:val="ru-RU" w:eastAsia="zh-CN" w:bidi="ar-SA"/>
        </w:rPr>
        <w:t>о возможности предоставления в  собственность :</w:t>
      </w:r>
    </w:p>
    <w:p w14:paraId="0701DAAD">
      <w:pPr>
        <w:pStyle w:val="6"/>
        <w:widowControl/>
        <w:ind w:firstLine="595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-</w:t>
      </w:r>
      <w:r>
        <w:rPr>
          <w:rFonts w:hint="default" w:ascii="Times New Roman" w:hAnsi="Times New Roman" w:cs="Times New Roman"/>
          <w:sz w:val="23"/>
          <w:szCs w:val="23"/>
        </w:rPr>
        <w:t xml:space="preserve"> земельного участка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площадью 923 кв.м</w:t>
      </w:r>
      <w:r>
        <w:rPr>
          <w:rFonts w:eastAsia="Arial"/>
          <w:color w:val="252625"/>
          <w:sz w:val="24"/>
          <w:szCs w:val="24"/>
          <w:shd w:val="clear" w:color="auto" w:fill="FFFFFF"/>
        </w:rPr>
        <w:t xml:space="preserve">, расположенного в г. Кыштыме, </w:t>
      </w:r>
      <w:r>
        <w:rPr>
          <w:rFonts w:eastAsia="Arial"/>
          <w:color w:val="252625"/>
          <w:sz w:val="24"/>
          <w:szCs w:val="24"/>
          <w:shd w:val="clear" w:color="auto" w:fill="FFFFFF"/>
          <w:lang w:val="ru-RU"/>
        </w:rPr>
        <w:t>пос</w:t>
      </w:r>
      <w:r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  <w:t>. Увильды, западнее участка с КН 74:32:0229044:23 (ул. Лесная, 4), для индивидуального жилищного строительства,</w:t>
      </w:r>
    </w:p>
    <w:p w14:paraId="3A6C9941">
      <w:pPr>
        <w:pStyle w:val="6"/>
        <w:widowControl/>
        <w:ind w:firstLine="595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-</w:t>
      </w:r>
      <w:r>
        <w:rPr>
          <w:rFonts w:hint="default" w:ascii="Times New Roman" w:hAnsi="Times New Roman" w:cs="Times New Roman"/>
          <w:sz w:val="23"/>
          <w:szCs w:val="23"/>
        </w:rPr>
        <w:t xml:space="preserve"> земельного участка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площадью 493 кв.м</w:t>
      </w:r>
      <w:r>
        <w:rPr>
          <w:rFonts w:eastAsia="Arial"/>
          <w:color w:val="252625"/>
          <w:sz w:val="24"/>
          <w:szCs w:val="24"/>
          <w:shd w:val="clear" w:color="auto" w:fill="FFFFFF"/>
        </w:rPr>
        <w:t xml:space="preserve">, расположенного в г. Кыштыме, </w:t>
      </w:r>
      <w:r>
        <w:rPr>
          <w:rFonts w:eastAsia="Arial"/>
          <w:color w:val="252625"/>
          <w:sz w:val="24"/>
          <w:szCs w:val="24"/>
          <w:shd w:val="clear" w:color="auto" w:fill="FFFFFF"/>
          <w:lang w:val="ru-RU"/>
        </w:rPr>
        <w:t>пос</w:t>
      </w:r>
      <w:r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  <w:t>. Увильды, южнее участка с КН 74:32:0234001:551 (ул. Новая, 32), для индивидуального жилищного строительства,</w:t>
      </w:r>
    </w:p>
    <w:p w14:paraId="407F1205">
      <w:pPr>
        <w:pStyle w:val="6"/>
        <w:widowControl/>
        <w:ind w:firstLine="595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-</w:t>
      </w:r>
      <w:r>
        <w:rPr>
          <w:rFonts w:hint="default" w:ascii="Times New Roman" w:hAnsi="Times New Roman" w:cs="Times New Roman"/>
          <w:sz w:val="23"/>
          <w:szCs w:val="23"/>
        </w:rPr>
        <w:t xml:space="preserve"> земельного участка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площадью 1468 кв.м</w:t>
      </w:r>
      <w:r>
        <w:rPr>
          <w:rFonts w:eastAsia="Arial"/>
          <w:color w:val="252625"/>
          <w:sz w:val="24"/>
          <w:szCs w:val="24"/>
          <w:shd w:val="clear" w:color="auto" w:fill="FFFFFF"/>
        </w:rPr>
        <w:t xml:space="preserve">, расположенного в г. Кыштыме, </w:t>
      </w:r>
      <w:r>
        <w:rPr>
          <w:rFonts w:eastAsia="Arial"/>
          <w:color w:val="252625"/>
          <w:sz w:val="24"/>
          <w:szCs w:val="24"/>
          <w:shd w:val="clear" w:color="auto" w:fill="FFFFFF"/>
          <w:lang w:val="ru-RU"/>
        </w:rPr>
        <w:t>рядом</w:t>
      </w:r>
      <w:r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  <w:t xml:space="preserve"> с участком КН 74:32:0401101:2 (2 Корундовая, 24), для индивидуального жилищного строительства.</w:t>
      </w:r>
    </w:p>
    <w:p w14:paraId="5B22D561">
      <w:pPr>
        <w:pStyle w:val="6"/>
        <w:widowControl/>
        <w:ind w:firstLine="621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</w:p>
    <w:p w14:paraId="1EB1713B">
      <w:pPr>
        <w:pStyle w:val="6"/>
        <w:widowControl/>
        <w:ind w:firstLine="420"/>
        <w:jc w:val="both"/>
        <w:rPr>
          <w:rFonts w:hint="default" w:ascii="Times New Roman" w:hAnsi="Times New Roman" w:eastAsia="Calibri" w:cs="Times New Roman"/>
          <w:color w:val="000000"/>
          <w:kern w:val="0"/>
          <w:sz w:val="23"/>
          <w:szCs w:val="23"/>
          <w:lang w:val="ru-RU" w:eastAsia="zh-CN" w:bidi="ar-SA"/>
        </w:rPr>
      </w:pPr>
      <w:r>
        <w:rPr>
          <w:rFonts w:hint="default" w:ascii="Times New Roman" w:hAnsi="Times New Roman" w:cs="Times New Roman"/>
          <w:b/>
          <w:bCs/>
          <w:sz w:val="23"/>
          <w:szCs w:val="23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kern w:val="0"/>
          <w:sz w:val="23"/>
          <w:szCs w:val="23"/>
          <w:lang w:val="ru-RU" w:eastAsia="zh-CN" w:bidi="ar-SA"/>
        </w:rPr>
        <w:t>о возможности предоставления в аренду:</w:t>
      </w:r>
    </w:p>
    <w:p w14:paraId="5D73944E">
      <w:pPr>
        <w:pStyle w:val="6"/>
        <w:widowControl/>
        <w:ind w:firstLine="621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</w:p>
    <w:p w14:paraId="3A4539E1">
      <w:pPr>
        <w:pStyle w:val="6"/>
        <w:widowControl/>
        <w:ind w:firstLine="621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  <w:t>- земельного участка, расположенного в г. Кыштыме, напротив участка по ул. Березовая, 11 а, для индивидуального жилищного строительства.</w:t>
      </w:r>
    </w:p>
    <w:p w14:paraId="7766D30C">
      <w:pPr>
        <w:pStyle w:val="6"/>
        <w:widowControl/>
        <w:ind w:firstLine="621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</w:p>
    <w:p w14:paraId="079CA6CF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Граждане, заинтересованные в предоставлении указанных земельных участков вправе подать </w:t>
      </w:r>
      <w:r>
        <w:rPr>
          <w:rFonts w:hint="default" w:ascii="Times New Roman" w:hAnsi="Times New Roman" w:cs="Times New Roman"/>
          <w:b/>
          <w:bCs/>
          <w:sz w:val="23"/>
          <w:szCs w:val="23"/>
          <w:lang w:val="ru-RU"/>
        </w:rPr>
        <w:t>заявления о намерении участвовать в аукционе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. </w:t>
      </w:r>
    </w:p>
    <w:p w14:paraId="6D19F22F">
      <w:pPr>
        <w:pStyle w:val="5"/>
        <w:tabs>
          <w:tab w:val="left" w:pos="3420"/>
        </w:tabs>
        <w:spacing w:after="0" w:line="204" w:lineRule="auto"/>
        <w:ind w:left="0" w:leftChars="0" w:firstLine="400" w:firstLineChars="0"/>
        <w:jc w:val="both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Ознакомиться  со схемой расположения  земельных  участков возможно по адресу: г.Кыштым, ул. Фрунзе, 3, 2 этаж, кабинет № 2, Комитет  по  управлению  имуществом администрации Кыштымского городского округа, с понедельника  по четверг с 9-00 до 16-00 (перерыв с 12-00 до 13-00).</w:t>
      </w:r>
    </w:p>
    <w:p w14:paraId="11AB11DA">
      <w:pPr>
        <w:rPr>
          <w:rFonts w:hint="default" w:ascii="Times New Roman" w:hAnsi="Times New Roman" w:cs="Times New Roman"/>
          <w:sz w:val="23"/>
          <w:szCs w:val="23"/>
          <w:lang w:val="ru-RU"/>
        </w:rPr>
      </w:pPr>
    </w:p>
    <w:p w14:paraId="6B9A3D4F">
      <w:pPr>
        <w:rPr>
          <w:rFonts w:hint="default" w:ascii="Times New Roman" w:hAnsi="Times New Roman" w:cs="Times New Roman"/>
          <w:sz w:val="23"/>
          <w:szCs w:val="23"/>
          <w:lang w:val="ru-RU"/>
        </w:rPr>
      </w:pPr>
    </w:p>
    <w:p w14:paraId="194174EA">
      <w:pPr>
        <w:jc w:val="right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     Председатель Комитета </w:t>
      </w:r>
    </w:p>
    <w:p w14:paraId="4F2FED34">
      <w:pPr>
        <w:jc w:val="right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по управлению  имуществом</w:t>
      </w:r>
    </w:p>
    <w:p w14:paraId="05C3ECB1">
      <w:pPr>
        <w:jc w:val="right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                                      администрации Кыштымского городского округа</w:t>
      </w:r>
    </w:p>
    <w:p w14:paraId="7ABF5F2E">
      <w:pPr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Э.А. Никитина</w:t>
      </w:r>
      <w:bookmarkStart w:id="0" w:name="_GoBack"/>
      <w:bookmarkEnd w:id="0"/>
    </w:p>
    <w:sectPr>
      <w:pgSz w:w="11906" w:h="16838"/>
      <w:pgMar w:top="1440" w:right="706" w:bottom="598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51C0E"/>
    <w:rsid w:val="17A05130"/>
    <w:rsid w:val="1F8C7872"/>
    <w:rsid w:val="23D41DA8"/>
    <w:rsid w:val="24011B90"/>
    <w:rsid w:val="26F329B0"/>
    <w:rsid w:val="29A066F9"/>
    <w:rsid w:val="2C855EE8"/>
    <w:rsid w:val="2EF460EA"/>
    <w:rsid w:val="32434D2D"/>
    <w:rsid w:val="35B06808"/>
    <w:rsid w:val="36F84879"/>
    <w:rsid w:val="3E323B9A"/>
    <w:rsid w:val="43124F44"/>
    <w:rsid w:val="4349275B"/>
    <w:rsid w:val="43BD1123"/>
    <w:rsid w:val="4BC74F2E"/>
    <w:rsid w:val="4E007250"/>
    <w:rsid w:val="50C068C8"/>
    <w:rsid w:val="511E3CAE"/>
    <w:rsid w:val="5A1E2FBF"/>
    <w:rsid w:val="60853458"/>
    <w:rsid w:val="6241438C"/>
    <w:rsid w:val="65761B9F"/>
    <w:rsid w:val="66B86E1B"/>
    <w:rsid w:val="6A330CDA"/>
    <w:rsid w:val="6A8B5295"/>
    <w:rsid w:val="7CF6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0"/>
    <w:rPr>
      <w:color w:val="0563C1"/>
      <w:u w:val="single" w:color="000000"/>
    </w:rPr>
  </w:style>
  <w:style w:type="paragraph" w:customStyle="1" w:styleId="5">
    <w:name w:val="Основной текст 21"/>
    <w:basedOn w:val="6"/>
    <w:qFormat/>
    <w:uiPriority w:val="0"/>
    <w:pPr>
      <w:widowControl/>
      <w:spacing w:after="120" w:line="480" w:lineRule="exact"/>
    </w:pPr>
    <w:rPr>
      <w:rFonts w:ascii="Times New Roman" w:hAnsi="Times New Roman" w:eastAsia="Calibri"/>
      <w:kern w:val="0"/>
    </w:rPr>
  </w:style>
  <w:style w:type="paragraph" w:customStyle="1" w:styleId="6">
    <w:name w:val="Standard"/>
    <w:qFormat/>
    <w:uiPriority w:val="0"/>
    <w:pPr>
      <w:widowControl w:val="0"/>
      <w:autoSpaceDN w:val="0"/>
      <w:spacing w:after="0" w:line="240" w:lineRule="auto"/>
    </w:pPr>
    <w:rPr>
      <w:rFonts w:ascii="Liberation Serif" w:hAnsi="Liberation Serif" w:eastAsia="Segoe UI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2024-06-24T09:18:00Z</dcterms:created>
  <dc:creator>User 112</dc:creator>
  <cp:lastModifiedBy>User 112</cp:lastModifiedBy>
  <cp:lastPrinted>2024-12-20T04:43:00Z</cp:lastPrinted>
  <dcterms:modified xsi:type="dcterms:W3CDTF">2025-11-06T10:14:48Z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B45A4DC6902445F79430ABFC0DD38410_12</vt:lpwstr>
  </property>
</Properties>
</file>