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9A" w:rsidRDefault="00AF359A" w:rsidP="00AF359A">
      <w:pPr>
        <w:widowControl/>
        <w:textAlignment w:val="auto"/>
        <w:rPr>
          <w:rFonts w:ascii="Times New Roman" w:hAnsi="Times New Roman"/>
          <w:b/>
          <w:sz w:val="22"/>
          <w:szCs w:val="22"/>
        </w:rPr>
      </w:pPr>
    </w:p>
    <w:p w:rsidR="00AB1CFA" w:rsidRDefault="00AF359A" w:rsidP="00AB1CFA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В соответствии со ст. 30, 30.1, 31, 34 Земельного Кодекса Российской Федерации Комитет по управлению имуществом администрации Кыштымского городского округа сообщает:</w:t>
      </w:r>
    </w:p>
    <w:p w:rsidR="00AF359A" w:rsidRPr="00082F6D" w:rsidRDefault="00AF359A" w:rsidP="00AB1CFA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082F6D">
        <w:rPr>
          <w:b/>
          <w:bCs/>
          <w:color w:val="000000"/>
          <w:sz w:val="24"/>
          <w:szCs w:val="24"/>
        </w:rPr>
        <w:t>О предстоящем (возможном) предоставлении земельных участков:</w:t>
      </w:r>
    </w:p>
    <w:p w:rsidR="00AF359A" w:rsidRDefault="00AF359A" w:rsidP="00AF359A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6699">
        <w:rPr>
          <w:sz w:val="24"/>
          <w:szCs w:val="24"/>
        </w:rPr>
        <w:t>земельн</w:t>
      </w:r>
      <w:r>
        <w:rPr>
          <w:sz w:val="24"/>
          <w:szCs w:val="24"/>
        </w:rPr>
        <w:t>ый  участок</w:t>
      </w:r>
      <w:r w:rsidRPr="00E66699">
        <w:rPr>
          <w:sz w:val="24"/>
          <w:szCs w:val="24"/>
        </w:rPr>
        <w:t xml:space="preserve">,  </w:t>
      </w:r>
      <w:r>
        <w:rPr>
          <w:sz w:val="24"/>
          <w:szCs w:val="24"/>
        </w:rPr>
        <w:t>площадью 450 кв.м., примыкающий</w:t>
      </w:r>
      <w:r w:rsidRPr="00E66699">
        <w:rPr>
          <w:sz w:val="24"/>
          <w:szCs w:val="24"/>
        </w:rPr>
        <w:t xml:space="preserve"> с южной стороны земельного участка по ул. Кирова, 14, под размещение открытой автопарковки легковых</w:t>
      </w:r>
      <w:r>
        <w:rPr>
          <w:sz w:val="24"/>
          <w:szCs w:val="24"/>
        </w:rPr>
        <w:t xml:space="preserve"> автомобилей общего пользования;</w:t>
      </w:r>
    </w:p>
    <w:p w:rsidR="00AF359A" w:rsidRPr="00916B24" w:rsidRDefault="00AF359A" w:rsidP="00916B24">
      <w:pPr>
        <w:ind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359A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ый  участок</w:t>
      </w:r>
      <w:r w:rsidRPr="00AF359A">
        <w:rPr>
          <w:rFonts w:ascii="Times New Roman" w:hAnsi="Times New Roman"/>
          <w:sz w:val="24"/>
          <w:szCs w:val="24"/>
        </w:rPr>
        <w:t xml:space="preserve">,  </w:t>
      </w:r>
      <w:r w:rsidR="00916B24">
        <w:rPr>
          <w:rFonts w:ascii="Times New Roman" w:hAnsi="Times New Roman"/>
          <w:sz w:val="24"/>
          <w:szCs w:val="24"/>
        </w:rPr>
        <w:t xml:space="preserve">  </w:t>
      </w:r>
      <w:r w:rsidR="004537F3">
        <w:rPr>
          <w:rFonts w:ascii="Times New Roman" w:hAnsi="Times New Roman"/>
          <w:sz w:val="24"/>
          <w:szCs w:val="24"/>
        </w:rPr>
        <w:t xml:space="preserve">площадью  152 </w:t>
      </w:r>
      <w:r w:rsidR="00916B24">
        <w:rPr>
          <w:rFonts w:ascii="Times New Roman" w:hAnsi="Times New Roman"/>
          <w:sz w:val="24"/>
          <w:szCs w:val="24"/>
        </w:rPr>
        <w:t xml:space="preserve">  </w:t>
      </w:r>
      <w:r w:rsidR="004537F3">
        <w:rPr>
          <w:rFonts w:ascii="Times New Roman" w:hAnsi="Times New Roman"/>
          <w:sz w:val="24"/>
          <w:szCs w:val="24"/>
        </w:rPr>
        <w:t xml:space="preserve">кв.м., </w:t>
      </w:r>
      <w:r w:rsidR="00916B24">
        <w:rPr>
          <w:rFonts w:ascii="Times New Roman" w:hAnsi="Times New Roman"/>
          <w:sz w:val="24"/>
          <w:szCs w:val="24"/>
        </w:rPr>
        <w:t xml:space="preserve"> </w:t>
      </w:r>
      <w:r w:rsidR="004537F3">
        <w:rPr>
          <w:rFonts w:ascii="Times New Roman" w:hAnsi="Times New Roman"/>
          <w:sz w:val="24"/>
          <w:szCs w:val="24"/>
        </w:rPr>
        <w:t xml:space="preserve"> </w:t>
      </w:r>
      <w:r w:rsidRPr="00AF359A">
        <w:rPr>
          <w:rFonts w:ascii="Times New Roman" w:hAnsi="Times New Roman"/>
          <w:sz w:val="24"/>
          <w:szCs w:val="24"/>
        </w:rPr>
        <w:t>примыкающ</w:t>
      </w:r>
      <w:r w:rsidR="004537F3">
        <w:rPr>
          <w:rFonts w:ascii="Times New Roman" w:hAnsi="Times New Roman"/>
          <w:sz w:val="24"/>
          <w:szCs w:val="24"/>
        </w:rPr>
        <w:t xml:space="preserve">ий </w:t>
      </w:r>
      <w:r>
        <w:rPr>
          <w:rFonts w:ascii="Times New Roman" w:hAnsi="Times New Roman"/>
          <w:sz w:val="24"/>
          <w:szCs w:val="24"/>
        </w:rPr>
        <w:t xml:space="preserve"> </w:t>
      </w:r>
      <w:r w:rsidR="00916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916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537F3">
        <w:rPr>
          <w:rFonts w:ascii="Times New Roman" w:hAnsi="Times New Roman"/>
          <w:sz w:val="24"/>
          <w:szCs w:val="24"/>
        </w:rPr>
        <w:t xml:space="preserve">восточной </w:t>
      </w:r>
      <w:r w:rsidR="00916B24">
        <w:rPr>
          <w:rFonts w:ascii="Times New Roman" w:hAnsi="Times New Roman"/>
          <w:sz w:val="24"/>
          <w:szCs w:val="24"/>
        </w:rPr>
        <w:t xml:space="preserve">  </w:t>
      </w:r>
      <w:r w:rsidR="004537F3">
        <w:rPr>
          <w:rFonts w:ascii="Times New Roman" w:hAnsi="Times New Roman"/>
          <w:sz w:val="24"/>
          <w:szCs w:val="24"/>
        </w:rPr>
        <w:t xml:space="preserve"> стороны </w:t>
      </w:r>
      <w:r w:rsidR="00916B24">
        <w:rPr>
          <w:rFonts w:ascii="Times New Roman" w:hAnsi="Times New Roman"/>
          <w:sz w:val="24"/>
          <w:szCs w:val="24"/>
        </w:rPr>
        <w:t xml:space="preserve">к дому </w:t>
      </w:r>
      <w:r w:rsidR="004537F3">
        <w:rPr>
          <w:rFonts w:ascii="Times New Roman" w:hAnsi="Times New Roman"/>
          <w:sz w:val="24"/>
          <w:szCs w:val="24"/>
        </w:rPr>
        <w:t xml:space="preserve">№27 </w:t>
      </w:r>
      <w:r w:rsidRPr="00AF359A">
        <w:rPr>
          <w:rFonts w:ascii="Times New Roman" w:hAnsi="Times New Roman"/>
          <w:sz w:val="24"/>
          <w:szCs w:val="24"/>
        </w:rPr>
        <w:t xml:space="preserve">по ул. 2 </w:t>
      </w:r>
      <w:proofErr w:type="gramStart"/>
      <w:r w:rsidRPr="00AF359A">
        <w:rPr>
          <w:rFonts w:ascii="Times New Roman" w:hAnsi="Times New Roman"/>
          <w:sz w:val="24"/>
          <w:szCs w:val="24"/>
        </w:rPr>
        <w:t>Дачная</w:t>
      </w:r>
      <w:proofErr w:type="gramEnd"/>
      <w:r w:rsidRPr="00AF359A">
        <w:rPr>
          <w:rFonts w:ascii="Times New Roman" w:hAnsi="Times New Roman"/>
          <w:sz w:val="24"/>
          <w:szCs w:val="24"/>
        </w:rPr>
        <w:t xml:space="preserve"> в г. Кыштыме, под благоустройство, без права возведения строений.  </w:t>
      </w:r>
    </w:p>
    <w:p w:rsidR="00A51F35" w:rsidRDefault="00AB1CFA" w:rsidP="00AB1CFA">
      <w:pPr>
        <w:widowControl/>
        <w:tabs>
          <w:tab w:val="left" w:pos="-142"/>
        </w:tabs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537F3">
        <w:rPr>
          <w:sz w:val="24"/>
          <w:szCs w:val="24"/>
        </w:rPr>
        <w:t xml:space="preserve"> </w:t>
      </w:r>
      <w:r w:rsidRPr="00AB1CFA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ый</w:t>
      </w:r>
      <w:r w:rsidRPr="00AB1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участок</w:t>
      </w:r>
      <w:r w:rsidR="004537F3">
        <w:rPr>
          <w:rFonts w:ascii="Times New Roman" w:hAnsi="Times New Roman"/>
          <w:sz w:val="24"/>
          <w:szCs w:val="24"/>
        </w:rPr>
        <w:t xml:space="preserve">, </w:t>
      </w:r>
      <w:r w:rsidRPr="00AB1CFA">
        <w:rPr>
          <w:rFonts w:ascii="Times New Roman" w:hAnsi="Times New Roman"/>
          <w:sz w:val="24"/>
          <w:szCs w:val="24"/>
        </w:rPr>
        <w:t>расположенн</w:t>
      </w:r>
      <w:r>
        <w:rPr>
          <w:rFonts w:ascii="Times New Roman" w:hAnsi="Times New Roman"/>
          <w:sz w:val="24"/>
          <w:szCs w:val="24"/>
        </w:rPr>
        <w:t>ый</w:t>
      </w:r>
      <w:r w:rsidRPr="00AB1CFA">
        <w:rPr>
          <w:rFonts w:ascii="Times New Roman" w:hAnsi="Times New Roman"/>
          <w:sz w:val="24"/>
          <w:szCs w:val="24"/>
        </w:rPr>
        <w:t xml:space="preserve"> северо-</w:t>
      </w:r>
      <w:r w:rsidR="004537F3">
        <w:rPr>
          <w:rFonts w:ascii="Times New Roman" w:hAnsi="Times New Roman"/>
          <w:sz w:val="24"/>
          <w:szCs w:val="24"/>
        </w:rPr>
        <w:t>восточнее нежилого здания по ул.</w:t>
      </w:r>
      <w:r w:rsidRPr="00AB1CFA">
        <w:rPr>
          <w:rFonts w:ascii="Times New Roman" w:hAnsi="Times New Roman"/>
          <w:sz w:val="24"/>
          <w:szCs w:val="24"/>
        </w:rPr>
        <w:t xml:space="preserve"> Свердлова, 137, на границе с ГСК «Центральный», под размещение </w:t>
      </w:r>
      <w:r>
        <w:rPr>
          <w:rFonts w:ascii="Times New Roman" w:hAnsi="Times New Roman"/>
          <w:sz w:val="24"/>
          <w:szCs w:val="24"/>
        </w:rPr>
        <w:t xml:space="preserve">восьми </w:t>
      </w:r>
      <w:r w:rsidRPr="00AB1CFA">
        <w:rPr>
          <w:rFonts w:ascii="Times New Roman" w:hAnsi="Times New Roman"/>
          <w:sz w:val="24"/>
          <w:szCs w:val="24"/>
        </w:rPr>
        <w:t>металлическ</w:t>
      </w:r>
      <w:r>
        <w:rPr>
          <w:rFonts w:ascii="Times New Roman" w:hAnsi="Times New Roman"/>
          <w:sz w:val="24"/>
          <w:szCs w:val="24"/>
        </w:rPr>
        <w:t>их гаражей;</w:t>
      </w:r>
    </w:p>
    <w:p w:rsidR="00AB1CFA" w:rsidRDefault="00AB1CFA" w:rsidP="00AB1CFA">
      <w:pPr>
        <w:widowControl/>
        <w:tabs>
          <w:tab w:val="left" w:pos="-142"/>
        </w:tabs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AB1CFA">
        <w:rPr>
          <w:rFonts w:ascii="Times New Roman" w:hAnsi="Times New Roman"/>
          <w:sz w:val="24"/>
          <w:szCs w:val="24"/>
        </w:rPr>
        <w:t>- земельный участок, расположенн</w:t>
      </w:r>
      <w:r>
        <w:rPr>
          <w:rFonts w:ascii="Times New Roman" w:hAnsi="Times New Roman"/>
          <w:sz w:val="24"/>
          <w:szCs w:val="24"/>
        </w:rPr>
        <w:t>ый</w:t>
      </w:r>
      <w:r w:rsidRPr="00AB1CFA">
        <w:rPr>
          <w:rFonts w:ascii="Times New Roman" w:hAnsi="Times New Roman"/>
          <w:sz w:val="24"/>
          <w:szCs w:val="24"/>
        </w:rPr>
        <w:t xml:space="preserve"> южнее жилого дома №10А по ул. Соц. Штурма, под размещение металлического гаража.</w:t>
      </w:r>
    </w:p>
    <w:p w:rsidR="00916B24" w:rsidRDefault="00916B24" w:rsidP="00916B24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916B24" w:rsidRDefault="00916B24" w:rsidP="00916B24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F6D">
        <w:rPr>
          <w:b/>
          <w:bCs/>
          <w:sz w:val="24"/>
          <w:szCs w:val="24"/>
        </w:rPr>
        <w:t xml:space="preserve">О приеме заявлений на использование </w:t>
      </w:r>
      <w:r w:rsidRPr="00082F6D">
        <w:rPr>
          <w:sz w:val="24"/>
          <w:szCs w:val="24"/>
        </w:rPr>
        <w:t>земельн</w:t>
      </w:r>
      <w:r>
        <w:rPr>
          <w:sz w:val="24"/>
          <w:szCs w:val="24"/>
        </w:rPr>
        <w:t>ого участка</w:t>
      </w:r>
      <w:r w:rsidRPr="00082F6D">
        <w:rPr>
          <w:sz w:val="24"/>
          <w:szCs w:val="24"/>
        </w:rPr>
        <w:t>:</w:t>
      </w:r>
    </w:p>
    <w:p w:rsidR="00916B24" w:rsidRPr="00082F6D" w:rsidRDefault="00916B24" w:rsidP="00916B24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6699">
        <w:rPr>
          <w:sz w:val="24"/>
          <w:szCs w:val="24"/>
        </w:rPr>
        <w:t>земельн</w:t>
      </w:r>
      <w:r>
        <w:rPr>
          <w:sz w:val="24"/>
          <w:szCs w:val="24"/>
        </w:rPr>
        <w:t xml:space="preserve">ый участок, </w:t>
      </w:r>
      <w:r w:rsidRPr="00E66699">
        <w:rPr>
          <w:sz w:val="24"/>
          <w:szCs w:val="24"/>
        </w:rPr>
        <w:t>площадью 513 кв.м., расположенн</w:t>
      </w:r>
      <w:r>
        <w:rPr>
          <w:sz w:val="24"/>
          <w:szCs w:val="24"/>
        </w:rPr>
        <w:t>ый</w:t>
      </w:r>
      <w:r w:rsidRPr="00E66699">
        <w:rPr>
          <w:sz w:val="24"/>
          <w:szCs w:val="24"/>
        </w:rPr>
        <w:t xml:space="preserve"> по адресу: Челябинская область, </w:t>
      </w:r>
      <w:proofErr w:type="gramStart"/>
      <w:r w:rsidRPr="00E66699">
        <w:rPr>
          <w:sz w:val="24"/>
          <w:szCs w:val="24"/>
        </w:rPr>
        <w:t>г</w:t>
      </w:r>
      <w:proofErr w:type="gramEnd"/>
      <w:r w:rsidRPr="00E66699">
        <w:rPr>
          <w:sz w:val="24"/>
          <w:szCs w:val="24"/>
        </w:rPr>
        <w:t>. К</w:t>
      </w:r>
      <w:r>
        <w:rPr>
          <w:sz w:val="24"/>
          <w:szCs w:val="24"/>
        </w:rPr>
        <w:t>ыштым, СНТ «Кварц», участок №98, под садоводство.</w:t>
      </w:r>
    </w:p>
    <w:p w:rsidR="00916B24" w:rsidRPr="00AB1CFA" w:rsidRDefault="00916B24" w:rsidP="00916B24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AF359A" w:rsidRPr="00082F6D" w:rsidRDefault="00AF359A" w:rsidP="00AF359A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  <w:r w:rsidRPr="00082F6D">
        <w:rPr>
          <w:b/>
          <w:bCs/>
          <w:color w:val="000000"/>
          <w:sz w:val="24"/>
          <w:szCs w:val="24"/>
        </w:rPr>
        <w:t xml:space="preserve">       </w:t>
      </w:r>
      <w:r w:rsidRPr="00082F6D">
        <w:rPr>
          <w:sz w:val="24"/>
          <w:szCs w:val="24"/>
          <w:shd w:val="clear" w:color="auto" w:fill="FFFFFF"/>
        </w:rPr>
        <w:t xml:space="preserve"> </w:t>
      </w:r>
      <w:r w:rsidRPr="00082F6D">
        <w:rPr>
          <w:sz w:val="24"/>
          <w:szCs w:val="24"/>
        </w:rPr>
        <w:t xml:space="preserve">По всем интересующим вопросам, мотивированные возражения принимаются </w:t>
      </w:r>
      <w:r w:rsidRPr="00082F6D">
        <w:rPr>
          <w:b/>
          <w:bCs/>
          <w:sz w:val="24"/>
          <w:szCs w:val="24"/>
        </w:rPr>
        <w:t>в течение 14 дней</w:t>
      </w:r>
      <w:r w:rsidRPr="00082F6D">
        <w:rPr>
          <w:sz w:val="24"/>
          <w:szCs w:val="24"/>
        </w:rPr>
        <w:t xml:space="preserve"> </w:t>
      </w:r>
      <w:proofErr w:type="gramStart"/>
      <w:r w:rsidRPr="00082F6D">
        <w:rPr>
          <w:sz w:val="24"/>
          <w:szCs w:val="24"/>
        </w:rPr>
        <w:t>с даты опубликования</w:t>
      </w:r>
      <w:proofErr w:type="gramEnd"/>
      <w:r w:rsidRPr="00082F6D">
        <w:rPr>
          <w:sz w:val="24"/>
          <w:szCs w:val="24"/>
        </w:rPr>
        <w:t>.</w:t>
      </w:r>
    </w:p>
    <w:p w:rsidR="00AB1CFA" w:rsidRDefault="00AB1CFA" w:rsidP="00AF359A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</w:p>
    <w:p w:rsidR="00AF359A" w:rsidRDefault="00AF359A" w:rsidP="00AB1CFA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F6D">
        <w:rPr>
          <w:b/>
          <w:bCs/>
          <w:sz w:val="24"/>
          <w:szCs w:val="24"/>
        </w:rPr>
        <w:t xml:space="preserve">О приеме заявлений на использование </w:t>
      </w:r>
      <w:r w:rsidRPr="00082F6D">
        <w:rPr>
          <w:sz w:val="24"/>
          <w:szCs w:val="24"/>
        </w:rPr>
        <w:t>на праве аренды земельных участков:</w:t>
      </w:r>
    </w:p>
    <w:p w:rsidR="00AF359A" w:rsidRDefault="00AF359A" w:rsidP="00AF359A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6699">
        <w:rPr>
          <w:sz w:val="24"/>
          <w:szCs w:val="24"/>
        </w:rPr>
        <w:t>земельн</w:t>
      </w:r>
      <w:r>
        <w:rPr>
          <w:sz w:val="24"/>
          <w:szCs w:val="24"/>
        </w:rPr>
        <w:t>ый</w:t>
      </w:r>
      <w:r w:rsidRPr="00E66699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E66699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E666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6699">
        <w:rPr>
          <w:sz w:val="24"/>
          <w:szCs w:val="24"/>
        </w:rPr>
        <w:t>в</w:t>
      </w:r>
      <w:r w:rsidR="004537F3">
        <w:rPr>
          <w:sz w:val="24"/>
          <w:szCs w:val="24"/>
        </w:rPr>
        <w:t xml:space="preserve"> </w:t>
      </w:r>
      <w:r w:rsidRPr="00E66699">
        <w:rPr>
          <w:sz w:val="24"/>
          <w:szCs w:val="24"/>
        </w:rPr>
        <w:t xml:space="preserve">северной части </w:t>
      </w:r>
      <w:proofErr w:type="gramStart"/>
      <w:r w:rsidRPr="00E66699">
        <w:rPr>
          <w:sz w:val="24"/>
          <w:szCs w:val="24"/>
        </w:rPr>
        <w:t>г</w:t>
      </w:r>
      <w:proofErr w:type="gramEnd"/>
      <w:r w:rsidRPr="00E66699">
        <w:rPr>
          <w:sz w:val="24"/>
          <w:szCs w:val="24"/>
        </w:rPr>
        <w:t>. Кыштыма, участок №241, под индиви</w:t>
      </w:r>
      <w:r>
        <w:rPr>
          <w:sz w:val="24"/>
          <w:szCs w:val="24"/>
        </w:rPr>
        <w:t>дуальное жилищное строительство;</w:t>
      </w:r>
      <w:bookmarkStart w:id="0" w:name="_GoBack"/>
      <w:bookmarkEnd w:id="0"/>
    </w:p>
    <w:p w:rsidR="004537F3" w:rsidRDefault="004537F3" w:rsidP="00AB1CFA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4537F3">
        <w:rPr>
          <w:sz w:val="24"/>
          <w:szCs w:val="24"/>
        </w:rPr>
        <w:t>земельный  участок, ориентировочной площадью  1200 кв.м., расположенный в северной части г</w:t>
      </w:r>
      <w:proofErr w:type="gramStart"/>
      <w:r w:rsidR="00916B24">
        <w:rPr>
          <w:sz w:val="24"/>
          <w:szCs w:val="24"/>
        </w:rPr>
        <w:t>.</w:t>
      </w:r>
      <w:r w:rsidRPr="004537F3">
        <w:rPr>
          <w:sz w:val="24"/>
          <w:szCs w:val="24"/>
        </w:rPr>
        <w:t>К</w:t>
      </w:r>
      <w:proofErr w:type="gramEnd"/>
      <w:r w:rsidRPr="004537F3">
        <w:rPr>
          <w:sz w:val="24"/>
          <w:szCs w:val="24"/>
        </w:rPr>
        <w:t>ыштыма, участок №174, под индиви</w:t>
      </w:r>
      <w:r w:rsidR="00916B24">
        <w:rPr>
          <w:sz w:val="24"/>
          <w:szCs w:val="24"/>
        </w:rPr>
        <w:t>дуальное жилищное строительство;</w:t>
      </w:r>
    </w:p>
    <w:p w:rsidR="00916B24" w:rsidRPr="004537F3" w:rsidRDefault="00916B24" w:rsidP="00916B24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37D24">
        <w:rPr>
          <w:sz w:val="24"/>
          <w:szCs w:val="24"/>
        </w:rPr>
        <w:t>земельн</w:t>
      </w:r>
      <w:r>
        <w:rPr>
          <w:sz w:val="24"/>
          <w:szCs w:val="24"/>
        </w:rPr>
        <w:t>ый</w:t>
      </w:r>
      <w:r w:rsidRPr="00737D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участок, ориентировочной </w:t>
      </w:r>
      <w:r w:rsidRPr="00E66699">
        <w:rPr>
          <w:sz w:val="24"/>
          <w:szCs w:val="24"/>
        </w:rPr>
        <w:t>площадью 1500 кв.м., расположенн</w:t>
      </w:r>
      <w:r>
        <w:rPr>
          <w:sz w:val="24"/>
          <w:szCs w:val="24"/>
        </w:rPr>
        <w:t>ый  в 106 м  южнее дома №4 в пос</w:t>
      </w:r>
      <w:proofErr w:type="gramStart"/>
      <w:r>
        <w:rPr>
          <w:sz w:val="24"/>
          <w:szCs w:val="24"/>
        </w:rPr>
        <w:t>.</w:t>
      </w:r>
      <w:r w:rsidRPr="00E66699">
        <w:rPr>
          <w:sz w:val="24"/>
          <w:szCs w:val="24"/>
        </w:rPr>
        <w:t>К</w:t>
      </w:r>
      <w:proofErr w:type="gramEnd"/>
      <w:r w:rsidRPr="00E66699">
        <w:rPr>
          <w:sz w:val="24"/>
          <w:szCs w:val="24"/>
        </w:rPr>
        <w:t>анифольный г. Кыштыма, под индиви</w:t>
      </w:r>
      <w:r>
        <w:rPr>
          <w:sz w:val="24"/>
          <w:szCs w:val="24"/>
        </w:rPr>
        <w:t>дуальное жилищное строительство.</w:t>
      </w:r>
    </w:p>
    <w:p w:rsidR="00AF359A" w:rsidRPr="00082F6D" w:rsidRDefault="00AF359A" w:rsidP="00AB1CFA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F6D">
        <w:rPr>
          <w:sz w:val="24"/>
          <w:szCs w:val="24"/>
        </w:rPr>
        <w:t>По</w:t>
      </w:r>
      <w:r w:rsidR="00AB1CFA"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>всем</w:t>
      </w:r>
      <w:r w:rsidR="00AB1CFA"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 xml:space="preserve"> интересующим вопросам, мотивированные возражения, заявления принимаются </w:t>
      </w:r>
      <w:r w:rsidR="00AB1CFA">
        <w:rPr>
          <w:sz w:val="24"/>
          <w:szCs w:val="24"/>
        </w:rPr>
        <w:t xml:space="preserve">  </w:t>
      </w:r>
      <w:r w:rsidRPr="00082F6D">
        <w:rPr>
          <w:b/>
          <w:bCs/>
          <w:sz w:val="24"/>
          <w:szCs w:val="24"/>
        </w:rPr>
        <w:t xml:space="preserve">в </w:t>
      </w:r>
      <w:r w:rsidR="00AB1CFA">
        <w:rPr>
          <w:b/>
          <w:bCs/>
          <w:sz w:val="24"/>
          <w:szCs w:val="24"/>
        </w:rPr>
        <w:t xml:space="preserve">  </w:t>
      </w:r>
      <w:r w:rsidRPr="00082F6D">
        <w:rPr>
          <w:b/>
          <w:bCs/>
          <w:sz w:val="24"/>
          <w:szCs w:val="24"/>
        </w:rPr>
        <w:t>течение</w:t>
      </w:r>
      <w:r w:rsidR="00AB1CFA">
        <w:rPr>
          <w:b/>
          <w:bCs/>
          <w:sz w:val="24"/>
          <w:szCs w:val="24"/>
        </w:rPr>
        <w:t xml:space="preserve">   </w:t>
      </w:r>
      <w:r w:rsidRPr="00082F6D">
        <w:rPr>
          <w:b/>
          <w:bCs/>
          <w:sz w:val="24"/>
          <w:szCs w:val="24"/>
        </w:rPr>
        <w:t xml:space="preserve"> 30 дней</w:t>
      </w:r>
      <w:r w:rsidR="00AB1CFA">
        <w:rPr>
          <w:b/>
          <w:bCs/>
          <w:sz w:val="24"/>
          <w:szCs w:val="24"/>
        </w:rPr>
        <w:t xml:space="preserve">    </w:t>
      </w:r>
      <w:r w:rsidRPr="00082F6D">
        <w:rPr>
          <w:sz w:val="24"/>
          <w:szCs w:val="24"/>
        </w:rPr>
        <w:t>с</w:t>
      </w:r>
      <w:r w:rsidR="00AB1CFA">
        <w:rPr>
          <w:sz w:val="24"/>
          <w:szCs w:val="24"/>
        </w:rPr>
        <w:t xml:space="preserve">    </w:t>
      </w:r>
      <w:r w:rsidRPr="00082F6D">
        <w:rPr>
          <w:sz w:val="24"/>
          <w:szCs w:val="24"/>
        </w:rPr>
        <w:t>даты</w:t>
      </w:r>
      <w:r w:rsidR="00AB1CFA">
        <w:rPr>
          <w:sz w:val="24"/>
          <w:szCs w:val="24"/>
        </w:rPr>
        <w:t xml:space="preserve">    </w:t>
      </w:r>
      <w:r w:rsidRPr="00082F6D">
        <w:rPr>
          <w:sz w:val="24"/>
          <w:szCs w:val="24"/>
        </w:rPr>
        <w:t xml:space="preserve"> опубликования</w:t>
      </w:r>
      <w:r w:rsidR="00AB1CFA">
        <w:rPr>
          <w:sz w:val="24"/>
          <w:szCs w:val="24"/>
        </w:rPr>
        <w:t xml:space="preserve">    </w:t>
      </w:r>
      <w:r w:rsidRPr="00082F6D">
        <w:rPr>
          <w:sz w:val="24"/>
          <w:szCs w:val="24"/>
        </w:rPr>
        <w:t xml:space="preserve"> </w:t>
      </w:r>
      <w:r w:rsidRPr="00082F6D">
        <w:rPr>
          <w:b/>
          <w:bCs/>
          <w:sz w:val="24"/>
          <w:szCs w:val="24"/>
        </w:rPr>
        <w:t>по</w:t>
      </w:r>
      <w:r w:rsidR="00AB1CFA">
        <w:rPr>
          <w:b/>
          <w:bCs/>
          <w:sz w:val="24"/>
          <w:szCs w:val="24"/>
        </w:rPr>
        <w:t xml:space="preserve">   </w:t>
      </w:r>
      <w:r w:rsidRPr="00082F6D">
        <w:rPr>
          <w:b/>
          <w:bCs/>
          <w:sz w:val="24"/>
          <w:szCs w:val="24"/>
        </w:rPr>
        <w:t xml:space="preserve"> адресу:</w:t>
      </w:r>
      <w:r w:rsidRPr="00082F6D">
        <w:rPr>
          <w:sz w:val="24"/>
          <w:szCs w:val="24"/>
        </w:rPr>
        <w:t xml:space="preserve"> </w:t>
      </w:r>
      <w:r w:rsidR="00AB1CFA">
        <w:rPr>
          <w:sz w:val="24"/>
          <w:szCs w:val="24"/>
        </w:rPr>
        <w:t xml:space="preserve">   </w:t>
      </w:r>
      <w:r w:rsidRPr="00082F6D">
        <w:rPr>
          <w:sz w:val="24"/>
          <w:szCs w:val="24"/>
        </w:rPr>
        <w:t>г.</w:t>
      </w:r>
      <w:r w:rsidR="00AB1CFA"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>Кыштым, пл.</w:t>
      </w:r>
      <w:r w:rsidR="00AB1CFA"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>К.</w:t>
      </w:r>
      <w:r w:rsidR="004537F3"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 xml:space="preserve">Маркса, 1, </w:t>
      </w:r>
      <w:proofErr w:type="spellStart"/>
      <w:r w:rsidRPr="00082F6D">
        <w:rPr>
          <w:sz w:val="24"/>
          <w:szCs w:val="24"/>
        </w:rPr>
        <w:t>каб</w:t>
      </w:r>
      <w:proofErr w:type="spellEnd"/>
      <w:r w:rsidRPr="00082F6D">
        <w:rPr>
          <w:sz w:val="24"/>
          <w:szCs w:val="24"/>
        </w:rPr>
        <w:t xml:space="preserve">. </w:t>
      </w:r>
      <w:r w:rsidR="004537F3">
        <w:rPr>
          <w:sz w:val="24"/>
          <w:szCs w:val="24"/>
        </w:rPr>
        <w:t xml:space="preserve"> </w:t>
      </w:r>
      <w:r w:rsidR="00AB1CFA">
        <w:rPr>
          <w:sz w:val="24"/>
          <w:szCs w:val="24"/>
        </w:rPr>
        <w:t>№№</w:t>
      </w:r>
      <w:r w:rsidRPr="00082F6D">
        <w:rPr>
          <w:sz w:val="24"/>
          <w:szCs w:val="24"/>
        </w:rPr>
        <w:t>111,</w:t>
      </w:r>
      <w:r w:rsidR="00AB1CFA"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 xml:space="preserve">112, </w:t>
      </w:r>
      <w:r w:rsidR="004537F3">
        <w:rPr>
          <w:sz w:val="24"/>
          <w:szCs w:val="24"/>
        </w:rPr>
        <w:t xml:space="preserve"> </w:t>
      </w:r>
      <w:r w:rsidR="00AB1CFA"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 xml:space="preserve">с 8-00 </w:t>
      </w:r>
      <w:r w:rsidR="004537F3"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>до</w:t>
      </w:r>
      <w:r w:rsidR="004537F3"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 xml:space="preserve"> 16-00 </w:t>
      </w:r>
      <w:r w:rsidR="004537F3">
        <w:rPr>
          <w:sz w:val="24"/>
          <w:szCs w:val="24"/>
        </w:rPr>
        <w:t xml:space="preserve"> </w:t>
      </w:r>
      <w:r w:rsidR="00AB1CFA"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 xml:space="preserve">(перерыв с 12-00 до 13-00), </w:t>
      </w:r>
      <w:r w:rsidR="00AB1CFA">
        <w:rPr>
          <w:sz w:val="24"/>
          <w:szCs w:val="24"/>
        </w:rPr>
        <w:t xml:space="preserve"> </w:t>
      </w:r>
      <w:r w:rsidR="004537F3">
        <w:rPr>
          <w:sz w:val="24"/>
          <w:szCs w:val="24"/>
        </w:rPr>
        <w:t xml:space="preserve">  </w:t>
      </w:r>
      <w:r w:rsidRPr="00082F6D">
        <w:rPr>
          <w:sz w:val="24"/>
          <w:szCs w:val="24"/>
        </w:rPr>
        <w:t>кроме</w:t>
      </w:r>
      <w:r w:rsidR="00AB1CFA">
        <w:rPr>
          <w:sz w:val="24"/>
          <w:szCs w:val="24"/>
        </w:rPr>
        <w:t xml:space="preserve"> </w:t>
      </w:r>
      <w:r w:rsidR="004537F3">
        <w:rPr>
          <w:sz w:val="24"/>
          <w:szCs w:val="24"/>
        </w:rPr>
        <w:t xml:space="preserve">   </w:t>
      </w:r>
      <w:r w:rsidR="00AB1CFA">
        <w:rPr>
          <w:sz w:val="24"/>
          <w:szCs w:val="24"/>
        </w:rPr>
        <w:t xml:space="preserve"> </w:t>
      </w:r>
      <w:r w:rsidRPr="00082F6D">
        <w:rPr>
          <w:sz w:val="24"/>
          <w:szCs w:val="24"/>
        </w:rPr>
        <w:t xml:space="preserve"> пятницы, </w:t>
      </w:r>
      <w:r w:rsidR="004537F3">
        <w:rPr>
          <w:sz w:val="24"/>
          <w:szCs w:val="24"/>
        </w:rPr>
        <w:t xml:space="preserve">    </w:t>
      </w:r>
      <w:proofErr w:type="gramStart"/>
      <w:r w:rsidRPr="00082F6D">
        <w:rPr>
          <w:sz w:val="24"/>
          <w:szCs w:val="24"/>
        </w:rPr>
        <w:t>по</w:t>
      </w:r>
      <w:proofErr w:type="gramEnd"/>
      <w:r w:rsidRPr="00082F6D">
        <w:rPr>
          <w:sz w:val="24"/>
          <w:szCs w:val="24"/>
        </w:rPr>
        <w:t xml:space="preserve"> тел. </w:t>
      </w:r>
      <w:r w:rsidR="00AB1CFA">
        <w:rPr>
          <w:sz w:val="24"/>
          <w:szCs w:val="24"/>
        </w:rPr>
        <w:t xml:space="preserve">8 </w:t>
      </w:r>
      <w:r w:rsidRPr="00082F6D">
        <w:rPr>
          <w:sz w:val="24"/>
          <w:szCs w:val="24"/>
        </w:rPr>
        <w:t>(351-51) 4-25-99</w:t>
      </w:r>
      <w:r w:rsidR="00AB1CFA">
        <w:rPr>
          <w:sz w:val="24"/>
          <w:szCs w:val="24"/>
        </w:rPr>
        <w:t>, 4-10-30.</w:t>
      </w:r>
    </w:p>
    <w:p w:rsidR="004537F3" w:rsidRDefault="004537F3" w:rsidP="004537F3">
      <w:pPr>
        <w:pStyle w:val="31"/>
        <w:tabs>
          <w:tab w:val="left" w:pos="3420"/>
          <w:tab w:val="left" w:pos="4530"/>
        </w:tabs>
        <w:ind w:firstLine="0"/>
        <w:rPr>
          <w:sz w:val="24"/>
          <w:szCs w:val="24"/>
        </w:rPr>
      </w:pPr>
    </w:p>
    <w:p w:rsidR="00AF359A" w:rsidRPr="00082F6D" w:rsidRDefault="00AF359A" w:rsidP="004537F3">
      <w:pPr>
        <w:pStyle w:val="31"/>
        <w:tabs>
          <w:tab w:val="left" w:pos="3420"/>
          <w:tab w:val="left" w:pos="4530"/>
        </w:tabs>
        <w:ind w:firstLine="709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 xml:space="preserve">Местоположение и площадь земельных участков, указанных в сообщении, считаются ориентировочными и могут быть </w:t>
      </w:r>
      <w:proofErr w:type="gramStart"/>
      <w:r w:rsidRPr="00082F6D">
        <w:rPr>
          <w:color w:val="000000"/>
          <w:sz w:val="24"/>
          <w:szCs w:val="24"/>
        </w:rPr>
        <w:t>уточнены</w:t>
      </w:r>
      <w:proofErr w:type="gramEnd"/>
      <w:r w:rsidRPr="00082F6D"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AF359A" w:rsidRPr="00082F6D" w:rsidRDefault="00AF359A" w:rsidP="00AF359A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</w:p>
    <w:p w:rsidR="00AF359A" w:rsidRPr="00082F6D" w:rsidRDefault="00AF359A" w:rsidP="00AF359A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</w:p>
    <w:p w:rsidR="00AF359A" w:rsidRPr="00082F6D" w:rsidRDefault="00AF359A" w:rsidP="00AF359A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</w:p>
    <w:p w:rsidR="00AF359A" w:rsidRPr="00082F6D" w:rsidRDefault="00AF359A" w:rsidP="00AF359A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Председатель Комитета</w:t>
      </w:r>
    </w:p>
    <w:p w:rsidR="00AF359A" w:rsidRPr="00082F6D" w:rsidRDefault="00AF359A" w:rsidP="00AF359A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AF359A" w:rsidRPr="00082F6D" w:rsidRDefault="00AF359A" w:rsidP="00AF359A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Кыштымского городского округа</w:t>
      </w:r>
    </w:p>
    <w:p w:rsidR="00AF359A" w:rsidRPr="00082F6D" w:rsidRDefault="00AF359A" w:rsidP="00AF359A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sz w:val="24"/>
          <w:szCs w:val="24"/>
        </w:rPr>
      </w:pPr>
      <w:r w:rsidRPr="00082F6D">
        <w:rPr>
          <w:color w:val="000000"/>
          <w:sz w:val="24"/>
          <w:szCs w:val="24"/>
        </w:rPr>
        <w:t>Лотов М.Н.</w:t>
      </w:r>
    </w:p>
    <w:p w:rsidR="00AF359A" w:rsidRPr="00082F6D" w:rsidRDefault="00AF359A" w:rsidP="00AF359A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sz w:val="24"/>
          <w:szCs w:val="24"/>
        </w:rPr>
      </w:pPr>
    </w:p>
    <w:p w:rsidR="00703C03" w:rsidRDefault="00646E94"/>
    <w:sectPr w:rsidR="00703C03" w:rsidSect="00AB1C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7A89"/>
    <w:multiLevelType w:val="hybridMultilevel"/>
    <w:tmpl w:val="48E4A064"/>
    <w:lvl w:ilvl="0" w:tplc="C8A27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261253"/>
    <w:multiLevelType w:val="hybridMultilevel"/>
    <w:tmpl w:val="71880088"/>
    <w:lvl w:ilvl="0" w:tplc="8DEC250A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9A"/>
    <w:rsid w:val="004537F3"/>
    <w:rsid w:val="0047542F"/>
    <w:rsid w:val="00646E94"/>
    <w:rsid w:val="00916B24"/>
    <w:rsid w:val="00A51F35"/>
    <w:rsid w:val="00AB1CFA"/>
    <w:rsid w:val="00AF359A"/>
    <w:rsid w:val="00B26752"/>
    <w:rsid w:val="00E3207B"/>
    <w:rsid w:val="00E8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9A"/>
    <w:pPr>
      <w:widowControl w:val="0"/>
      <w:suppressAutoHyphens/>
      <w:spacing w:after="0" w:line="216" w:lineRule="auto"/>
      <w:jc w:val="both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AF359A"/>
    <w:pPr>
      <w:widowControl/>
      <w:spacing w:after="120" w:line="480" w:lineRule="auto"/>
      <w:jc w:val="left"/>
      <w:textAlignment w:val="auto"/>
    </w:pPr>
    <w:rPr>
      <w:rFonts w:ascii="Times New Roman" w:eastAsia="Times New Roman" w:hAnsi="Times New Roman"/>
      <w:kern w:val="0"/>
    </w:rPr>
  </w:style>
  <w:style w:type="paragraph" w:customStyle="1" w:styleId="31">
    <w:name w:val="Основной текст с отступом 31"/>
    <w:basedOn w:val="a"/>
    <w:rsid w:val="00AF359A"/>
    <w:pPr>
      <w:widowControl/>
      <w:spacing w:line="240" w:lineRule="auto"/>
      <w:ind w:firstLine="426"/>
      <w:textAlignment w:val="auto"/>
    </w:pPr>
    <w:rPr>
      <w:rFonts w:ascii="Times New Roman" w:eastAsia="Times New Roman" w:hAnsi="Times New Roman"/>
      <w:kern w:val="0"/>
      <w:sz w:val="22"/>
      <w:szCs w:val="22"/>
    </w:rPr>
  </w:style>
  <w:style w:type="paragraph" w:styleId="a3">
    <w:name w:val="List Paragraph"/>
    <w:basedOn w:val="a"/>
    <w:qFormat/>
    <w:rsid w:val="00AF359A"/>
    <w:pPr>
      <w:widowControl/>
      <w:spacing w:line="100" w:lineRule="atLeast"/>
      <w:ind w:left="720"/>
      <w:contextualSpacing/>
      <w:jc w:val="left"/>
      <w:textAlignment w:val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 Муслюмова</dc:creator>
  <cp:lastModifiedBy>AlexeyZ</cp:lastModifiedBy>
  <cp:revision>2</cp:revision>
  <cp:lastPrinted>2015-01-18T21:47:00Z</cp:lastPrinted>
  <dcterms:created xsi:type="dcterms:W3CDTF">2015-01-19T08:54:00Z</dcterms:created>
  <dcterms:modified xsi:type="dcterms:W3CDTF">2015-01-19T08:54:00Z</dcterms:modified>
</cp:coreProperties>
</file>