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FF86" w14:textId="6C0DB6C4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74715957"/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792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bookmarkEnd w:id="0"/>
    <w:p w14:paraId="76A082B6" w14:textId="77777777" w:rsidR="00C22DE5" w:rsidRPr="00C22DE5" w:rsidRDefault="00C22DE5" w:rsidP="00C22DE5">
      <w:pPr>
        <w:spacing w:after="20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объекта муниципальной собственности Кыштымского городского округа</w:t>
      </w:r>
    </w:p>
    <w:p w14:paraId="15525936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(здания/помещения)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5297250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3DDDA1CF" w14:textId="77777777" w:rsidR="00C22DE5" w:rsidRPr="00C22DE5" w:rsidRDefault="00C22DE5" w:rsidP="00C22DE5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имущества.</w:t>
      </w:r>
    </w:p>
    <w:p w14:paraId="3330CD80" w14:textId="11F72BF8" w:rsidR="00620CA0" w:rsidRPr="00620CA0" w:rsidRDefault="00C22DE5" w:rsidP="00620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2133">
        <w:rPr>
          <w:rFonts w:ascii="Times New Roman" w:eastAsia="Times New Roman" w:hAnsi="Times New Roman" w:cs="Courier New"/>
          <w:b/>
          <w:lang w:eastAsia="ru-RU"/>
        </w:rPr>
        <w:t>1.2.</w:t>
      </w:r>
      <w:r w:rsidRPr="00792133">
        <w:rPr>
          <w:rFonts w:ascii="Times New Roman" w:eastAsia="Times New Roman" w:hAnsi="Times New Roman" w:cs="Courier New"/>
          <w:lang w:eastAsia="ru-RU"/>
        </w:rPr>
        <w:t xml:space="preserve"> АРЕНДОДАТЕЛЬ сдает, а АРЕНДАТОР принимает в аренду</w:t>
      </w:r>
      <w:r w:rsidR="009B3B1F">
        <w:rPr>
          <w:rFonts w:ascii="Times New Roman" w:eastAsia="Times New Roman" w:hAnsi="Times New Roman" w:cs="Courier New"/>
          <w:lang w:eastAsia="ru-RU"/>
        </w:rPr>
        <w:t xml:space="preserve"> </w:t>
      </w:r>
      <w:r w:rsidR="00620CA0">
        <w:rPr>
          <w:rFonts w:ascii="Times New Roman" w:eastAsia="Times New Roman" w:hAnsi="Times New Roman" w:cs="Times New Roman"/>
          <w:bCs/>
          <w:lang w:eastAsia="ru-RU"/>
        </w:rPr>
        <w:t>ч</w:t>
      </w:r>
      <w:r w:rsidR="00620CA0" w:rsidRPr="00620CA0">
        <w:rPr>
          <w:rFonts w:ascii="Times New Roman" w:eastAsia="Times New Roman" w:hAnsi="Times New Roman" w:cs="Times New Roman"/>
          <w:bCs/>
          <w:lang w:eastAsia="ru-RU"/>
        </w:rPr>
        <w:t>асть</w:t>
      </w:r>
      <w:r w:rsidR="00620CA0" w:rsidRPr="00620C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" w:name="_Hlk171319940"/>
      <w:r w:rsidR="00620CA0" w:rsidRPr="00620CA0">
        <w:rPr>
          <w:rFonts w:ascii="Times New Roman" w:eastAsia="Times New Roman" w:hAnsi="Times New Roman" w:cs="Times New Roman"/>
          <w:lang w:eastAsia="ru-RU"/>
        </w:rPr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</w:t>
      </w:r>
      <w:r w:rsidR="00620CA0">
        <w:rPr>
          <w:rFonts w:ascii="Times New Roman" w:eastAsia="Times New Roman" w:hAnsi="Times New Roman" w:cs="Times New Roman"/>
          <w:lang w:eastAsia="ru-RU"/>
        </w:rPr>
        <w:t xml:space="preserve"> (далее - Объект)</w:t>
      </w:r>
      <w:r w:rsidR="00620CA0" w:rsidRPr="00620CA0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14:paraId="724875B9" w14:textId="77777777" w:rsidR="00620CA0" w:rsidRPr="00620CA0" w:rsidRDefault="00620CA0" w:rsidP="00620CA0">
      <w:pPr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60D92C52" w14:textId="77777777" w:rsidR="00620CA0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620CA0">
        <w:rPr>
          <w:rFonts w:ascii="Times New Roman" w:eastAsia="Times New Roman" w:hAnsi="Times New Roman" w:cs="Courier New"/>
          <w:lang w:eastAsia="ru-RU"/>
        </w:rPr>
        <w:t>: под офис.</w:t>
      </w:r>
    </w:p>
    <w:p w14:paraId="06863835" w14:textId="77777777" w:rsidR="00620CA0" w:rsidRPr="00620CA0" w:rsidRDefault="00620CA0" w:rsidP="00620CA0">
      <w:pPr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66270ABD" w14:textId="77777777" w:rsidR="00620CA0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20CA0">
        <w:rPr>
          <w:rFonts w:ascii="Times New Roman" w:eastAsia="Times New Roman" w:hAnsi="Times New Roman" w:cs="Courier New"/>
          <w:lang w:eastAsia="ru-RU"/>
        </w:rPr>
        <w:t>: Общая площадь, сдаваемая в аренду – 24,3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2" w:name="_Hlk136251556"/>
      <w:r w:rsidRPr="00620CA0">
        <w:rPr>
          <w:rFonts w:ascii="Times New Roman" w:eastAsia="Times New Roman" w:hAnsi="Times New Roman" w:cs="Times New Roman"/>
          <w:lang w:eastAsia="ru-RU"/>
        </w:rPr>
        <w:t>Кадастровый номер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нежилого помещения №2 74:32:0000000:5904</w:t>
      </w:r>
      <w:r w:rsidRPr="00620CA0">
        <w:rPr>
          <w:rFonts w:ascii="Times New Roman" w:eastAsia="Times New Roman" w:hAnsi="Times New Roman" w:cs="Times New Roman"/>
          <w:lang w:eastAsia="ru-RU"/>
        </w:rPr>
        <w:t>.</w:t>
      </w:r>
      <w:bookmarkEnd w:id="2"/>
      <w:r w:rsidRPr="00620C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0CA0">
        <w:rPr>
          <w:rFonts w:ascii="Times New Roman" w:eastAsia="Times New Roman" w:hAnsi="Times New Roman" w:cs="Courier New"/>
          <w:lang w:eastAsia="ru-RU"/>
        </w:rPr>
        <w:t>Инженерное обеспечение помещения: электроснабжение, центральное отопление. Год постройки: 1969. Техническое состояние: удовлетворительное.</w:t>
      </w:r>
    </w:p>
    <w:p w14:paraId="21C1C9EC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69A4BEB6" w:rsidR="00C22DE5" w:rsidRPr="00C22DE5" w:rsidRDefault="00C22DE5" w:rsidP="00792133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792133">
        <w:rPr>
          <w:rFonts w:ascii="Times New Roman" w:eastAsia="Times New Roman" w:hAnsi="Times New Roman" w:cs="Times New Roman"/>
          <w:lang w:eastAsia="ru-RU"/>
        </w:rPr>
        <w:t>11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133">
        <w:rPr>
          <w:rFonts w:ascii="Times New Roman" w:eastAsia="Times New Roman" w:hAnsi="Times New Roman" w:cs="Times New Roman"/>
          <w:lang w:eastAsia="ru-RU"/>
        </w:rPr>
        <w:t>месяцев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 20   г.</w:t>
      </w:r>
    </w:p>
    <w:p w14:paraId="0E71C5AF" w14:textId="77777777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77777777" w:rsidR="00C22DE5" w:rsidRPr="00C22DE5" w:rsidRDefault="00C22DE5" w:rsidP="00C2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 и НДС.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09762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3FCC6D95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2094C4F2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6544D43" w14:textId="77777777" w:rsidR="00C22DE5" w:rsidRPr="00C22DE5" w:rsidRDefault="00C22DE5" w:rsidP="007921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6B24B28B" w14:textId="77777777" w:rsidR="00C22DE5" w:rsidRPr="00C22DE5" w:rsidRDefault="00C22DE5" w:rsidP="007921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Объект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79E268F7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7DE1D04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Объекта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2DF4FC22" w14:textId="2836AE47" w:rsidR="00C22DE5" w:rsidRPr="00C22DE5" w:rsidRDefault="00C22DE5" w:rsidP="007921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 w:rsidR="00620CA0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2A7964CB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0E1C7B51" w14:textId="1EA103A4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4.2.1. Использовать арендуемый Объект исключительно по целевому назначению в соответствии с п.1.</w:t>
      </w:r>
      <w:r w:rsidR="00792133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договора.</w:t>
      </w:r>
    </w:p>
    <w:p w14:paraId="75B3956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безналичным расчетом на следующие реквизиты: </w:t>
      </w:r>
    </w:p>
    <w:p w14:paraId="0577C5D3" w14:textId="77777777" w:rsidR="00C22DE5" w:rsidRPr="00C22DE5" w:rsidRDefault="00C22DE5" w:rsidP="00C22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 24111105074040000120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EECD9B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Оплата за декабрь производится до 31 декабря. Обязательство Арендатора по уплате арендной платы считается выполненным с момента зачисления денежных средств на реквизиты, указанные выше.</w:t>
      </w:r>
    </w:p>
    <w:p w14:paraId="3F680AF5" w14:textId="01D52788" w:rsid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соответствии с п.3 ст. 161 налогового кодекса РФ организация (предприниматель) признается налоговым агентом и обязана исчислить, удержать из арендной платы, уплачиваемой Комитету по </w:t>
      </w: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управлению имуществом администрации Кыштымского городского округа, и уплатить в бюджет соответствующую сумму налога на добавленную стоимость.</w:t>
      </w:r>
    </w:p>
    <w:p w14:paraId="695A2D73" w14:textId="4ACEE538" w:rsidR="00BD6E28" w:rsidRPr="00C22DE5" w:rsidRDefault="00BD6E28" w:rsidP="00BD6E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E28">
        <w:rPr>
          <w:rFonts w:ascii="Times New Roman" w:eastAsia="Times New Roman" w:hAnsi="Times New Roman" w:cs="Times New Roman"/>
          <w:lang w:eastAsia="ru-RU"/>
        </w:rPr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07090040000140.</w:t>
      </w:r>
      <w:bookmarkStart w:id="3" w:name="_GoBack"/>
      <w:bookmarkEnd w:id="3"/>
    </w:p>
    <w:p w14:paraId="1579209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4.2.3. Содержать арендуемый объект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62E2F9B2" w14:textId="3806BE04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арендуемого объекта. </w:t>
      </w:r>
    </w:p>
    <w:p w14:paraId="3892032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Производить капитальный ремонт арендуемого помещения за свой счет с письменного согласия АРЕНДОДАТЕЛЯ.</w:t>
      </w:r>
    </w:p>
    <w:p w14:paraId="548F8858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</w:t>
      </w:r>
    </w:p>
    <w:p w14:paraId="216E7302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4.2.7. Обеспечивать сохранность инженерных сетей, оборудования, коммуникаций арендуемого Объекта и доступность к ним эксплуатирующей организации.</w:t>
      </w:r>
    </w:p>
    <w:p w14:paraId="253EE1CE" w14:textId="56BA106B" w:rsidR="00C22DE5" w:rsidRPr="00C22DE5" w:rsidRDefault="00C22DE5" w:rsidP="0079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4.2.8. Не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МСП, физическим лицам, применяющим специальный налоговый режим, организациям, образующим инфраструктуру поддержки субъектов МСП</w:t>
      </w:r>
      <w:r w:rsidR="0079095F" w:rsidRPr="0079095F">
        <w:rPr>
          <w:rFonts w:ascii="Times New Roman" w:eastAsia="Times New Roman" w:hAnsi="Times New Roman" w:cs="Times New Roman"/>
          <w:lang w:eastAsia="ru-RU"/>
        </w:rPr>
        <w:t xml:space="preserve"> и в случае, если в субаренду предоставляется имущество, предусмотренное </w:t>
      </w:r>
      <w:hyperlink r:id="rId5" w:history="1">
        <w:r w:rsidR="0079095F" w:rsidRPr="0079095F">
          <w:rPr>
            <w:rFonts w:ascii="Times New Roman" w:eastAsia="Times New Roman" w:hAnsi="Times New Roman" w:cs="Times New Roman"/>
            <w:lang w:eastAsia="ru-RU"/>
          </w:rPr>
          <w:t>пунктом 14 части 1 статьи 17.1</w:t>
        </w:r>
      </w:hyperlink>
      <w:r w:rsidR="0079095F" w:rsidRPr="0079095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26 июля 2006 года N 135-ФЗ "О защите конкуренции".</w:t>
      </w:r>
    </w:p>
    <w:p w14:paraId="56D9BCE3" w14:textId="2E48C051" w:rsidR="0079095F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 w:rsidR="0079095F">
        <w:rPr>
          <w:rFonts w:ascii="Times New Roman" w:eastAsia="Times New Roman" w:hAnsi="Times New Roman" w:cs="Times New Roman"/>
          <w:lang w:eastAsia="ru-RU"/>
        </w:rPr>
        <w:t>9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95F"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 без письменного разрешения АРЕНДДОДАТЕЛЯ.</w:t>
      </w:r>
    </w:p>
    <w:p w14:paraId="786959A6" w14:textId="5478A8C6" w:rsidR="00C22DE5" w:rsidRPr="00C22DE5" w:rsidRDefault="0079095F" w:rsidP="00792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4.2.10. </w:t>
      </w:r>
      <w:r w:rsidR="00C22DE5" w:rsidRPr="00C22DE5">
        <w:rPr>
          <w:rFonts w:ascii="Times New Roman" w:eastAsia="Times New Roman" w:hAnsi="Times New Roman" w:cs="Times New Roman"/>
          <w:lang w:eastAsia="ru-RU"/>
        </w:rPr>
        <w:t>Письменно уведомить АРЕНДОДАТЕЛЯ, не позднее, чем за месяц, о предстоящем освобождении арендуемого Объекта и сдать его в пригодном к эксплуатации состоянии по акту.</w:t>
      </w:r>
    </w:p>
    <w:p w14:paraId="7CA12FE2" w14:textId="0C04035E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>. Не производить переустройство и (или) перепланировку Объекта, реконструкцию, иные неотделимые без вреда для Объекта улучшения, а также капитальный ремонт без предварительного согласия АРЕНДОДАТЕЛЯ. Стоимость таких улучшений по окончании срока действия договора не возмещается.</w:t>
      </w:r>
    </w:p>
    <w:p w14:paraId="4EB6F799" w14:textId="0E6C9ED0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На момент окончания срока договора аренды Объекта, вернуть его в том состоянии, в котором он его получил, с учетом нормального износа и проведенного текущего ремонта.</w:t>
      </w:r>
    </w:p>
    <w:p w14:paraId="5C458438" w14:textId="5D1A01F6" w:rsidR="00C22DE5" w:rsidRPr="00C22DE5" w:rsidRDefault="00C22DE5" w:rsidP="009B3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bCs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>Заключить договор</w:t>
      </w:r>
      <w:r w:rsidR="009567F1">
        <w:rPr>
          <w:rFonts w:ascii="Times New Roman" w:eastAsia="Times New Roman" w:hAnsi="Times New Roman" w:cs="Times New Roman"/>
          <w:bCs/>
          <w:lang w:eastAsia="ru-RU"/>
        </w:rPr>
        <w:t>ы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 xml:space="preserve">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</w:t>
      </w:r>
      <w:r w:rsidR="009B3B1F" w:rsidRPr="00987BE3">
        <w:rPr>
          <w:rFonts w:ascii="Times New Roman" w:eastAsia="Calibri" w:hAnsi="Times New Roman"/>
        </w:rPr>
        <w:t>установку за свой счет приборов учёта и оплату за потребляемые энергоресурсы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>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</w:t>
      </w:r>
      <w:r w:rsidR="009B3B1F" w:rsidRPr="00987BE3">
        <w:rPr>
          <w:rFonts w:ascii="Times New Roman" w:eastAsia="Calibri" w:hAnsi="Times New Roman"/>
        </w:rPr>
        <w:t xml:space="preserve"> </w:t>
      </w:r>
    </w:p>
    <w:p w14:paraId="71EE37CD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5ADF9D0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4.3.1. Изымать из пользования весь (или его часть) Объект неиспользуемый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4F98ACA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4.3.2. Изменять арендную плату на основании отчета об определении рыночной стоимости права аренды, но не чаще чем один раз в год.</w:t>
      </w:r>
    </w:p>
    <w:p w14:paraId="2F244D9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4.3.3.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1EC1B2A3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4.3.4.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07EED8B5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4.3.5. Проводить проверки использования арендуемого Объекта по назначению и в соответствии с условиями настоящего договора.</w:t>
      </w:r>
    </w:p>
    <w:p w14:paraId="70FC41C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1874B867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4.4.1. Самостоятельно определять интерьер и внутреннюю отделку помещений арендуемого Объекта без их перепланировки и не затрагивать несущих конструкций зданий и сооружений.</w:t>
      </w:r>
    </w:p>
    <w:p w14:paraId="50D30EF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3D5F936C" w14:textId="70353EAE" w:rsidR="0079095F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 xml:space="preserve">4.4.3. Производить капитальный ремонт и (или) реконструкции арендуемого объекта за счет собственных средств без возмещения затрат из бюджета Кыштымского городского округа, предварительно получив письменное согласие АРЕНДОДАТЕЛЯ. </w:t>
      </w:r>
    </w:p>
    <w:p w14:paraId="2A48766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38F2006A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8889AA" w14:textId="77777777" w:rsidR="00DE1226" w:rsidRDefault="00DE1226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726EF9" w14:textId="77777777" w:rsidR="00DE1226" w:rsidRDefault="00DE1226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06BD8C" w14:textId="66161D64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18A271F0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F9C20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4A947495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C495843" w14:textId="77777777" w:rsidR="00C22DE5" w:rsidRPr="00C22DE5" w:rsidRDefault="00C22DE5" w:rsidP="007921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64CBDDE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не освобождения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7C0CBF68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1017E67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1AD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758CEBBD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3C9697" w14:textId="53F73FE0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4169EC1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1793AC1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173CBD0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при использовании арендуемого Объекта или части его не по назначению, а также при неиспользовании Объекта АРЕНДАТОРОМ в течение 1 месяца;</w:t>
      </w:r>
    </w:p>
    <w:p w14:paraId="102B8504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при передаче АРЕНДАТОРОМ Объекта или его части в субаренду;</w:t>
      </w:r>
    </w:p>
    <w:p w14:paraId="709AA00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если АРЕНДАТОР умышленно или по неосторожности ухудшает состояние арендуемого Объекта, произвел переоборудование или перепланировку без разрешения АРЕНДОДАТЕЛЯ;</w:t>
      </w:r>
    </w:p>
    <w:p w14:paraId="76FA0182" w14:textId="260B6BBF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 w:rsidR="009B3B1F">
        <w:rPr>
          <w:rFonts w:ascii="Times New Roman" w:eastAsia="Times New Roman" w:hAnsi="Times New Roman" w:cs="Times New Roman"/>
          <w:lang w:eastAsia="ru-RU"/>
        </w:rPr>
        <w:t>13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018D7D4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041CC6BF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текущего ремонта арендуемого Объекта в сроки, указанные в договоре. </w:t>
      </w:r>
    </w:p>
    <w:p w14:paraId="5F01420F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4E502DE3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74FD41A4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CC2B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5DA0A407" w14:textId="77777777" w:rsidR="00C22DE5" w:rsidRPr="00C22DE5" w:rsidRDefault="00C22DE5" w:rsidP="00C22D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C17C1A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77C2F04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0C898162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1235442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акт приема-передачи Объекта;</w:t>
      </w:r>
    </w:p>
    <w:p w14:paraId="208349F5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67B8F6A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77777777" w:rsidR="00C22DE5" w:rsidRPr="00C22DE5" w:rsidRDefault="00C22DE5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0D0EF525" w14:textId="77777777" w:rsidR="00C22DE5" w:rsidRPr="00C22DE5" w:rsidRDefault="00C22DE5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4627ADD1" w14:textId="77777777" w:rsidR="00792133" w:rsidRDefault="00792133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sectPr w:rsidR="00792133" w:rsidSect="005B1037">
          <w:pgSz w:w="11906" w:h="16838" w:code="9"/>
          <w:pgMar w:top="709" w:right="567" w:bottom="284" w:left="1134" w:header="709" w:footer="709" w:gutter="0"/>
          <w:cols w:space="708"/>
          <w:docGrid w:linePitch="360"/>
        </w:sectPr>
      </w:pPr>
    </w:p>
    <w:p w14:paraId="11DF50B4" w14:textId="5879726D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lastRenderedPageBreak/>
        <w:t>Приложение № 1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7D3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522F409B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ОБЪЕКТА МУНИЦИПАЛЬНОЙ СОБСТВЕННОСТИ</w:t>
      </w:r>
    </w:p>
    <w:p w14:paraId="41E625BF" w14:textId="34E810F0" w:rsidR="00792133" w:rsidRDefault="00792133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C313F74" w14:textId="027E6AE5" w:rsidR="00C22DE5" w:rsidRPr="00620CA0" w:rsidRDefault="00C22DE5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CA0">
        <w:rPr>
          <w:rFonts w:ascii="Times New Roman" w:eastAsia="Times New Roman" w:hAnsi="Times New Roman" w:cs="Times New Roman"/>
          <w:lang w:eastAsia="ru-RU"/>
        </w:rPr>
        <w:t xml:space="preserve">г. Кыштым                                                                     </w:t>
      </w:r>
      <w:r w:rsidR="00792133" w:rsidRPr="00620C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        "__" ___________ 20_ г.</w:t>
      </w:r>
    </w:p>
    <w:p w14:paraId="085C51EF" w14:textId="77777777" w:rsidR="00C22DE5" w:rsidRPr="00620CA0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63500C" w14:textId="0BC7378C" w:rsidR="00792133" w:rsidRPr="00620CA0" w:rsidRDefault="00792133" w:rsidP="00792133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CA0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0402984E" w14:textId="77777777" w:rsidR="00792133" w:rsidRPr="00620CA0" w:rsidRDefault="00792133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B9FFD3" w14:textId="1365BB28" w:rsidR="00620CA0" w:rsidRPr="00620CA0" w:rsidRDefault="009B3B1F" w:rsidP="00620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 xml:space="preserve">1. В соответствии с договором объекта муниципальной собственности Кыштымского городского округа 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№_____ от ___._________.20__</w:t>
      </w:r>
      <w:r w:rsidR="00620CA0" w:rsidRPr="00620CA0">
        <w:rPr>
          <w:rFonts w:ascii="Times New Roman" w:eastAsia="Calibri" w:hAnsi="Times New Roman" w:cs="Times New Roman"/>
        </w:rPr>
        <w:t xml:space="preserve"> г. </w:t>
      </w:r>
      <w:r w:rsidRPr="00620CA0">
        <w:rPr>
          <w:rFonts w:ascii="Times New Roman" w:eastAsia="Calibri" w:hAnsi="Times New Roman" w:cs="Times New Roman"/>
        </w:rPr>
        <w:t>АРЕНДОДАТЕЛЬ передает, а АРЕНДАТОР принимает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</w:t>
      </w:r>
      <w:r w:rsidR="00620CA0" w:rsidRPr="00620CA0">
        <w:rPr>
          <w:rFonts w:ascii="Times New Roman" w:eastAsia="Times New Roman" w:hAnsi="Times New Roman" w:cs="Times New Roman"/>
          <w:bCs/>
          <w:lang w:eastAsia="ru-RU"/>
        </w:rPr>
        <w:t>часть</w:t>
      </w:r>
      <w:r w:rsidR="00620CA0" w:rsidRPr="00620C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0CA0" w:rsidRPr="00620CA0">
        <w:rPr>
          <w:rFonts w:ascii="Times New Roman" w:eastAsia="Times New Roman" w:hAnsi="Times New Roman" w:cs="Times New Roman"/>
          <w:lang w:eastAsia="ru-RU"/>
        </w:rPr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д.5.</w:t>
      </w:r>
    </w:p>
    <w:p w14:paraId="528EA081" w14:textId="35D17297" w:rsidR="00620CA0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bCs/>
          <w:lang w:eastAsia="ru-RU"/>
        </w:rPr>
      </w:pPr>
      <w:r w:rsidRPr="00620CA0">
        <w:rPr>
          <w:rFonts w:ascii="Times New Roman" w:eastAsia="Times New Roman" w:hAnsi="Times New Roman" w:cs="Courier New"/>
          <w:bCs/>
          <w:lang w:eastAsia="ru-RU"/>
        </w:rPr>
        <w:t>Целевое назначение объекта: под офис.</w:t>
      </w:r>
    </w:p>
    <w:p w14:paraId="06CDD262" w14:textId="3F25D5A2" w:rsidR="009B3B1F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Cs/>
          <w:lang w:eastAsia="ru-RU"/>
        </w:rPr>
        <w:t>Основные характеристики объекта</w:t>
      </w:r>
      <w:r w:rsidRPr="00620CA0">
        <w:rPr>
          <w:rFonts w:ascii="Times New Roman" w:eastAsia="Times New Roman" w:hAnsi="Times New Roman" w:cs="Courier New"/>
          <w:lang w:eastAsia="ru-RU"/>
        </w:rPr>
        <w:t>: Общая площадь, сдаваемая в аренду – 24,3</w:t>
      </w:r>
      <w:r w:rsidRPr="00620CA0">
        <w:rPr>
          <w:rFonts w:ascii="Times New Roman" w:eastAsia="Times New Roman" w:hAnsi="Times New Roman" w:cs="Times New Roman"/>
          <w:lang w:eastAsia="ru-RU"/>
        </w:rPr>
        <w:t>. Кадастровый номер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нежилого помещения №2 74:32:0000000:5904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20CA0">
        <w:rPr>
          <w:rFonts w:ascii="Times New Roman" w:eastAsia="Times New Roman" w:hAnsi="Times New Roman" w:cs="Courier New"/>
          <w:lang w:eastAsia="ru-RU"/>
        </w:rPr>
        <w:t>Инженерное обеспечение помещения: электроснабжение, центральное отопление. Год постройки: 1969. Техническое состояние: удовлетворительное.</w:t>
      </w:r>
    </w:p>
    <w:p w14:paraId="210C9EB1" w14:textId="77777777" w:rsidR="009B3B1F" w:rsidRPr="00620CA0" w:rsidRDefault="009B3B1F" w:rsidP="009B3B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ab/>
        <w:t xml:space="preserve">2. Настоящий документ подтверждает отсутствие претензий у АРЕНДАТОРА в отношении арендуемого Объекта. </w:t>
      </w:r>
    </w:p>
    <w:p w14:paraId="7C30C2C4" w14:textId="5D4D287A" w:rsidR="009B3B1F" w:rsidRPr="00620CA0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 xml:space="preserve">3. </w:t>
      </w:r>
      <w:r w:rsidRPr="00620CA0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 xml:space="preserve"> от 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.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.20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</w:t>
      </w:r>
      <w:r w:rsidRPr="00620CA0">
        <w:rPr>
          <w:rFonts w:ascii="Times New Roman" w:eastAsia="Times New Roman" w:hAnsi="Times New Roman" w:cs="Times New Roman"/>
          <w:lang w:eastAsia="ru-RU"/>
        </w:rPr>
        <w:t>.</w:t>
      </w:r>
    </w:p>
    <w:p w14:paraId="75ACCA91" w14:textId="77777777" w:rsidR="009B3B1F" w:rsidRPr="00620CA0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>4 Настоящий Акт составлен в 2-х экземплярах, один - АРЕНДАТОРУ, другой - АРЕНДОДАТЕЛЮ.</w:t>
      </w:r>
    </w:p>
    <w:p w14:paraId="00E41624" w14:textId="77777777" w:rsidR="009B3B1F" w:rsidRPr="004145A4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AE84A" w14:textId="7299A7CC" w:rsidR="00792133" w:rsidRDefault="00792133" w:rsidP="007921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6E705" w14:textId="77777777" w:rsidR="00792133" w:rsidRDefault="00792133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53C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1AD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02BA176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38203D4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7DCBB5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FF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6029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197E0617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12BC72C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28C0EA3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5AA81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AE5F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5ED8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47D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EFE2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9C0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373B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02A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5677FF"/>
    <w:rsid w:val="00620CA0"/>
    <w:rsid w:val="0079095F"/>
    <w:rsid w:val="00792133"/>
    <w:rsid w:val="009567F1"/>
    <w:rsid w:val="009B3B1F"/>
    <w:rsid w:val="009F0C44"/>
    <w:rsid w:val="00BD6E28"/>
    <w:rsid w:val="00C22DE5"/>
    <w:rsid w:val="00C50C19"/>
    <w:rsid w:val="00C84060"/>
    <w:rsid w:val="00DE1226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9B3B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B3B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5458BC51B84A74C51F669C49955AB9A8F409C25AF429FD389027087F45AE043D6DB4632D7C1012E0E9E5CD882100027B68A76D9s3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8</cp:revision>
  <cp:lastPrinted>2024-08-16T10:52:00Z</cp:lastPrinted>
  <dcterms:created xsi:type="dcterms:W3CDTF">2023-03-29T04:32:00Z</dcterms:created>
  <dcterms:modified xsi:type="dcterms:W3CDTF">2024-08-19T04:07:00Z</dcterms:modified>
</cp:coreProperties>
</file>