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32" w14:textId="77777777" w:rsidR="00597672" w:rsidRDefault="003B6B0E">
      <w:pPr>
        <w:tabs>
          <w:tab w:val="left" w:pos="567"/>
        </w:tabs>
        <w:jc w:val="right"/>
        <w:rPr>
          <w:highlight w:val="cyan"/>
        </w:rPr>
      </w:pPr>
      <w:r>
        <w:rPr>
          <w:highlight w:val="cyan"/>
        </w:rPr>
        <w:t xml:space="preserve"> </w:t>
      </w:r>
    </w:p>
    <w:p w14:paraId="568A0FFC" w14:textId="77777777" w:rsidR="00597672" w:rsidRDefault="003B6B0E">
      <w:pPr>
        <w:tabs>
          <w:tab w:val="left" w:pos="567"/>
        </w:tabs>
        <w:jc w:val="right"/>
        <w:rPr>
          <w:sz w:val="24"/>
          <w:szCs w:val="24"/>
        </w:rPr>
      </w:pPr>
      <w:r>
        <w:t xml:space="preserve">                              </w:t>
      </w:r>
      <w:r>
        <w:rPr>
          <w:sz w:val="24"/>
          <w:szCs w:val="24"/>
        </w:rPr>
        <w:t xml:space="preserve"> УТВЕРЖДАЮ:</w:t>
      </w:r>
    </w:p>
    <w:p w14:paraId="7DC57106" w14:textId="77777777" w:rsidR="00597672" w:rsidRDefault="003B6B0E">
      <w:pPr>
        <w:tabs>
          <w:tab w:val="left" w:pos="567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главы Кыштымского городского округа,</w:t>
      </w:r>
    </w:p>
    <w:p w14:paraId="28FB891D" w14:textId="77777777" w:rsidR="00597672" w:rsidRDefault="003B6B0E">
      <w:pPr>
        <w:tabs>
          <w:tab w:val="left" w:pos="567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начальник правового управления</w:t>
      </w:r>
    </w:p>
    <w:p w14:paraId="1917117E" w14:textId="77777777" w:rsidR="00597672" w:rsidRDefault="003B6B0E">
      <w:pPr>
        <w:tabs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____________ </w:t>
      </w:r>
      <w:r>
        <w:rPr>
          <w:sz w:val="24"/>
          <w:szCs w:val="24"/>
        </w:rPr>
        <w:t>А</w:t>
      </w:r>
      <w:r>
        <w:rPr>
          <w:sz w:val="24"/>
          <w:szCs w:val="24"/>
        </w:rPr>
        <w:t>.О. Гаврилова</w:t>
      </w:r>
    </w:p>
    <w:p w14:paraId="507931D1" w14:textId="1A2849E4" w:rsidR="00597672" w:rsidRDefault="003B6B0E">
      <w:pPr>
        <w:tabs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 w:rsidR="007E16F3">
        <w:rPr>
          <w:iCs/>
          <w:color w:val="000000"/>
          <w:sz w:val="24"/>
          <w:szCs w:val="24"/>
        </w:rPr>
        <w:t>04</w:t>
      </w:r>
      <w:r>
        <w:rPr>
          <w:iCs/>
          <w:color w:val="000000"/>
          <w:sz w:val="24"/>
          <w:szCs w:val="24"/>
        </w:rPr>
        <w:t>.0</w:t>
      </w:r>
      <w:r w:rsidR="007E16F3">
        <w:rPr>
          <w:iCs/>
          <w:color w:val="000000"/>
          <w:sz w:val="24"/>
          <w:szCs w:val="24"/>
        </w:rPr>
        <w:t>5</w:t>
      </w:r>
      <w:r>
        <w:rPr>
          <w:iCs/>
          <w:color w:val="000000"/>
          <w:sz w:val="24"/>
          <w:szCs w:val="24"/>
        </w:rPr>
        <w:t>.2026</w:t>
      </w:r>
    </w:p>
    <w:p w14:paraId="1BE7035F" w14:textId="77777777" w:rsidR="00597672" w:rsidRDefault="00597672">
      <w:pPr>
        <w:jc w:val="center"/>
        <w:rPr>
          <w:bCs/>
        </w:rPr>
      </w:pPr>
    </w:p>
    <w:p w14:paraId="5F612143" w14:textId="77777777" w:rsidR="00597672" w:rsidRDefault="003B6B0E">
      <w:pPr>
        <w:pStyle w:val="1"/>
        <w:spacing w:before="120" w:line="240" w:lineRule="auto"/>
        <w:ind w:left="0"/>
        <w:jc w:val="center"/>
        <w:rPr>
          <w:lang w:val="ru-RU"/>
        </w:rPr>
      </w:pPr>
      <w:r w:rsidRPr="007E16F3">
        <w:rPr>
          <w:lang w:val="ru-RU"/>
        </w:rPr>
        <w:t xml:space="preserve">ПРОТОКОЛ </w:t>
      </w:r>
      <w:r>
        <w:rPr>
          <w:lang w:val="ru-RU"/>
        </w:rPr>
        <w:t>об</w:t>
      </w:r>
      <w:r>
        <w:rPr>
          <w:lang w:val="ru-RU"/>
        </w:rPr>
        <w:t xml:space="preserve"> уклонении участника аукциона от заключения договора аренды земельного участка </w:t>
      </w:r>
    </w:p>
    <w:p w14:paraId="275C1A9B" w14:textId="77777777" w:rsidR="00597672" w:rsidRDefault="003B6B0E">
      <w:pPr>
        <w:pStyle w:val="1"/>
        <w:spacing w:before="12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по извещению </w:t>
      </w:r>
    </w:p>
    <w:p w14:paraId="54372E2E" w14:textId="3C3667AB" w:rsidR="00597672" w:rsidRDefault="003B6B0E">
      <w:pPr>
        <w:pStyle w:val="2"/>
        <w:keepNext w:val="0"/>
        <w:widowControl/>
        <w:spacing w:before="0" w:after="165"/>
        <w:ind w:left="0"/>
        <w:jc w:val="center"/>
        <w:textAlignment w:val="top"/>
        <w:rPr>
          <w:rFonts w:ascii="Arial" w:hAnsi="Arial" w:cs="Arial"/>
          <w:i w:val="0"/>
          <w:iCs w:val="0"/>
          <w:color w:val="636466"/>
          <w:sz w:val="27"/>
          <w:szCs w:val="27"/>
        </w:rPr>
      </w:pPr>
      <w:r>
        <w:rPr>
          <w:i w:val="0"/>
          <w:iCs w:val="0"/>
          <w:kern w:val="32"/>
          <w:sz w:val="32"/>
          <w:szCs w:val="32"/>
          <w:lang w:val="ru-RU"/>
        </w:rPr>
        <w:t>№ 220000050400000001</w:t>
      </w:r>
      <w:r>
        <w:rPr>
          <w:i w:val="0"/>
          <w:iCs w:val="0"/>
          <w:kern w:val="32"/>
          <w:sz w:val="32"/>
          <w:szCs w:val="32"/>
          <w:lang w:val="ru-RU"/>
        </w:rPr>
        <w:t>2</w:t>
      </w:r>
      <w:r w:rsidR="007E16F3">
        <w:rPr>
          <w:i w:val="0"/>
          <w:iCs w:val="0"/>
          <w:kern w:val="32"/>
          <w:sz w:val="32"/>
          <w:szCs w:val="32"/>
          <w:lang w:val="ru-RU"/>
        </w:rPr>
        <w:t>9</w:t>
      </w:r>
    </w:p>
    <w:p w14:paraId="22DF3095" w14:textId="77777777" w:rsidR="00597672" w:rsidRDefault="003B6B0E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14:paraId="73CC63E7" w14:textId="047DE413" w:rsidR="00597672" w:rsidRDefault="007E16F3">
      <w:pPr>
        <w:jc w:val="right"/>
        <w:rPr>
          <w:iCs/>
          <w:color w:val="000000"/>
        </w:rPr>
      </w:pPr>
      <w:r>
        <w:t>04</w:t>
      </w:r>
      <w:r w:rsidR="003B6B0E">
        <w:t>.0</w:t>
      </w:r>
      <w:r>
        <w:t>5</w:t>
      </w:r>
      <w:r w:rsidR="003B6B0E">
        <w:t>.</w:t>
      </w:r>
      <w:r w:rsidR="003B6B0E" w:rsidRPr="007E16F3">
        <w:t>202</w:t>
      </w:r>
      <w:r w:rsidR="003B6B0E">
        <w:t>6</w:t>
      </w:r>
      <w:r w:rsidR="003B6B0E" w:rsidRPr="007E16F3">
        <w:t xml:space="preserve"> </w:t>
      </w:r>
      <w:r>
        <w:t>11</w:t>
      </w:r>
      <w:r w:rsidR="003B6B0E" w:rsidRPr="007E16F3">
        <w:t>:</w:t>
      </w:r>
      <w:r w:rsidR="003B6B0E">
        <w:t>22</w:t>
      </w:r>
      <w:r w:rsidR="003B6B0E" w:rsidRPr="007E16F3">
        <w:t>:</w:t>
      </w:r>
      <w:r w:rsidR="003B6B0E">
        <w:t>00</w:t>
      </w:r>
    </w:p>
    <w:p w14:paraId="7B370943" w14:textId="77777777" w:rsidR="00597672" w:rsidRDefault="003B6B0E">
      <w:pPr>
        <w:jc w:val="both"/>
        <w:rPr>
          <w:i/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Комитет</w:t>
      </w:r>
      <w:r>
        <w:rPr>
          <w:sz w:val="24"/>
          <w:szCs w:val="24"/>
        </w:rPr>
        <w:t xml:space="preserve"> по управлению имуществом администрации Кыштымского городского </w:t>
      </w:r>
      <w:proofErr w:type="gramStart"/>
      <w:r>
        <w:rPr>
          <w:sz w:val="24"/>
          <w:szCs w:val="24"/>
        </w:rPr>
        <w:t>округа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 Юридический</w:t>
      </w:r>
      <w:proofErr w:type="gramEnd"/>
      <w:r>
        <w:rPr>
          <w:sz w:val="24"/>
          <w:szCs w:val="24"/>
        </w:rPr>
        <w:t xml:space="preserve"> адрес: 456870, Россия, Челябинская, Кыштым, </w:t>
      </w:r>
      <w:r>
        <w:rPr>
          <w:sz w:val="24"/>
          <w:szCs w:val="24"/>
        </w:rPr>
        <w:t>пл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Карла Маркса, 1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Почтовый адрес: 456870, Российская Федерация, Челябинская обл., г. Кыштым, площадь Карла Маркса, 1</w:t>
      </w:r>
      <w:r>
        <w:rPr>
          <w:i/>
          <w:sz w:val="24"/>
          <w:szCs w:val="24"/>
        </w:rPr>
        <w:t>.</w:t>
      </w:r>
    </w:p>
    <w:p w14:paraId="12DA3150" w14:textId="77777777" w:rsidR="00597672" w:rsidRDefault="00597672">
      <w:pPr>
        <w:jc w:val="both"/>
        <w:rPr>
          <w:b/>
          <w:sz w:val="24"/>
          <w:szCs w:val="24"/>
        </w:rPr>
      </w:pPr>
    </w:p>
    <w:p w14:paraId="719AC19E" w14:textId="174568D9" w:rsidR="00597672" w:rsidRDefault="003B6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Извещение о проведении аукциона на право заключения договор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</w:t>
      </w:r>
      <w:r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и продаже земельных участков</w:t>
      </w:r>
      <w:r>
        <w:rPr>
          <w:sz w:val="24"/>
          <w:szCs w:val="24"/>
        </w:rPr>
        <w:t xml:space="preserve"> в электронной </w:t>
      </w:r>
      <w:proofErr w:type="gramStart"/>
      <w:r>
        <w:rPr>
          <w:sz w:val="24"/>
          <w:szCs w:val="24"/>
        </w:rPr>
        <w:t>форме  и</w:t>
      </w:r>
      <w:proofErr w:type="gramEnd"/>
      <w:r>
        <w:rPr>
          <w:sz w:val="24"/>
          <w:szCs w:val="24"/>
        </w:rPr>
        <w:t xml:space="preserve"> документация по проведению </w:t>
      </w:r>
      <w:r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  <w:t>0</w:t>
      </w:r>
      <w:r w:rsidR="007E16F3">
        <w:rPr>
          <w:sz w:val="24"/>
          <w:szCs w:val="24"/>
        </w:rPr>
        <w:t>9</w:t>
      </w:r>
      <w:r>
        <w:rPr>
          <w:sz w:val="24"/>
          <w:szCs w:val="24"/>
        </w:rPr>
        <w:t xml:space="preserve">.04.2026 </w:t>
      </w:r>
      <w:r>
        <w:rPr>
          <w:sz w:val="24"/>
          <w:szCs w:val="24"/>
        </w:rPr>
        <w:t xml:space="preserve">размещены  </w:t>
      </w:r>
      <w:r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>
        <w:rPr>
          <w:sz w:val="24"/>
          <w:szCs w:val="24"/>
        </w:rPr>
        <w:t xml:space="preserve">www.torgi.gov.ru и на электронной площадке i.rts-tender.ru процедура №  </w:t>
      </w:r>
      <w:r>
        <w:rPr>
          <w:spacing w:val="-2"/>
          <w:sz w:val="24"/>
          <w:szCs w:val="24"/>
          <w:lang w:eastAsia="zh-CN"/>
        </w:rPr>
        <w:t>2200000504000000012</w:t>
      </w:r>
      <w:r w:rsidR="007E16F3">
        <w:rPr>
          <w:spacing w:val="-2"/>
          <w:sz w:val="24"/>
          <w:szCs w:val="24"/>
          <w:lang w:eastAsia="zh-CN"/>
        </w:rPr>
        <w:t>9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www</w:t>
      </w:r>
      <w:r w:rsidRPr="007E16F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adminkgo</w:t>
      </w:r>
      <w:proofErr w:type="spellEnd"/>
      <w:r w:rsidRPr="007E16F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5A88F590" w14:textId="77777777" w:rsidR="00597672" w:rsidRDefault="00597672">
      <w:pPr>
        <w:jc w:val="both"/>
        <w:rPr>
          <w:sz w:val="24"/>
          <w:szCs w:val="24"/>
        </w:rPr>
      </w:pPr>
    </w:p>
    <w:p w14:paraId="14B496C3" w14:textId="77777777" w:rsidR="00597672" w:rsidRDefault="003B6B0E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7672" w14:paraId="45BDB7B6" w14:textId="77777777">
        <w:trPr>
          <w:trHeight w:val="567"/>
        </w:trPr>
        <w:tc>
          <w:tcPr>
            <w:tcW w:w="534" w:type="dxa"/>
            <w:vAlign w:val="center"/>
          </w:tcPr>
          <w:p w14:paraId="46C5EB94" w14:textId="77777777" w:rsidR="00597672" w:rsidRDefault="003B6B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5984B3" w14:textId="77777777" w:rsidR="00597672" w:rsidRDefault="003B6B0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E34BD1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34C069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 xml:space="preserve">заместитель Главы Кыштымского городского округа, начальник </w:t>
            </w:r>
            <w:r>
              <w:t>правового управления</w:t>
            </w:r>
          </w:p>
        </w:tc>
      </w:tr>
      <w:tr w:rsidR="00597672" w14:paraId="1617EEC0" w14:textId="77777777">
        <w:trPr>
          <w:trHeight w:val="567"/>
        </w:trPr>
        <w:tc>
          <w:tcPr>
            <w:tcW w:w="534" w:type="dxa"/>
            <w:vAlign w:val="center"/>
          </w:tcPr>
          <w:p w14:paraId="64755229" w14:textId="77777777" w:rsidR="00597672" w:rsidRDefault="003B6B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44941A" w14:textId="77777777" w:rsidR="00597672" w:rsidRDefault="003B6B0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C77C79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07620D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597672" w14:paraId="353A1CF1" w14:textId="77777777">
        <w:trPr>
          <w:trHeight w:val="567"/>
        </w:trPr>
        <w:tc>
          <w:tcPr>
            <w:tcW w:w="534" w:type="dxa"/>
            <w:vAlign w:val="center"/>
          </w:tcPr>
          <w:p w14:paraId="3EB9878A" w14:textId="77777777" w:rsidR="00597672" w:rsidRDefault="003B6B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9F63F7" w14:textId="77777777" w:rsidR="00597672" w:rsidRDefault="003B6B0E">
            <w:pPr>
              <w:jc w:val="center"/>
              <w:rPr>
                <w:iCs/>
                <w:sz w:val="22"/>
                <w:szCs w:val="22"/>
              </w:rPr>
            </w:pPr>
            <w:r>
              <w:t>Важенина</w:t>
            </w:r>
            <w:r>
              <w:t xml:space="preserve"> Яна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55AC39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7A7B16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Исполняющий</w:t>
            </w:r>
            <w:r>
              <w:t xml:space="preserve"> обязанности </w:t>
            </w:r>
            <w:r>
              <w:t>председател</w:t>
            </w:r>
            <w: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:rsidR="00597672" w14:paraId="50AA1FCC" w14:textId="77777777">
        <w:trPr>
          <w:trHeight w:val="567"/>
        </w:trPr>
        <w:tc>
          <w:tcPr>
            <w:tcW w:w="534" w:type="dxa"/>
            <w:vAlign w:val="center"/>
          </w:tcPr>
          <w:p w14:paraId="58C2D732" w14:textId="77777777" w:rsidR="00597672" w:rsidRDefault="003B6B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8A0A05" w14:textId="77777777" w:rsidR="00597672" w:rsidRDefault="003B6B0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0DC268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5D73FC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597672" w14:paraId="11B705AF" w14:textId="77777777">
        <w:trPr>
          <w:trHeight w:val="567"/>
        </w:trPr>
        <w:tc>
          <w:tcPr>
            <w:tcW w:w="534" w:type="dxa"/>
            <w:vAlign w:val="center"/>
          </w:tcPr>
          <w:p w14:paraId="0492FA60" w14:textId="77777777" w:rsidR="00597672" w:rsidRDefault="003B6B0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475F9F" w14:textId="77777777" w:rsidR="00597672" w:rsidRDefault="003B6B0E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t>Топол</w:t>
            </w:r>
            <w:proofErr w:type="spellEnd"/>
            <w:r>
              <w:t xml:space="preserve"> </w:t>
            </w:r>
            <w:r>
              <w:t>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8DFCA6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785ECF" w14:textId="77777777" w:rsidR="00597672" w:rsidRDefault="003B6B0E">
            <w:pPr>
              <w:tabs>
                <w:tab w:val="left" w:pos="2977"/>
              </w:tabs>
              <w:jc w:val="center"/>
            </w:pPr>
            <w:r>
              <w:t>исполняющий обязанности заместителя главы</w:t>
            </w:r>
          </w:p>
          <w:p w14:paraId="31DD02D0" w14:textId="77777777" w:rsidR="00597672" w:rsidRDefault="003B6B0E">
            <w:pPr>
              <w:tabs>
                <w:tab w:val="left" w:pos="2400"/>
              </w:tabs>
              <w:jc w:val="center"/>
            </w:pPr>
            <w:r>
              <w:t>Кыштымского городского округа</w:t>
            </w:r>
          </w:p>
          <w:p w14:paraId="0DD17702" w14:textId="77777777" w:rsidR="00597672" w:rsidRDefault="003B6B0E">
            <w:pPr>
              <w:tabs>
                <w:tab w:val="left" w:pos="2400"/>
              </w:tabs>
              <w:jc w:val="center"/>
            </w:pPr>
            <w:r>
              <w:t>по экономике</w:t>
            </w:r>
          </w:p>
          <w:p w14:paraId="40123AAB" w14:textId="77777777" w:rsidR="00597672" w:rsidRDefault="003B6B0E">
            <w:pPr>
              <w:jc w:val="center"/>
              <w:rPr>
                <w:sz w:val="22"/>
                <w:szCs w:val="22"/>
              </w:rPr>
            </w:pPr>
            <w:r>
              <w:t>и инвестициям</w:t>
            </w:r>
          </w:p>
        </w:tc>
      </w:tr>
    </w:tbl>
    <w:p w14:paraId="0D24FEFB" w14:textId="77777777" w:rsidR="00597672" w:rsidRDefault="00597672">
      <w:pPr>
        <w:jc w:val="both"/>
      </w:pPr>
    </w:p>
    <w:p w14:paraId="5BB87F15" w14:textId="77777777" w:rsidR="00597672" w:rsidRDefault="003B6B0E">
      <w:pPr>
        <w:ind w:firstLineChars="200" w:firstLine="4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Всего</w:t>
      </w:r>
      <w:r>
        <w:rPr>
          <w:bCs/>
          <w:sz w:val="24"/>
          <w:szCs w:val="24"/>
        </w:rPr>
        <w:t xml:space="preserve"> на заседании присутствовало 5 человек, что составляет 100% от общего количества членов комиссии. Кворум имеется, заседание правомочно.</w:t>
      </w:r>
    </w:p>
    <w:p w14:paraId="289FF3AF" w14:textId="77777777" w:rsidR="00597672" w:rsidRDefault="00597672">
      <w:pPr>
        <w:ind w:firstLineChars="200" w:firstLine="480"/>
        <w:jc w:val="both"/>
        <w:rPr>
          <w:bCs/>
          <w:sz w:val="24"/>
          <w:szCs w:val="24"/>
        </w:rPr>
      </w:pPr>
    </w:p>
    <w:p w14:paraId="7F2C054C" w14:textId="77777777" w:rsidR="007E16F3" w:rsidRDefault="003B6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Повестка дня: </w:t>
      </w:r>
      <w:r>
        <w:rPr>
          <w:sz w:val="24"/>
          <w:szCs w:val="24"/>
        </w:rPr>
        <w:t>Р</w:t>
      </w:r>
      <w:r>
        <w:rPr>
          <w:sz w:val="24"/>
          <w:szCs w:val="24"/>
        </w:rPr>
        <w:t>ассмотрение вопроса об уклонении</w:t>
      </w:r>
      <w:r>
        <w:rPr>
          <w:sz w:val="24"/>
          <w:szCs w:val="24"/>
        </w:rPr>
        <w:t xml:space="preserve"> победителя в электронных </w:t>
      </w:r>
      <w:proofErr w:type="gramStart"/>
      <w:r>
        <w:rPr>
          <w:sz w:val="24"/>
          <w:szCs w:val="24"/>
        </w:rPr>
        <w:t xml:space="preserve">торгах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заключения договор</w:t>
      </w:r>
      <w:r w:rsidR="007E16F3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7E16F3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</w:t>
      </w:r>
      <w:r w:rsidR="007E16F3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7E16F3">
        <w:rPr>
          <w:sz w:val="24"/>
          <w:szCs w:val="24"/>
        </w:rPr>
        <w:t>ов</w:t>
      </w:r>
      <w:r>
        <w:rPr>
          <w:sz w:val="24"/>
          <w:szCs w:val="24"/>
        </w:rPr>
        <w:t xml:space="preserve"> по Лот</w:t>
      </w:r>
      <w:r w:rsidR="007E16F3">
        <w:rPr>
          <w:sz w:val="24"/>
          <w:szCs w:val="24"/>
        </w:rPr>
        <w:t>ам</w:t>
      </w:r>
      <w:r>
        <w:rPr>
          <w:sz w:val="24"/>
          <w:szCs w:val="24"/>
        </w:rPr>
        <w:t xml:space="preserve"> №</w:t>
      </w:r>
      <w:r w:rsidR="007E16F3">
        <w:rPr>
          <w:sz w:val="24"/>
          <w:szCs w:val="24"/>
        </w:rPr>
        <w:t>2, №3</w:t>
      </w:r>
      <w:r>
        <w:rPr>
          <w:sz w:val="24"/>
          <w:szCs w:val="24"/>
        </w:rPr>
        <w:t>, кадастровы</w:t>
      </w:r>
      <w:r w:rsidR="007E16F3">
        <w:rPr>
          <w:sz w:val="24"/>
          <w:szCs w:val="24"/>
        </w:rPr>
        <w:t>е</w:t>
      </w:r>
      <w:r>
        <w:rPr>
          <w:sz w:val="24"/>
          <w:szCs w:val="24"/>
        </w:rPr>
        <w:t xml:space="preserve"> номер</w:t>
      </w:r>
      <w:r w:rsidR="007E16F3">
        <w:rPr>
          <w:sz w:val="24"/>
          <w:szCs w:val="24"/>
        </w:rPr>
        <w:t>а:</w:t>
      </w:r>
    </w:p>
    <w:p w14:paraId="4B324109" w14:textId="3A0BEF4D" w:rsidR="00597672" w:rsidRDefault="003B6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74:32:</w:t>
      </w:r>
      <w:r w:rsidR="007E16F3">
        <w:rPr>
          <w:sz w:val="24"/>
          <w:szCs w:val="24"/>
        </w:rPr>
        <w:t>0109001:510</w:t>
      </w:r>
      <w:r>
        <w:rPr>
          <w:sz w:val="24"/>
          <w:szCs w:val="24"/>
        </w:rPr>
        <w:t xml:space="preserve">, площадь </w:t>
      </w:r>
      <w:r w:rsidR="007E16F3">
        <w:rPr>
          <w:sz w:val="24"/>
          <w:szCs w:val="24"/>
        </w:rPr>
        <w:t>1022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, адрес (местоположение): </w:t>
      </w:r>
      <w:r>
        <w:rPr>
          <w:sz w:val="24"/>
          <w:szCs w:val="24"/>
        </w:rPr>
        <w:t xml:space="preserve">Челябинская область, г. </w:t>
      </w:r>
      <w:r>
        <w:rPr>
          <w:sz w:val="24"/>
          <w:szCs w:val="24"/>
        </w:rPr>
        <w:lastRenderedPageBreak/>
        <w:t xml:space="preserve">Кыштым, </w:t>
      </w:r>
      <w:r w:rsidR="007E16F3">
        <w:rPr>
          <w:sz w:val="24"/>
          <w:szCs w:val="24"/>
        </w:rPr>
        <w:t xml:space="preserve">пос. </w:t>
      </w:r>
      <w:proofErr w:type="spellStart"/>
      <w:r w:rsidR="007E16F3">
        <w:rPr>
          <w:sz w:val="24"/>
          <w:szCs w:val="24"/>
        </w:rPr>
        <w:t>Слюдорудник</w:t>
      </w:r>
      <w:proofErr w:type="spellEnd"/>
      <w:r w:rsidR="007E16F3">
        <w:rPr>
          <w:sz w:val="24"/>
          <w:szCs w:val="24"/>
        </w:rPr>
        <w:t>, в 20 м восточнее дома №2 по ул. Набережная</w:t>
      </w:r>
      <w:r>
        <w:rPr>
          <w:sz w:val="24"/>
          <w:szCs w:val="24"/>
        </w:rPr>
        <w:t>, разрешенное использование «</w:t>
      </w:r>
      <w:r>
        <w:rPr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>»</w:t>
      </w:r>
      <w:r w:rsidR="007E16F3">
        <w:rPr>
          <w:sz w:val="24"/>
          <w:szCs w:val="24"/>
        </w:rPr>
        <w:t>,</w:t>
      </w:r>
    </w:p>
    <w:p w14:paraId="46B3ADEA" w14:textId="5A459AC3" w:rsidR="007E16F3" w:rsidRDefault="007E16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74:32:0109001:511, площадь 1003 кв.м., адрес (местоположение): Челябинская область, г. Кыштым, пос. </w:t>
      </w:r>
      <w:proofErr w:type="spellStart"/>
      <w:r>
        <w:rPr>
          <w:sz w:val="24"/>
          <w:szCs w:val="24"/>
        </w:rPr>
        <w:t>Слюдорудник</w:t>
      </w:r>
      <w:proofErr w:type="spellEnd"/>
      <w:r>
        <w:rPr>
          <w:sz w:val="24"/>
          <w:szCs w:val="24"/>
        </w:rPr>
        <w:t>, восточнее дома №2 по ул. Набережная.</w:t>
      </w:r>
    </w:p>
    <w:p w14:paraId="2290968A" w14:textId="65291DAE" w:rsidR="00597672" w:rsidRDefault="003B6B0E">
      <w:pPr>
        <w:ind w:rightChars="2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Комиссией установлено следующее: Согласно Протокола от</w:t>
      </w:r>
      <w:r>
        <w:rPr>
          <w:sz w:val="24"/>
          <w:szCs w:val="24"/>
        </w:rPr>
        <w:t xml:space="preserve"> </w:t>
      </w:r>
      <w:r w:rsidR="007E16F3">
        <w:rPr>
          <w:sz w:val="24"/>
          <w:szCs w:val="24"/>
        </w:rPr>
        <w:t>09</w:t>
      </w:r>
      <w:r>
        <w:rPr>
          <w:sz w:val="24"/>
          <w:szCs w:val="24"/>
        </w:rPr>
        <w:t>.04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 U220000050400000001</w:t>
      </w:r>
      <w:r>
        <w:rPr>
          <w:sz w:val="24"/>
          <w:szCs w:val="24"/>
        </w:rPr>
        <w:t>2</w:t>
      </w:r>
      <w:r w:rsidR="007E16F3">
        <w:rPr>
          <w:sz w:val="24"/>
          <w:szCs w:val="24"/>
        </w:rPr>
        <w:t>9</w:t>
      </w:r>
      <w:r>
        <w:rPr>
          <w:sz w:val="24"/>
          <w:szCs w:val="24"/>
        </w:rPr>
        <w:t xml:space="preserve">-3 о результатах </w:t>
      </w:r>
      <w:proofErr w:type="gramStart"/>
      <w:r>
        <w:rPr>
          <w:sz w:val="24"/>
          <w:szCs w:val="24"/>
        </w:rPr>
        <w:t>аукциона  на</w:t>
      </w:r>
      <w:proofErr w:type="gramEnd"/>
      <w:r>
        <w:rPr>
          <w:sz w:val="24"/>
          <w:szCs w:val="24"/>
        </w:rPr>
        <w:t xml:space="preserve"> лот № </w:t>
      </w:r>
      <w:r w:rsidR="007E16F3">
        <w:rPr>
          <w:sz w:val="24"/>
          <w:szCs w:val="24"/>
        </w:rPr>
        <w:t>2</w:t>
      </w:r>
      <w:r>
        <w:rPr>
          <w:sz w:val="24"/>
          <w:szCs w:val="24"/>
        </w:rPr>
        <w:t xml:space="preserve"> подано </w:t>
      </w:r>
      <w:r w:rsidR="007E16F3">
        <w:rPr>
          <w:sz w:val="24"/>
          <w:szCs w:val="24"/>
        </w:rPr>
        <w:t>10</w:t>
      </w:r>
      <w:r>
        <w:rPr>
          <w:sz w:val="24"/>
          <w:szCs w:val="24"/>
        </w:rPr>
        <w:t xml:space="preserve"> заяв</w:t>
      </w:r>
      <w:r w:rsidR="007E16F3">
        <w:rPr>
          <w:sz w:val="24"/>
          <w:szCs w:val="24"/>
        </w:rPr>
        <w:t>ок</w:t>
      </w:r>
      <w:r>
        <w:rPr>
          <w:sz w:val="24"/>
          <w:szCs w:val="24"/>
        </w:rPr>
        <w:t>,</w:t>
      </w:r>
      <w:r w:rsidR="007E16F3">
        <w:rPr>
          <w:sz w:val="24"/>
          <w:szCs w:val="24"/>
        </w:rPr>
        <w:t xml:space="preserve"> на лот № 3 подано 11 заявок,</w:t>
      </w:r>
      <w:r>
        <w:rPr>
          <w:sz w:val="24"/>
          <w:szCs w:val="24"/>
        </w:rPr>
        <w:t xml:space="preserve"> согласно ст. 39.12 Земельного кодекса Российской Федерации торги признаны состоявшимися и </w:t>
      </w:r>
      <w:r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заключается</w:t>
      </w:r>
      <w:r>
        <w:rPr>
          <w:sz w:val="24"/>
          <w:szCs w:val="24"/>
        </w:rPr>
        <w:t xml:space="preserve"> с </w:t>
      </w:r>
      <w:r>
        <w:rPr>
          <w:sz w:val="24"/>
          <w:szCs w:val="24"/>
        </w:rPr>
        <w:t>победителем</w:t>
      </w:r>
      <w:r>
        <w:rPr>
          <w:sz w:val="24"/>
          <w:szCs w:val="24"/>
        </w:rPr>
        <w:t xml:space="preserve"> аукцион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цене </w:t>
      </w:r>
      <w:r>
        <w:rPr>
          <w:sz w:val="24"/>
          <w:szCs w:val="24"/>
        </w:rPr>
        <w:t>предложенной победителем аукциона.</w:t>
      </w:r>
    </w:p>
    <w:p w14:paraId="3B5D3271" w14:textId="7A473F09" w:rsidR="00597672" w:rsidRDefault="003B6B0E">
      <w:pPr>
        <w:ind w:firstLine="567"/>
        <w:jc w:val="both"/>
        <w:rPr>
          <w:rFonts w:ascii="Arial" w:cs="Arial"/>
          <w:sz w:val="24"/>
          <w:szCs w:val="24"/>
        </w:rPr>
      </w:pPr>
      <w:r>
        <w:rPr>
          <w:sz w:val="24"/>
          <w:szCs w:val="24"/>
        </w:rPr>
        <w:t xml:space="preserve">Победителем аукциона </w:t>
      </w:r>
      <w:r>
        <w:rPr>
          <w:sz w:val="24"/>
          <w:szCs w:val="24"/>
        </w:rPr>
        <w:t>п</w:t>
      </w:r>
      <w:r>
        <w:rPr>
          <w:sz w:val="24"/>
          <w:szCs w:val="24"/>
        </w:rPr>
        <w:t>ризнан</w:t>
      </w:r>
      <w:r w:rsidR="007E16F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7E16F3">
        <w:rPr>
          <w:sz w:val="24"/>
          <w:szCs w:val="24"/>
        </w:rPr>
        <w:t>Родионова Ирина Николаевна</w:t>
      </w:r>
      <w:r>
        <w:rPr>
          <w:sz w:val="24"/>
          <w:szCs w:val="24"/>
        </w:rPr>
        <w:t xml:space="preserve"> (ИНН </w:t>
      </w:r>
      <w:r w:rsidR="007E16F3">
        <w:rPr>
          <w:sz w:val="24"/>
          <w:szCs w:val="24"/>
        </w:rPr>
        <w:t>741301500941</w:t>
      </w:r>
      <w:r>
        <w:rPr>
          <w:sz w:val="24"/>
          <w:szCs w:val="24"/>
        </w:rPr>
        <w:t>, заявк</w:t>
      </w:r>
      <w:r w:rsidR="007E16F3">
        <w:rPr>
          <w:sz w:val="24"/>
          <w:szCs w:val="24"/>
        </w:rPr>
        <w:t>и</w:t>
      </w:r>
      <w:r>
        <w:rPr>
          <w:sz w:val="24"/>
          <w:szCs w:val="24"/>
        </w:rPr>
        <w:t xml:space="preserve"> № </w:t>
      </w:r>
      <w:r w:rsidR="007E16F3">
        <w:rPr>
          <w:sz w:val="24"/>
          <w:szCs w:val="24"/>
        </w:rPr>
        <w:t>585497/789279, №585497/789280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Через десять дней со дня размещения протокола о результатах электронного аукциона на официальном сайте </w:t>
      </w:r>
      <w:r w:rsidR="007E16F3">
        <w:rPr>
          <w:sz w:val="24"/>
          <w:szCs w:val="24"/>
        </w:rPr>
        <w:t>Родионовой Ирине Николаевне</w:t>
      </w:r>
      <w:r>
        <w:rPr>
          <w:sz w:val="24"/>
          <w:szCs w:val="24"/>
        </w:rPr>
        <w:t xml:space="preserve">, как </w:t>
      </w:r>
      <w:r>
        <w:rPr>
          <w:sz w:val="24"/>
          <w:szCs w:val="24"/>
        </w:rPr>
        <w:t xml:space="preserve">победителю аукциона </w:t>
      </w:r>
      <w:r>
        <w:rPr>
          <w:sz w:val="24"/>
          <w:szCs w:val="24"/>
        </w:rPr>
        <w:t xml:space="preserve"> по лот</w:t>
      </w:r>
      <w:r w:rsidR="007E16F3">
        <w:rPr>
          <w:sz w:val="24"/>
          <w:szCs w:val="24"/>
        </w:rPr>
        <w:t>ам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7E16F3">
        <w:rPr>
          <w:sz w:val="24"/>
          <w:szCs w:val="24"/>
        </w:rPr>
        <w:t>2 и № 3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был</w:t>
      </w:r>
      <w:r w:rsidR="007E16F3">
        <w:rPr>
          <w:sz w:val="24"/>
          <w:szCs w:val="24"/>
        </w:rPr>
        <w:t>и</w:t>
      </w:r>
      <w:r>
        <w:rPr>
          <w:sz w:val="24"/>
          <w:szCs w:val="24"/>
        </w:rPr>
        <w:t xml:space="preserve"> направлен</w:t>
      </w:r>
      <w:r w:rsidR="007E16F3">
        <w:rPr>
          <w:sz w:val="24"/>
          <w:szCs w:val="24"/>
        </w:rPr>
        <w:t>ы</w:t>
      </w:r>
      <w:r>
        <w:rPr>
          <w:sz w:val="24"/>
          <w:szCs w:val="24"/>
        </w:rPr>
        <w:t xml:space="preserve"> проект</w:t>
      </w:r>
      <w:r w:rsidR="007E16F3">
        <w:rPr>
          <w:sz w:val="24"/>
          <w:szCs w:val="24"/>
        </w:rPr>
        <w:t>ы</w:t>
      </w:r>
      <w:r>
        <w:rPr>
          <w:sz w:val="24"/>
          <w:szCs w:val="24"/>
        </w:rPr>
        <w:t xml:space="preserve"> договор</w:t>
      </w:r>
      <w:r w:rsidR="007E16F3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7E16F3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земельн</w:t>
      </w:r>
      <w:r w:rsidR="007E16F3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7E16F3">
        <w:rPr>
          <w:sz w:val="24"/>
          <w:szCs w:val="24"/>
        </w:rPr>
        <w:t>ов</w:t>
      </w:r>
      <w:r>
        <w:rPr>
          <w:sz w:val="24"/>
          <w:szCs w:val="24"/>
        </w:rPr>
        <w:t xml:space="preserve"> с кадастровым</w:t>
      </w:r>
      <w:r w:rsidR="007E16F3">
        <w:rPr>
          <w:sz w:val="24"/>
          <w:szCs w:val="24"/>
        </w:rPr>
        <w:t>и</w:t>
      </w:r>
      <w:r>
        <w:rPr>
          <w:sz w:val="24"/>
          <w:szCs w:val="24"/>
        </w:rPr>
        <w:t xml:space="preserve"> номер</w:t>
      </w:r>
      <w:r w:rsidR="007E16F3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7E16F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74:32:</w:t>
      </w:r>
      <w:r w:rsidR="007E16F3">
        <w:rPr>
          <w:sz w:val="24"/>
          <w:szCs w:val="24"/>
        </w:rPr>
        <w:t>0109001:510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площадь </w:t>
      </w:r>
      <w:r w:rsidR="00FB14DE">
        <w:rPr>
          <w:sz w:val="24"/>
          <w:szCs w:val="24"/>
        </w:rPr>
        <w:t>1022</w:t>
      </w:r>
      <w:r>
        <w:rPr>
          <w:sz w:val="24"/>
          <w:szCs w:val="24"/>
        </w:rPr>
        <w:t xml:space="preserve"> кв. м, адрес (местоположение): </w:t>
      </w:r>
      <w:r>
        <w:rPr>
          <w:sz w:val="24"/>
          <w:szCs w:val="24"/>
        </w:rPr>
        <w:t xml:space="preserve">Челябинская область, г. Кыштым, </w:t>
      </w:r>
      <w:r w:rsidR="00FB14DE">
        <w:rPr>
          <w:sz w:val="24"/>
          <w:szCs w:val="24"/>
        </w:rPr>
        <w:t xml:space="preserve">пос. </w:t>
      </w:r>
      <w:proofErr w:type="spellStart"/>
      <w:r w:rsidR="00FB14DE">
        <w:rPr>
          <w:sz w:val="24"/>
          <w:szCs w:val="24"/>
        </w:rPr>
        <w:t>Слюдорудник</w:t>
      </w:r>
      <w:proofErr w:type="spellEnd"/>
      <w:r w:rsidR="00FB14DE">
        <w:rPr>
          <w:sz w:val="24"/>
          <w:szCs w:val="24"/>
        </w:rPr>
        <w:t>, в 20 м восточнее дома №2 по ул. Набережная</w:t>
      </w:r>
      <w:r>
        <w:rPr>
          <w:sz w:val="24"/>
          <w:szCs w:val="24"/>
        </w:rPr>
        <w:t>, разрешенное использование «</w:t>
      </w:r>
      <w:r>
        <w:rPr>
          <w:sz w:val="24"/>
          <w:szCs w:val="24"/>
        </w:rPr>
        <w:t>для индивидуального жилищного строительства</w:t>
      </w:r>
      <w:r>
        <w:rPr>
          <w:sz w:val="24"/>
          <w:szCs w:val="24"/>
        </w:rPr>
        <w:t>»</w:t>
      </w:r>
      <w:r w:rsidR="00FB14DE">
        <w:rPr>
          <w:sz w:val="24"/>
          <w:szCs w:val="24"/>
        </w:rPr>
        <w:t xml:space="preserve">, 74:32:0109001:511, </w:t>
      </w:r>
      <w:r w:rsidR="00FB14DE">
        <w:rPr>
          <w:sz w:val="24"/>
          <w:szCs w:val="24"/>
        </w:rPr>
        <w:t xml:space="preserve">площадь 1003 кв.м., адрес (местоположение): Челябинская область, г. Кыштым, пос. </w:t>
      </w:r>
      <w:proofErr w:type="spellStart"/>
      <w:r w:rsidR="00FB14DE">
        <w:rPr>
          <w:sz w:val="24"/>
          <w:szCs w:val="24"/>
        </w:rPr>
        <w:t>Слюдорудник</w:t>
      </w:r>
      <w:proofErr w:type="spellEnd"/>
      <w:r w:rsidR="00FB14DE">
        <w:rPr>
          <w:sz w:val="24"/>
          <w:szCs w:val="24"/>
        </w:rPr>
        <w:t>, восточнее дома №2 по ул. Набережная</w:t>
      </w:r>
      <w:r w:rsidR="00FB14DE">
        <w:rPr>
          <w:sz w:val="24"/>
          <w:szCs w:val="24"/>
        </w:rPr>
        <w:t xml:space="preserve">, </w:t>
      </w:r>
      <w:r w:rsidR="00FB14DE">
        <w:rPr>
          <w:sz w:val="24"/>
          <w:szCs w:val="24"/>
        </w:rPr>
        <w:t>разрешенное использование «для индивидуального жилищного строительства»</w:t>
      </w:r>
      <w:r>
        <w:rPr>
          <w:sz w:val="24"/>
          <w:szCs w:val="24"/>
        </w:rPr>
        <w:t xml:space="preserve">.  </w:t>
      </w:r>
    </w:p>
    <w:p w14:paraId="209D7FF4" w14:textId="2474D63E" w:rsidR="00597672" w:rsidRDefault="003B6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Проект</w:t>
      </w:r>
      <w:r w:rsidR="00230D2E">
        <w:rPr>
          <w:sz w:val="24"/>
          <w:szCs w:val="24"/>
        </w:rPr>
        <w:t>ы</w:t>
      </w:r>
      <w:r>
        <w:rPr>
          <w:sz w:val="24"/>
          <w:szCs w:val="24"/>
        </w:rPr>
        <w:t xml:space="preserve"> договор</w:t>
      </w:r>
      <w:r w:rsidR="00230D2E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230D2E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был</w:t>
      </w:r>
      <w:r w:rsidR="00230D2E">
        <w:rPr>
          <w:sz w:val="24"/>
          <w:szCs w:val="24"/>
        </w:rPr>
        <w:t>и</w:t>
      </w:r>
      <w:r>
        <w:rPr>
          <w:sz w:val="24"/>
          <w:szCs w:val="24"/>
        </w:rPr>
        <w:t xml:space="preserve"> направлен</w:t>
      </w:r>
      <w:r w:rsidR="00230D2E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FB14DE" w:rsidRPr="00FB14DE">
        <w:rPr>
          <w:sz w:val="24"/>
          <w:szCs w:val="24"/>
        </w:rPr>
        <w:t>20.04.2026 06:48</w:t>
      </w:r>
      <w:r w:rsidR="00FB14DE">
        <w:rPr>
          <w:sz w:val="24"/>
          <w:szCs w:val="24"/>
        </w:rPr>
        <w:t xml:space="preserve"> </w:t>
      </w:r>
      <w:r>
        <w:rPr>
          <w:sz w:val="24"/>
          <w:szCs w:val="24"/>
        </w:rPr>
        <w:t>(время московское)</w:t>
      </w:r>
      <w:r w:rsidR="00FB14DE">
        <w:rPr>
          <w:sz w:val="24"/>
          <w:szCs w:val="24"/>
        </w:rPr>
        <w:t xml:space="preserve"> и </w:t>
      </w:r>
      <w:r w:rsidR="00FB14DE" w:rsidRPr="00FB14DE">
        <w:rPr>
          <w:sz w:val="24"/>
          <w:szCs w:val="24"/>
        </w:rPr>
        <w:t>20.04.2026 06:50 (время московское)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 электронной</w:t>
      </w:r>
      <w:r>
        <w:rPr>
          <w:sz w:val="24"/>
          <w:szCs w:val="24"/>
        </w:rPr>
        <w:t xml:space="preserve"> площадке </w:t>
      </w:r>
      <w:r>
        <w:rPr>
          <w:sz w:val="24"/>
          <w:szCs w:val="24"/>
        </w:rPr>
        <w:t>i.rts-tender.ru</w:t>
      </w:r>
      <w:r>
        <w:rPr>
          <w:sz w:val="24"/>
          <w:szCs w:val="24"/>
        </w:rPr>
        <w:t>.  Крайний срок подписания проект</w:t>
      </w:r>
      <w:r w:rsidR="00230D2E">
        <w:rPr>
          <w:sz w:val="24"/>
          <w:szCs w:val="24"/>
        </w:rPr>
        <w:t>ов</w:t>
      </w:r>
      <w:r>
        <w:rPr>
          <w:sz w:val="24"/>
          <w:szCs w:val="24"/>
        </w:rPr>
        <w:t xml:space="preserve"> договор</w:t>
      </w:r>
      <w:r w:rsidR="00230D2E">
        <w:rPr>
          <w:sz w:val="24"/>
          <w:szCs w:val="24"/>
        </w:rPr>
        <w:t>ов</w:t>
      </w:r>
      <w:r>
        <w:rPr>
          <w:sz w:val="24"/>
          <w:szCs w:val="24"/>
        </w:rPr>
        <w:t xml:space="preserve"> Участником процедуры</w:t>
      </w:r>
      <w:r>
        <w:rPr>
          <w:sz w:val="24"/>
          <w:szCs w:val="24"/>
        </w:rPr>
        <w:t xml:space="preserve"> </w:t>
      </w:r>
      <w:r w:rsidR="00FB14DE">
        <w:rPr>
          <w:sz w:val="24"/>
          <w:szCs w:val="24"/>
        </w:rPr>
        <w:t>04</w:t>
      </w:r>
      <w:r>
        <w:rPr>
          <w:sz w:val="24"/>
          <w:szCs w:val="24"/>
        </w:rPr>
        <w:t>.0</w:t>
      </w:r>
      <w:r w:rsidR="00FB14DE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B14DE">
        <w:rPr>
          <w:sz w:val="24"/>
          <w:szCs w:val="24"/>
        </w:rPr>
        <w:t>09</w:t>
      </w:r>
      <w:r>
        <w:rPr>
          <w:sz w:val="24"/>
          <w:szCs w:val="24"/>
        </w:rPr>
        <w:t>:00 (время московское) по лот</w:t>
      </w:r>
      <w:r w:rsidR="00FB14DE">
        <w:rPr>
          <w:sz w:val="24"/>
          <w:szCs w:val="24"/>
        </w:rPr>
        <w:t>ам</w:t>
      </w:r>
      <w:r>
        <w:rPr>
          <w:sz w:val="24"/>
          <w:szCs w:val="24"/>
        </w:rPr>
        <w:t xml:space="preserve"> №</w:t>
      </w:r>
      <w:r w:rsidR="00FB14DE">
        <w:rPr>
          <w:sz w:val="24"/>
          <w:szCs w:val="24"/>
        </w:rPr>
        <w:t>2 и №3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</w:t>
      </w:r>
      <w:r w:rsidR="00FB14DE">
        <w:rPr>
          <w:sz w:val="24"/>
          <w:szCs w:val="24"/>
        </w:rPr>
        <w:t>е</w:t>
      </w:r>
      <w:r>
        <w:rPr>
          <w:sz w:val="24"/>
          <w:szCs w:val="24"/>
        </w:rPr>
        <w:t xml:space="preserve"> договор</w:t>
      </w:r>
      <w:r w:rsidR="00FB14D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 подписа</w:t>
      </w:r>
      <w:r>
        <w:rPr>
          <w:sz w:val="24"/>
          <w:szCs w:val="24"/>
        </w:rPr>
        <w:t>н</w:t>
      </w:r>
      <w:r w:rsidR="00FB14DE">
        <w:rPr>
          <w:sz w:val="24"/>
          <w:szCs w:val="24"/>
        </w:rPr>
        <w:t>ы</w:t>
      </w:r>
      <w:r>
        <w:rPr>
          <w:sz w:val="24"/>
          <w:szCs w:val="24"/>
        </w:rPr>
        <w:t>.</w:t>
      </w:r>
    </w:p>
    <w:p w14:paraId="28B215EE" w14:textId="77777777" w:rsidR="00597672" w:rsidRDefault="003B6B0E">
      <w:pPr>
        <w:ind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Комиссия единогласно решила: </w:t>
      </w:r>
    </w:p>
    <w:p w14:paraId="307555EC" w14:textId="77777777" w:rsidR="00FB14DE" w:rsidRDefault="003B6B0E" w:rsidP="00FB14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 27 ст. 39.12 Земельного Кодекса Российской Федерации </w:t>
      </w:r>
      <w:r w:rsidR="00FB14DE">
        <w:rPr>
          <w:sz w:val="24"/>
          <w:szCs w:val="24"/>
        </w:rPr>
        <w:t>Родионову Ирину Николаевну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ИНН</w:t>
      </w:r>
      <w:r w:rsidR="00FB14DE">
        <w:rPr>
          <w:sz w:val="24"/>
          <w:szCs w:val="24"/>
        </w:rPr>
        <w:t xml:space="preserve"> </w:t>
      </w:r>
      <w:proofErr w:type="gramStart"/>
      <w:r w:rsidR="00FB14DE">
        <w:rPr>
          <w:sz w:val="24"/>
          <w:szCs w:val="24"/>
        </w:rPr>
        <w:t>741301500941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признать уклонивш</w:t>
      </w:r>
      <w:r w:rsidR="00FB14DE">
        <w:rPr>
          <w:sz w:val="24"/>
          <w:szCs w:val="24"/>
        </w:rPr>
        <w:t>ей</w:t>
      </w:r>
      <w:r>
        <w:rPr>
          <w:sz w:val="24"/>
          <w:szCs w:val="24"/>
        </w:rPr>
        <w:t>ся от заключения договор</w:t>
      </w:r>
      <w:r w:rsidR="00FB14DE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FB14DE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земельн</w:t>
      </w:r>
      <w:r w:rsidR="00FB14DE">
        <w:rPr>
          <w:sz w:val="24"/>
          <w:szCs w:val="24"/>
        </w:rPr>
        <w:t>ых</w:t>
      </w:r>
      <w:r>
        <w:rPr>
          <w:sz w:val="24"/>
          <w:szCs w:val="24"/>
        </w:rPr>
        <w:t xml:space="preserve"> участк</w:t>
      </w:r>
      <w:r w:rsidR="00FB14DE">
        <w:rPr>
          <w:sz w:val="24"/>
          <w:szCs w:val="24"/>
        </w:rPr>
        <w:t>ов</w:t>
      </w:r>
      <w:r>
        <w:rPr>
          <w:sz w:val="24"/>
          <w:szCs w:val="24"/>
        </w:rPr>
        <w:t xml:space="preserve"> с кадастровым</w:t>
      </w:r>
      <w:r w:rsidR="00FB14DE">
        <w:rPr>
          <w:sz w:val="24"/>
          <w:szCs w:val="24"/>
        </w:rPr>
        <w:t>и</w:t>
      </w:r>
      <w:r>
        <w:rPr>
          <w:sz w:val="24"/>
          <w:szCs w:val="24"/>
        </w:rPr>
        <w:t xml:space="preserve"> номер</w:t>
      </w:r>
      <w:r w:rsidR="00FB14DE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FB14DE">
        <w:rPr>
          <w:sz w:val="24"/>
          <w:szCs w:val="24"/>
        </w:rPr>
        <w:t>и:</w:t>
      </w:r>
      <w:r>
        <w:rPr>
          <w:sz w:val="24"/>
          <w:szCs w:val="24"/>
        </w:rPr>
        <w:t xml:space="preserve"> </w:t>
      </w:r>
    </w:p>
    <w:p w14:paraId="6F37A51F" w14:textId="77777777" w:rsidR="00FB14DE" w:rsidRDefault="00FB14DE" w:rsidP="00FB14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74:32:0109001:510, площадь 1022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, адрес (местоположение): Челябинская область, г. Кыштым, пос. </w:t>
      </w:r>
      <w:proofErr w:type="spellStart"/>
      <w:r>
        <w:rPr>
          <w:sz w:val="24"/>
          <w:szCs w:val="24"/>
        </w:rPr>
        <w:t>Слюдорудник</w:t>
      </w:r>
      <w:proofErr w:type="spellEnd"/>
      <w:r>
        <w:rPr>
          <w:sz w:val="24"/>
          <w:szCs w:val="24"/>
        </w:rPr>
        <w:t>, в 20 м восточнее дома №2 по ул. Набережная, разрешенное использование «для индивидуального жилищного строительства»,</w:t>
      </w:r>
    </w:p>
    <w:p w14:paraId="3A246D71" w14:textId="31536D2E" w:rsidR="00597672" w:rsidRDefault="00FB14DE" w:rsidP="00FB14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74:32:0109001:511, площадь 1003 кв.м., адрес (местоположение): Челябинская область, г. Кыштым, пос. </w:t>
      </w:r>
      <w:proofErr w:type="spellStart"/>
      <w:r>
        <w:rPr>
          <w:sz w:val="24"/>
          <w:szCs w:val="24"/>
        </w:rPr>
        <w:t>Слюдорудник</w:t>
      </w:r>
      <w:proofErr w:type="spellEnd"/>
      <w:r>
        <w:rPr>
          <w:sz w:val="24"/>
          <w:szCs w:val="24"/>
        </w:rPr>
        <w:t>, восточнее дома №2 по ул. Набережная</w:t>
      </w:r>
      <w:r w:rsidR="003B6B0E">
        <w:rPr>
          <w:sz w:val="24"/>
          <w:szCs w:val="24"/>
        </w:rPr>
        <w:t>.</w:t>
      </w:r>
      <w:r w:rsidR="003B6B0E">
        <w:rPr>
          <w:sz w:val="24"/>
          <w:szCs w:val="24"/>
        </w:rPr>
        <w:t xml:space="preserve"> </w:t>
      </w:r>
      <w:r w:rsidR="003B6B0E">
        <w:rPr>
          <w:sz w:val="24"/>
          <w:szCs w:val="24"/>
        </w:rPr>
        <w:t xml:space="preserve">Сведения </w:t>
      </w:r>
      <w:r w:rsidR="003B6B0E">
        <w:rPr>
          <w:sz w:val="24"/>
          <w:szCs w:val="24"/>
        </w:rPr>
        <w:t>о</w:t>
      </w:r>
      <w:r w:rsidR="003B6B0E">
        <w:rPr>
          <w:sz w:val="24"/>
          <w:szCs w:val="24"/>
        </w:rPr>
        <w:t xml:space="preserve"> </w:t>
      </w:r>
      <w:r>
        <w:rPr>
          <w:sz w:val="24"/>
          <w:szCs w:val="24"/>
        </w:rPr>
        <w:t>Родионовой Ирине Николаевне</w:t>
      </w:r>
      <w:r w:rsidR="003B6B0E">
        <w:rPr>
          <w:sz w:val="24"/>
          <w:szCs w:val="24"/>
        </w:rPr>
        <w:t xml:space="preserve"> направить в </w:t>
      </w:r>
      <w:r w:rsidR="003B6B0E">
        <w:rPr>
          <w:sz w:val="24"/>
          <w:szCs w:val="24"/>
        </w:rPr>
        <w:t>уполномоченны</w:t>
      </w:r>
      <w:r w:rsidR="003B6B0E">
        <w:rPr>
          <w:sz w:val="24"/>
          <w:szCs w:val="24"/>
        </w:rPr>
        <w:t>й</w:t>
      </w:r>
      <w:r w:rsidR="003B6B0E">
        <w:rPr>
          <w:sz w:val="24"/>
          <w:szCs w:val="24"/>
        </w:rPr>
        <w:t xml:space="preserve"> Правительством Российской Федерации федеральны</w:t>
      </w:r>
      <w:r w:rsidR="003B6B0E">
        <w:rPr>
          <w:sz w:val="24"/>
          <w:szCs w:val="24"/>
        </w:rPr>
        <w:t>й</w:t>
      </w:r>
      <w:r w:rsidR="003B6B0E">
        <w:rPr>
          <w:sz w:val="24"/>
          <w:szCs w:val="24"/>
        </w:rPr>
        <w:t xml:space="preserve"> орган</w:t>
      </w:r>
      <w:r w:rsidR="003B6B0E">
        <w:rPr>
          <w:sz w:val="24"/>
          <w:szCs w:val="24"/>
        </w:rPr>
        <w:t xml:space="preserve"> </w:t>
      </w:r>
      <w:r w:rsidR="003B6B0E">
        <w:rPr>
          <w:sz w:val="24"/>
          <w:szCs w:val="24"/>
        </w:rPr>
        <w:t>исполнительной власти</w:t>
      </w:r>
      <w:r w:rsidR="003B6B0E">
        <w:rPr>
          <w:sz w:val="24"/>
          <w:szCs w:val="24"/>
        </w:rPr>
        <w:t xml:space="preserve"> для </w:t>
      </w:r>
      <w:r w:rsidR="003B6B0E">
        <w:rPr>
          <w:sz w:val="24"/>
          <w:szCs w:val="24"/>
        </w:rPr>
        <w:t>включ</w:t>
      </w:r>
      <w:r w:rsidR="003B6B0E">
        <w:rPr>
          <w:sz w:val="24"/>
          <w:szCs w:val="24"/>
        </w:rPr>
        <w:t>ения</w:t>
      </w:r>
      <w:r w:rsidR="003B6B0E">
        <w:rPr>
          <w:sz w:val="24"/>
          <w:szCs w:val="24"/>
        </w:rPr>
        <w:t xml:space="preserve"> в реестр недобросовестных участников аукциона.</w:t>
      </w:r>
    </w:p>
    <w:p w14:paraId="181F9592" w14:textId="7A1E7FC7" w:rsidR="00597672" w:rsidRDefault="003B6B0E">
      <w:pPr>
        <w:numPr>
          <w:ilvl w:val="0"/>
          <w:numId w:val="1"/>
        </w:numPr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Согласно п. 2</w:t>
      </w:r>
      <w:r w:rsidR="00230D2E">
        <w:rPr>
          <w:sz w:val="24"/>
          <w:szCs w:val="24"/>
        </w:rPr>
        <w:t>5</w:t>
      </w:r>
      <w:r>
        <w:rPr>
          <w:sz w:val="24"/>
          <w:szCs w:val="24"/>
        </w:rPr>
        <w:t xml:space="preserve"> ст. 39.12 Земельного Кодекса Российской Федерации </w:t>
      </w:r>
      <w:r w:rsidR="00230D2E" w:rsidRPr="00230D2E">
        <w:rPr>
          <w:sz w:val="24"/>
          <w:szCs w:val="24"/>
        </w:rPr>
        <w:t>направ</w:t>
      </w:r>
      <w:r w:rsidR="00230D2E">
        <w:rPr>
          <w:sz w:val="24"/>
          <w:szCs w:val="24"/>
        </w:rPr>
        <w:t>ить</w:t>
      </w:r>
      <w:r w:rsidR="00230D2E" w:rsidRPr="00230D2E">
        <w:rPr>
          <w:sz w:val="24"/>
          <w:szCs w:val="24"/>
        </w:rPr>
        <w:t xml:space="preserve"> указанные договоры участник</w:t>
      </w:r>
      <w:r w:rsidR="00230D2E">
        <w:rPr>
          <w:sz w:val="24"/>
          <w:szCs w:val="24"/>
        </w:rPr>
        <w:t>ам</w:t>
      </w:r>
      <w:r w:rsidR="00230D2E" w:rsidRPr="00230D2E">
        <w:rPr>
          <w:sz w:val="24"/>
          <w:szCs w:val="24"/>
        </w:rPr>
        <w:t xml:space="preserve"> аукциона, которы</w:t>
      </w:r>
      <w:r w:rsidR="00230D2E">
        <w:rPr>
          <w:sz w:val="24"/>
          <w:szCs w:val="24"/>
        </w:rPr>
        <w:t>е</w:t>
      </w:r>
      <w:r w:rsidR="00230D2E" w:rsidRPr="00230D2E">
        <w:rPr>
          <w:sz w:val="24"/>
          <w:szCs w:val="24"/>
        </w:rPr>
        <w:t xml:space="preserve"> сделал</w:t>
      </w:r>
      <w:r w:rsidR="00230D2E">
        <w:rPr>
          <w:sz w:val="24"/>
          <w:szCs w:val="24"/>
        </w:rPr>
        <w:t>и</w:t>
      </w:r>
      <w:r w:rsidR="00230D2E" w:rsidRPr="00230D2E">
        <w:rPr>
          <w:sz w:val="24"/>
          <w:szCs w:val="24"/>
        </w:rPr>
        <w:t xml:space="preserve"> предпоследнее предложение о цене предмета аукциона, для их заключения по цене, предложенной таким</w:t>
      </w:r>
      <w:r w:rsidR="00230D2E">
        <w:rPr>
          <w:sz w:val="24"/>
          <w:szCs w:val="24"/>
        </w:rPr>
        <w:t>и</w:t>
      </w:r>
      <w:r w:rsidR="00230D2E" w:rsidRPr="00230D2E">
        <w:rPr>
          <w:sz w:val="24"/>
          <w:szCs w:val="24"/>
        </w:rPr>
        <w:t xml:space="preserve"> участник</w:t>
      </w:r>
      <w:r w:rsidR="00230D2E">
        <w:rPr>
          <w:sz w:val="24"/>
          <w:szCs w:val="24"/>
        </w:rPr>
        <w:t>а</w:t>
      </w:r>
      <w:r w:rsidR="00230D2E" w:rsidRPr="00230D2E">
        <w:rPr>
          <w:sz w:val="24"/>
          <w:szCs w:val="24"/>
        </w:rPr>
        <w:t>м</w:t>
      </w:r>
      <w:r w:rsidR="00230D2E">
        <w:rPr>
          <w:sz w:val="24"/>
          <w:szCs w:val="24"/>
        </w:rPr>
        <w:t>и</w:t>
      </w:r>
      <w:r w:rsidR="00230D2E" w:rsidRPr="00230D2E">
        <w:rPr>
          <w:sz w:val="24"/>
          <w:szCs w:val="24"/>
        </w:rPr>
        <w:t xml:space="preserve"> аукциона.</w:t>
      </w:r>
    </w:p>
    <w:p w14:paraId="149C325D" w14:textId="0248273F" w:rsidR="00597672" w:rsidRDefault="003B6B0E">
      <w:pPr>
        <w:shd w:val="clear" w:color="auto" w:fill="FFFFFF"/>
        <w:spacing w:before="120"/>
        <w:ind w:firstLineChars="150"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Настоящий протокол подлежит размещению на электронной площадке i.rts-tender.ru процедура № </w:t>
      </w:r>
      <w:r>
        <w:rPr>
          <w:sz w:val="24"/>
          <w:szCs w:val="24"/>
        </w:rPr>
        <w:t>220000050400000001</w:t>
      </w:r>
      <w:r>
        <w:rPr>
          <w:sz w:val="24"/>
          <w:szCs w:val="24"/>
        </w:rPr>
        <w:t>2</w:t>
      </w:r>
      <w:r w:rsidR="00FB14DE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www</w:t>
      </w:r>
      <w:r w:rsidRPr="007E16F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adminkgo</w:t>
      </w:r>
      <w:proofErr w:type="spellEnd"/>
      <w:r w:rsidRPr="007E16F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14:paraId="72A29E8C" w14:textId="77777777" w:rsidR="00597672" w:rsidRDefault="00597672">
      <w:pPr>
        <w:jc w:val="both"/>
        <w:rPr>
          <w:color w:val="000000"/>
          <w:sz w:val="24"/>
          <w:szCs w:val="24"/>
        </w:rPr>
      </w:pPr>
      <w:bookmarkStart w:id="0" w:name="_Hlk510627668"/>
    </w:p>
    <w:p w14:paraId="3EB151CD" w14:textId="77777777" w:rsidR="00597672" w:rsidRDefault="003B6B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 членов комиссии:</w:t>
      </w:r>
    </w:p>
    <w:tbl>
      <w:tblPr>
        <w:tblW w:w="18710" w:type="dxa"/>
        <w:tblLook w:val="04A0" w:firstRow="1" w:lastRow="0" w:firstColumn="1" w:lastColumn="0" w:noHBand="0" w:noVBand="1"/>
      </w:tblPr>
      <w:tblGrid>
        <w:gridCol w:w="3555"/>
        <w:gridCol w:w="3312"/>
        <w:gridCol w:w="2793"/>
        <w:gridCol w:w="3512"/>
        <w:gridCol w:w="2777"/>
        <w:gridCol w:w="2761"/>
      </w:tblGrid>
      <w:tr w:rsidR="00597672" w14:paraId="138EDD30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704EC61A" w14:textId="77777777" w:rsidR="00597672" w:rsidRDefault="003B6B0E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68054176" w14:textId="77777777" w:rsidR="00597672" w:rsidRDefault="003B6B0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01281BF6" w14:textId="77777777" w:rsidR="00597672" w:rsidRDefault="003B6B0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867179" w14:textId="77777777" w:rsidR="00597672" w:rsidRDefault="003B6B0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А.О. Гаврилова </w:t>
            </w:r>
          </w:p>
        </w:tc>
        <w:tc>
          <w:tcPr>
            <w:tcW w:w="3632" w:type="dxa"/>
            <w:shd w:val="clear" w:color="auto" w:fill="auto"/>
          </w:tcPr>
          <w:p w14:paraId="14E91785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0EE77A0C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D1D7B62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tr w:rsidR="00597672" w14:paraId="67CDF278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01E4DABF" w14:textId="77777777" w:rsidR="00597672" w:rsidRDefault="003B6B0E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BA7E43A" w14:textId="77777777" w:rsidR="00597672" w:rsidRDefault="003B6B0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4776120B" w14:textId="77777777" w:rsidR="00597672" w:rsidRDefault="003B6B0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DA8D2BA" w14:textId="77777777" w:rsidR="00597672" w:rsidRDefault="003B6B0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Т.С. Симонова </w:t>
            </w:r>
          </w:p>
        </w:tc>
        <w:tc>
          <w:tcPr>
            <w:tcW w:w="3632" w:type="dxa"/>
            <w:shd w:val="clear" w:color="auto" w:fill="auto"/>
          </w:tcPr>
          <w:p w14:paraId="0539758E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45A14EC9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7B5D5BB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tr w:rsidR="00597672" w14:paraId="43C3778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31E37164" w14:textId="77777777" w:rsidR="00597672" w:rsidRDefault="003B6B0E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8FDA6E3" w14:textId="77777777" w:rsidR="00597672" w:rsidRDefault="003B6B0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133614A3" w14:textId="77777777" w:rsidR="00597672" w:rsidRDefault="003B6B0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3E8429" w14:textId="77777777" w:rsidR="00597672" w:rsidRDefault="003B6B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</w:t>
            </w:r>
            <w:r>
              <w:rPr>
                <w:sz w:val="21"/>
                <w:szCs w:val="21"/>
              </w:rPr>
              <w:t>.Н. Важенина</w:t>
            </w:r>
          </w:p>
        </w:tc>
        <w:tc>
          <w:tcPr>
            <w:tcW w:w="3632" w:type="dxa"/>
            <w:shd w:val="clear" w:color="auto" w:fill="auto"/>
          </w:tcPr>
          <w:p w14:paraId="6B0A3574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51967F0E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1B31A550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tr w:rsidR="00597672" w14:paraId="7D90C00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1E4F5A26" w14:textId="77777777" w:rsidR="00597672" w:rsidRDefault="003B6B0E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Член </w:t>
            </w:r>
            <w:r>
              <w:rPr>
                <w:sz w:val="21"/>
                <w:szCs w:val="21"/>
              </w:rPr>
              <w:t>комиссии</w:t>
            </w:r>
          </w:p>
        </w:tc>
        <w:tc>
          <w:tcPr>
            <w:tcW w:w="2870" w:type="dxa"/>
            <w:shd w:val="clear" w:color="auto" w:fill="auto"/>
          </w:tcPr>
          <w:p w14:paraId="2770CAF5" w14:textId="77777777" w:rsidR="00597672" w:rsidRDefault="003B6B0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4EA46E8E" w14:textId="77777777" w:rsidR="00597672" w:rsidRDefault="003B6B0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2C10836" w14:textId="77777777" w:rsidR="00597672" w:rsidRDefault="003B6B0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В.В. Русак</w:t>
            </w:r>
          </w:p>
        </w:tc>
        <w:tc>
          <w:tcPr>
            <w:tcW w:w="3632" w:type="dxa"/>
            <w:shd w:val="clear" w:color="auto" w:fill="auto"/>
          </w:tcPr>
          <w:p w14:paraId="3249383B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33DFF42B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202F1E05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tr w:rsidR="00597672" w14:paraId="7B895C22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47C76977" w14:textId="77777777" w:rsidR="00597672" w:rsidRDefault="003B6B0E">
            <w:pPr>
              <w:rPr>
                <w:i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54CCE63" w14:textId="77777777" w:rsidR="00597672" w:rsidRDefault="003B6B0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/__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>_</w:t>
            </w:r>
            <w:r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  <w:lang w:val="en-US"/>
              </w:rPr>
              <w:t>__</w:t>
            </w:r>
            <w:r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</w:p>
          <w:p w14:paraId="5E94F57E" w14:textId="77777777" w:rsidR="00597672" w:rsidRDefault="003B6B0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ECE0461" w14:textId="77777777" w:rsidR="00597672" w:rsidRDefault="003B6B0E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А.М. </w:t>
            </w:r>
            <w:proofErr w:type="spellStart"/>
            <w:r>
              <w:rPr>
                <w:sz w:val="21"/>
                <w:szCs w:val="21"/>
              </w:rPr>
              <w:t>Топол</w:t>
            </w:r>
            <w:proofErr w:type="spellEnd"/>
          </w:p>
        </w:tc>
        <w:tc>
          <w:tcPr>
            <w:tcW w:w="3632" w:type="dxa"/>
            <w:shd w:val="clear" w:color="auto" w:fill="auto"/>
          </w:tcPr>
          <w:p w14:paraId="0147C6AB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5B419CC1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78239ECE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tr w:rsidR="00597672" w14:paraId="7DE1AC29" w14:textId="77777777">
        <w:trPr>
          <w:trHeight w:val="567"/>
        </w:trPr>
        <w:tc>
          <w:tcPr>
            <w:tcW w:w="3632" w:type="dxa"/>
            <w:shd w:val="clear" w:color="auto" w:fill="auto"/>
          </w:tcPr>
          <w:p w14:paraId="4AB64815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19FE6B32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53" w:type="dxa"/>
            <w:shd w:val="clear" w:color="auto" w:fill="auto"/>
          </w:tcPr>
          <w:p w14:paraId="536AB7BD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632" w:type="dxa"/>
            <w:shd w:val="clear" w:color="auto" w:fill="auto"/>
          </w:tcPr>
          <w:p w14:paraId="741DDF25" w14:textId="77777777" w:rsidR="00597672" w:rsidRDefault="00597672">
            <w:pPr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2A2BD6CC" w14:textId="77777777" w:rsidR="00597672" w:rsidRDefault="0059767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14:paraId="28340CD5" w14:textId="77777777" w:rsidR="00597672" w:rsidRDefault="00597672">
            <w:pPr>
              <w:rPr>
                <w:sz w:val="24"/>
                <w:szCs w:val="24"/>
              </w:rPr>
            </w:pPr>
          </w:p>
        </w:tc>
      </w:tr>
      <w:bookmarkEnd w:id="0"/>
    </w:tbl>
    <w:p w14:paraId="77C3AB44" w14:textId="77777777" w:rsidR="00597672" w:rsidRDefault="0059767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597672">
      <w:headerReference w:type="even" r:id="rId7"/>
      <w:footerReference w:type="even" r:id="rId8"/>
      <w:footerReference w:type="default" r:id="rId9"/>
      <w:pgSz w:w="11909" w:h="16834"/>
      <w:pgMar w:top="426" w:right="851" w:bottom="-458" w:left="1418" w:header="720" w:footer="720" w:gutter="0"/>
      <w:cols w:space="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AFBC" w14:textId="77777777" w:rsidR="003B6B0E" w:rsidRDefault="003B6B0E">
      <w:r>
        <w:separator/>
      </w:r>
    </w:p>
  </w:endnote>
  <w:endnote w:type="continuationSeparator" w:id="0">
    <w:p w14:paraId="2806335A" w14:textId="77777777" w:rsidR="003B6B0E" w:rsidRDefault="003B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8A0" w14:textId="77777777" w:rsidR="00597672" w:rsidRDefault="003B6B0E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8F5C0C" w14:textId="77777777" w:rsidR="00597672" w:rsidRDefault="0059767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3D65" w14:textId="77777777" w:rsidR="00597672" w:rsidRDefault="003B6B0E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14:paraId="7A371F56" w14:textId="77777777" w:rsidR="00597672" w:rsidRDefault="0059767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8D0B" w14:textId="77777777" w:rsidR="003B6B0E" w:rsidRDefault="003B6B0E">
      <w:r>
        <w:separator/>
      </w:r>
    </w:p>
  </w:footnote>
  <w:footnote w:type="continuationSeparator" w:id="0">
    <w:p w14:paraId="487B3533" w14:textId="77777777" w:rsidR="003B6B0E" w:rsidRDefault="003B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95C2" w14:textId="77777777" w:rsidR="00597672" w:rsidRDefault="003B6B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767DCF" w14:textId="77777777" w:rsidR="00597672" w:rsidRDefault="005976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E7A46C"/>
    <w:multiLevelType w:val="singleLevel"/>
    <w:tmpl w:val="F7E7A46C"/>
    <w:lvl w:ilvl="0">
      <w:start w:val="1"/>
      <w:numFmt w:val="decimal"/>
      <w:suff w:val="space"/>
      <w:lvlText w:val="%1."/>
      <w:lvlJc w:val="left"/>
    </w:lvl>
  </w:abstractNum>
  <w:num w:numId="1" w16cid:durableId="186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2A27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0D2E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B6B0E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97672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16F3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77E17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14DE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03497DE5"/>
    <w:rsid w:val="05AB61F6"/>
    <w:rsid w:val="0B267C47"/>
    <w:rsid w:val="0B7B5D5F"/>
    <w:rsid w:val="0D567E9C"/>
    <w:rsid w:val="15231AB9"/>
    <w:rsid w:val="1B363FB3"/>
    <w:rsid w:val="1B4909F4"/>
    <w:rsid w:val="22820DE1"/>
    <w:rsid w:val="25AD2053"/>
    <w:rsid w:val="317D07BD"/>
    <w:rsid w:val="321B2C8F"/>
    <w:rsid w:val="3C222BA9"/>
    <w:rsid w:val="3E3B3627"/>
    <w:rsid w:val="49FE1705"/>
    <w:rsid w:val="4B753663"/>
    <w:rsid w:val="4E4C48AF"/>
    <w:rsid w:val="5C13301F"/>
    <w:rsid w:val="638D354C"/>
    <w:rsid w:val="671A672A"/>
    <w:rsid w:val="7118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16640"/>
  <w15:docId w15:val="{94A1E132-0D38-449A-B62B-F812D4A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qFormat="1"/>
    <w:lsdException w:name="Body Text" w:qFormat="1"/>
    <w:lsdException w:name="Subtitle" w:locked="1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  <w:qFormat/>
    <w:rPr>
      <w:rFonts w:cs="Times New Roman"/>
    </w:rPr>
  </w:style>
  <w:style w:type="paragraph" w:styleId="a5">
    <w:name w:val="Balloon Text"/>
    <w:basedOn w:val="a"/>
    <w:link w:val="a6"/>
    <w:semiHidden/>
    <w:qFormat/>
    <w:rPr>
      <w:sz w:val="2"/>
      <w:lang w:val="zh-CN" w:eastAsia="zh-CN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lang w:val="zh-CN" w:eastAsia="zh-CN"/>
    </w:rPr>
  </w:style>
  <w:style w:type="paragraph" w:styleId="31">
    <w:name w:val="Body Text Indent 3"/>
    <w:basedOn w:val="a"/>
    <w:link w:val="32"/>
    <w:qFormat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Body Text"/>
    <w:basedOn w:val="a"/>
    <w:link w:val="aa"/>
    <w:qFormat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23">
    <w:name w:val="Body Text Indent 2"/>
    <w:basedOn w:val="a"/>
    <w:link w:val="24"/>
    <w:qFormat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ad">
    <w:name w:val="Block Text"/>
    <w:basedOn w:val="a"/>
    <w:qFormat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ae">
    <w:name w:val="Table Grid"/>
    <w:basedOn w:val="a1"/>
    <w:qFormat/>
    <w:locked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link w:val="23"/>
    <w:semiHidden/>
    <w:qFormat/>
    <w:locked/>
    <w:rPr>
      <w:rFonts w:cs="Times New Roman"/>
    </w:rPr>
  </w:style>
  <w:style w:type="character" w:customStyle="1" w:styleId="a8">
    <w:name w:val="Верхний колонтитул Знак"/>
    <w:link w:val="a7"/>
    <w:semiHidden/>
    <w:qFormat/>
    <w:locked/>
    <w:rPr>
      <w:rFonts w:cs="Times New Roman"/>
    </w:rPr>
  </w:style>
  <w:style w:type="character" w:customStyle="1" w:styleId="ac">
    <w:name w:val="Нижний колонтитул Знак"/>
    <w:link w:val="ab"/>
    <w:semiHidden/>
    <w:qFormat/>
    <w:locked/>
    <w:rPr>
      <w:rFonts w:cs="Times New Roman"/>
    </w:rPr>
  </w:style>
  <w:style w:type="character" w:customStyle="1" w:styleId="a6">
    <w:name w:val="Текст выноски Знак"/>
    <w:link w:val="a5"/>
    <w:semiHidden/>
    <w:qFormat/>
    <w:locked/>
    <w:rPr>
      <w:rFonts w:cs="Times New Roman"/>
      <w:sz w:val="2"/>
    </w:rPr>
  </w:style>
  <w:style w:type="character" w:customStyle="1" w:styleId="22">
    <w:name w:val="Основной текст 2 Знак"/>
    <w:link w:val="21"/>
    <w:semiHidden/>
    <w:qFormat/>
    <w:locked/>
    <w:rPr>
      <w:rFonts w:cs="Times New Roman"/>
    </w:rPr>
  </w:style>
  <w:style w:type="character" w:customStyle="1" w:styleId="aa">
    <w:name w:val="Основной текст Знак"/>
    <w:link w:val="a9"/>
    <w:semiHidden/>
    <w:qFormat/>
    <w:locked/>
    <w:rPr>
      <w:rFonts w:cs="Times New Roman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5">
    <w:name w:val="Знак Знак Знак2 Знак"/>
    <w:basedOn w:val="a"/>
    <w:qFormat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Пункт"/>
    <w:basedOn w:val="a"/>
    <w:qFormat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semiHidden/>
    <w:qFormat/>
    <w:locked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b"/>
    <w:qFormat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Normal1">
    <w:name w:val="Normal1"/>
    <w:qFormat/>
    <w:rPr>
      <w:rFonts w:eastAsia="Times New Roman"/>
      <w:sz w:val="24"/>
    </w:rPr>
  </w:style>
  <w:style w:type="character" w:customStyle="1" w:styleId="val">
    <w:name w:val="v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Satellite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3</cp:revision>
  <cp:lastPrinted>2026-05-04T06:33:00Z</cp:lastPrinted>
  <dcterms:created xsi:type="dcterms:W3CDTF">2023-03-07T07:07:00Z</dcterms:created>
  <dcterms:modified xsi:type="dcterms:W3CDTF">2026-05-04T09:14:00Z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CB7CB1A7132A4140931CF3B62132D2E7_13</vt:lpwstr>
  </property>
</Properties>
</file>