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3E" w:rsidRPr="00FF5247" w:rsidRDefault="0097083E" w:rsidP="0097083E">
      <w:pPr>
        <w:jc w:val="center"/>
        <w:rPr>
          <w:sz w:val="28"/>
          <w:szCs w:val="28"/>
        </w:rPr>
      </w:pPr>
      <w:r w:rsidRPr="00FF5247">
        <w:rPr>
          <w:sz w:val="28"/>
          <w:szCs w:val="28"/>
        </w:rPr>
        <w:t>Извещение</w:t>
      </w:r>
    </w:p>
    <w:p w:rsidR="0097083E" w:rsidRPr="00FF5247" w:rsidRDefault="0097083E" w:rsidP="0097083E">
      <w:pPr>
        <w:jc w:val="center"/>
        <w:rPr>
          <w:sz w:val="28"/>
          <w:szCs w:val="28"/>
        </w:rPr>
      </w:pPr>
    </w:p>
    <w:p w:rsidR="0097083E" w:rsidRDefault="0097083E" w:rsidP="0097083E">
      <w:pPr>
        <w:jc w:val="both"/>
        <w:rPr>
          <w:sz w:val="28"/>
          <w:szCs w:val="28"/>
        </w:rPr>
      </w:pPr>
      <w:r w:rsidRPr="00FF5247">
        <w:rPr>
          <w:sz w:val="28"/>
          <w:szCs w:val="28"/>
        </w:rPr>
        <w:t>Комитет по управлению имуществом администрации Кыштымского городского округа</w:t>
      </w:r>
      <w:r>
        <w:rPr>
          <w:sz w:val="28"/>
          <w:szCs w:val="28"/>
        </w:rPr>
        <w:t xml:space="preserve"> сообщает о том, что извещение, размещенное в газете «Кыштымский рабочий» от 02.09.2015 № 69,</w:t>
      </w:r>
      <w:r w:rsidRPr="009D4A31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на официальном сайте администрации Кыштымского городского округа о возможном предоставлении земельного участка, расположенного в северной части города строительный номер № 402, под индивидуальное жилищное строительство, опубликовано ошибочно.</w:t>
      </w:r>
    </w:p>
    <w:p w:rsidR="0097083E" w:rsidRDefault="0097083E" w:rsidP="0097083E">
      <w:pPr>
        <w:jc w:val="both"/>
        <w:rPr>
          <w:sz w:val="28"/>
          <w:szCs w:val="28"/>
        </w:rPr>
      </w:pPr>
    </w:p>
    <w:p w:rsidR="0097083E" w:rsidRDefault="0097083E" w:rsidP="0097083E">
      <w:pPr>
        <w:jc w:val="both"/>
        <w:rPr>
          <w:sz w:val="28"/>
          <w:szCs w:val="28"/>
        </w:rPr>
      </w:pPr>
    </w:p>
    <w:p w:rsidR="0097083E" w:rsidRDefault="0097083E" w:rsidP="0097083E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председателя комитета </w:t>
      </w:r>
    </w:p>
    <w:p w:rsidR="0097083E" w:rsidRDefault="0097083E" w:rsidP="0097083E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</w:t>
      </w:r>
    </w:p>
    <w:p w:rsidR="0097083E" w:rsidRDefault="0097083E" w:rsidP="0097083E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Кыштымского</w:t>
      </w:r>
    </w:p>
    <w:p w:rsidR="0097083E" w:rsidRDefault="0097083E" w:rsidP="0097083E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97083E" w:rsidRDefault="0097083E" w:rsidP="0097083E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С.В. Ростовцева</w:t>
      </w:r>
    </w:p>
    <w:sectPr w:rsidR="0097083E" w:rsidSect="0013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083E"/>
    <w:rsid w:val="000036C9"/>
    <w:rsid w:val="000A1D1F"/>
    <w:rsid w:val="0013696A"/>
    <w:rsid w:val="002C369D"/>
    <w:rsid w:val="007E6168"/>
    <w:rsid w:val="0097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3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AlexeyZ</cp:lastModifiedBy>
  <cp:revision>2</cp:revision>
  <dcterms:created xsi:type="dcterms:W3CDTF">2015-09-04T10:33:00Z</dcterms:created>
  <dcterms:modified xsi:type="dcterms:W3CDTF">2015-09-04T10:33:00Z</dcterms:modified>
</cp:coreProperties>
</file>