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>УТВЕРЖДАЮ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Заместитель Главы Кыштымского городского 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>округа по экономике и инвестициям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>____________________А.А. Заикин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> 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5"/>
          <w:shd w:fill="auto" w:val="clear"/>
        </w:rPr>
        <w:t>ПРОТОКОЛ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5"/>
          <w:shd w:fill="auto" w:val="clear"/>
        </w:rPr>
        <w:t>комиссии  по организации  и  проведению  торгов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5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5"/>
          <w:shd w:fill="auto" w:val="clear"/>
        </w:rPr>
        <w:t xml:space="preserve">по продаже земельных  участков 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5"/>
          <w:shd w:fill="auto" w:val="clear"/>
        </w:rPr>
        <w:t>или права на заключение договоров аренды земельных участков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5"/>
          <w:shd w:fill="auto" w:val="clear"/>
        </w:rPr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>г. Кыштым                                                                                «02»  июля  2021 г.</w:t>
      </w:r>
    </w:p>
    <w:p>
      <w:pPr>
        <w:pStyle w:val="Normal"/>
        <w:suppressAutoHyphens w:val="true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11-00                                                                                                          </w:t>
      </w:r>
    </w:p>
    <w:p>
      <w:pPr>
        <w:pStyle w:val="Normal"/>
        <w:suppressAutoHyphens w:val="true"/>
        <w:bidi w:val="0"/>
        <w:spacing w:lineRule="exact" w:line="240" w:before="0" w:after="12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>Состав комиссии:</w:t>
      </w:r>
    </w:p>
    <w:p>
      <w:pPr>
        <w:pStyle w:val="Normal"/>
        <w:suppressAutoHyphens w:val="true"/>
        <w:bidi w:val="0"/>
        <w:spacing w:lineRule="exact" w:line="240" w:before="0" w:after="6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Заикин А.А. –  Заместитель Главы Кыштымского городского округа по</w:t>
      </w:r>
    </w:p>
    <w:p>
      <w:pPr>
        <w:pStyle w:val="Normal"/>
        <w:suppressAutoHyphens w:val="true"/>
        <w:bidi w:val="0"/>
        <w:spacing w:lineRule="exact" w:line="240" w:before="0" w:after="6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экономике и инвестициям, председатель  комиссии;</w:t>
      </w:r>
    </w:p>
    <w:p>
      <w:pPr>
        <w:pStyle w:val="Normal"/>
        <w:suppressAutoHyphens w:val="true"/>
        <w:bidi w:val="0"/>
        <w:spacing w:lineRule="exact" w:line="240" w:before="0" w:after="6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Пыхова О.Ю.  –  исполняющий обязанности председателя Комитета по </w:t>
      </w:r>
    </w:p>
    <w:p>
      <w:pPr>
        <w:pStyle w:val="Normal"/>
        <w:suppressAutoHyphens w:val="true"/>
        <w:bidi w:val="0"/>
        <w:spacing w:lineRule="exact" w:line="240" w:before="0" w:after="6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управлению имуществом администрации Кыштымского </w:t>
      </w:r>
    </w:p>
    <w:p>
      <w:pPr>
        <w:pStyle w:val="Normal"/>
        <w:suppressAutoHyphens w:val="true"/>
        <w:bidi w:val="0"/>
        <w:spacing w:lineRule="exact" w:line="240" w:before="0" w:after="6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городского округа, заместитель председателя комиссии; </w:t>
      </w:r>
    </w:p>
    <w:p>
      <w:pPr>
        <w:pStyle w:val="Normal"/>
        <w:tabs>
          <w:tab w:val="clear" w:pos="709"/>
          <w:tab w:val="left" w:pos="1843" w:leader="none"/>
        </w:tabs>
        <w:suppressAutoHyphens w:val="true"/>
        <w:bidi w:val="0"/>
        <w:spacing w:lineRule="exact" w:line="240" w:before="0" w:after="6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Гаврилова А.О. – Начальник правового управления администрации </w:t>
      </w:r>
    </w:p>
    <w:p>
      <w:pPr>
        <w:pStyle w:val="Normal"/>
        <w:tabs>
          <w:tab w:val="clear" w:pos="709"/>
          <w:tab w:val="left" w:pos="1843" w:leader="none"/>
        </w:tabs>
        <w:suppressAutoHyphens w:val="true"/>
        <w:bidi w:val="0"/>
        <w:spacing w:lineRule="exact" w:line="240" w:before="0" w:after="6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Кыштымского городского округа; </w:t>
      </w:r>
    </w:p>
    <w:p>
      <w:pPr>
        <w:pStyle w:val="Normal"/>
        <w:suppressAutoHyphens w:val="true"/>
        <w:bidi w:val="0"/>
        <w:spacing w:lineRule="exact" w:line="240" w:before="0" w:after="6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Дунаева М.Е.  –  Исполняющий обязанности председателя  Комитета </w:t>
      </w:r>
    </w:p>
    <w:p>
      <w:pPr>
        <w:pStyle w:val="Normal"/>
        <w:suppressAutoHyphens w:val="true"/>
        <w:bidi w:val="0"/>
        <w:spacing w:lineRule="exact" w:line="240" w:before="0" w:after="6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природных ресурсов и охраны окружающей  среды</w:t>
      </w:r>
    </w:p>
    <w:p>
      <w:pPr>
        <w:pStyle w:val="Normal"/>
        <w:suppressAutoHyphens w:val="true"/>
        <w:bidi w:val="0"/>
        <w:spacing w:lineRule="exact" w:line="240" w:before="0" w:after="6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администрации  Кыштымского  городского округа;</w:t>
      </w:r>
    </w:p>
    <w:p>
      <w:pPr>
        <w:pStyle w:val="Normal"/>
        <w:suppressAutoHyphens w:val="true"/>
        <w:bidi w:val="0"/>
        <w:spacing w:lineRule="exact" w:line="240" w:before="0" w:after="6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Батин С.А. –      Депутат Кыштымского городского округа; </w:t>
      </w:r>
    </w:p>
    <w:p>
      <w:pPr>
        <w:pStyle w:val="Normal"/>
        <w:suppressAutoHyphens w:val="true"/>
        <w:bidi w:val="0"/>
        <w:spacing w:lineRule="exact" w:line="240" w:before="0" w:after="6"/>
        <w:ind w:left="-426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Симонова Т.С. – Начальник   отдела по управлению землями    Комитета  по  </w:t>
      </w:r>
    </w:p>
    <w:p>
      <w:pPr>
        <w:pStyle w:val="Normal"/>
        <w:suppressAutoHyphens w:val="true"/>
        <w:bidi w:val="0"/>
        <w:spacing w:lineRule="exact" w:line="240" w:before="0" w:after="6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управлению имуществом администрации Кыштымского </w:t>
      </w:r>
    </w:p>
    <w:p>
      <w:pPr>
        <w:pStyle w:val="Normal"/>
        <w:suppressAutoHyphens w:val="true"/>
        <w:bidi w:val="0"/>
        <w:spacing w:lineRule="exact" w:line="240" w:before="0" w:after="6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 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городского  округа, секретарь</w:t>
        <w:tab/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>Комиссия рассмотрела все поступившие и зарегистрированные заявки на участие в аукционе на право заключения договора аренды земельного участка площадью 271 кв.м, расположенного г. Кыштыме, в 29 м восточнее участка по ул. Швейкина, 40, с кадастровым номером 74:32:0402117:2, под огородничество, в количестве ___</w:t>
      </w:r>
      <w:r>
        <w:rPr>
          <w:rFonts w:eastAsia="Times New Roman" w:cs="Times New Roman" w:ascii="Times New Roman" w:hAnsi="Times New Roman"/>
          <w:color w:val="000000"/>
          <w:spacing w:val="0"/>
          <w:sz w:val="25"/>
          <w:u w:val="single"/>
          <w:shd w:fill="auto" w:val="clear"/>
        </w:rPr>
        <w:t>2</w:t>
      </w: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__ </w:t>
      </w:r>
      <w:r>
        <w:rPr>
          <w:rFonts w:eastAsia="Times New Roman" w:cs="Times New Roman" w:ascii="Times New Roman" w:hAnsi="Times New Roman"/>
          <w:color w:val="000000"/>
          <w:spacing w:val="0"/>
          <w:sz w:val="25"/>
          <w:u w:val="single"/>
          <w:shd w:fill="auto" w:val="clear"/>
        </w:rPr>
        <w:t>(двух).</w:t>
      </w:r>
    </w:p>
    <w:p>
      <w:pPr>
        <w:pStyle w:val="Normal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u w:val="single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5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>РЕШИЛА:</w:t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5"/>
          <w:u w:val="singl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u w:val="single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142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>I. Допустить к участию в Аукционе и признать  участником  Аукциона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5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следующих претендентов: </w:t>
      </w:r>
    </w:p>
    <w:p>
      <w:pPr>
        <w:pStyle w:val="Normal"/>
        <w:bidi w:val="0"/>
        <w:spacing w:lineRule="exact" w:line="240" w:before="0" w:after="0"/>
        <w:ind w:left="142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>дата регистрации заявки,</w:t>
      </w:r>
    </w:p>
    <w:p>
      <w:pPr>
        <w:pStyle w:val="Normal"/>
        <w:bidi w:val="0"/>
        <w:spacing w:lineRule="exact" w:line="240" w:before="0" w:after="0"/>
        <w:ind w:left="142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при условии  </w:t>
      </w:r>
    </w:p>
    <w:p>
      <w:pPr>
        <w:pStyle w:val="Normal"/>
        <w:bidi w:val="0"/>
        <w:spacing w:lineRule="exact" w:line="240" w:before="0" w:after="0"/>
        <w:ind w:left="142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           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>поступления задатка</w:t>
      </w:r>
    </w:p>
    <w:p>
      <w:pPr>
        <w:pStyle w:val="Normal"/>
        <w:bidi w:val="0"/>
        <w:spacing w:lineRule="exact" w:line="240" w:before="0" w:after="0"/>
        <w:ind w:left="142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</w:r>
    </w:p>
    <w:p>
      <w:pPr>
        <w:pStyle w:val="Normal"/>
        <w:tabs>
          <w:tab w:val="clear" w:pos="709"/>
          <w:tab w:val="left" w:pos="6663" w:leader="none"/>
        </w:tabs>
        <w:bidi w:val="0"/>
        <w:spacing w:lineRule="exact" w:line="240" w:before="0" w:after="0"/>
        <w:ind w:left="142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1. Новоселова Владимира Геннадьевича                    22.06.2021 г. в 19-37, № 11</w:t>
      </w:r>
    </w:p>
    <w:p>
      <w:pPr>
        <w:pStyle w:val="Normal"/>
        <w:bidi w:val="0"/>
        <w:spacing w:lineRule="exact" w:line="240" w:before="0" w:after="0"/>
        <w:ind w:left="142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4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2. Дайбову Маулию Галлиуловну                                23.06.2021 г. в 17-28, № 12</w:t>
      </w:r>
    </w:p>
    <w:p>
      <w:pPr>
        <w:pStyle w:val="Normal"/>
        <w:bidi w:val="0"/>
        <w:spacing w:lineRule="exact" w:line="240" w:before="0" w:after="0"/>
        <w:ind w:left="142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                   </w:t>
      </w:r>
    </w:p>
    <w:p>
      <w:pPr>
        <w:pStyle w:val="Normal"/>
        <w:bidi w:val="0"/>
        <w:spacing w:lineRule="exact" w:line="240" w:before="0" w:after="0"/>
        <w:ind w:left="142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>II. Заявлений от других претендентов не поступили.</w:t>
      </w:r>
    </w:p>
    <w:p>
      <w:pPr>
        <w:pStyle w:val="Normal"/>
        <w:bidi w:val="0"/>
        <w:spacing w:lineRule="exact" w:line="240" w:before="0" w:after="0"/>
        <w:ind w:left="142" w:right="0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                 </w:t>
      </w:r>
    </w:p>
    <w:p>
      <w:pPr>
        <w:pStyle w:val="Normal"/>
        <w:widowControl w:val="false"/>
        <w:bidi w:val="0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5"/>
          <w:shd w:fill="auto" w:val="clear"/>
        </w:rPr>
        <w:t xml:space="preserve"> 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5"/>
          <w:shd w:fill="auto" w:val="clear"/>
        </w:rPr>
        <w:t xml:space="preserve">Члены комиссии                               </w:t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                                                                                                         </w:t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>_________________ О.Ю. Пыхова</w:t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        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>________________ А.О. Гаврилова</w:t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>________________   М.Е. Дунаева</w:t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                                                                                       </w:t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>________________   С.А. Батин</w:t>
      </w:r>
    </w:p>
    <w:p>
      <w:pPr>
        <w:pStyle w:val="Normal"/>
        <w:bidi w:val="0"/>
        <w:spacing w:lineRule="exact" w:line="240" w:before="0" w:after="0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sz w:val="25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</w:r>
    </w:p>
    <w:p>
      <w:pPr>
        <w:pStyle w:val="Normal"/>
        <w:bidi w:val="0"/>
        <w:spacing w:lineRule="exact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0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 xml:space="preserve">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pacing w:val="0"/>
          <w:sz w:val="25"/>
          <w:shd w:fill="auto" w:val="clear"/>
        </w:rPr>
        <w:t>______________  Т.С. Симонова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  </w:t>
      </w:r>
    </w:p>
    <w:sectPr>
      <w:type w:val="nextPage"/>
      <w:pgSz w:w="12240" w:h="15840"/>
      <w:pgMar w:left="1440" w:right="1440" w:header="0" w:top="616" w:footer="0" w:bottom="429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LibreOffice/7.1.0.3$Windows_X86_64 LibreOffice_project/f6099ecf3d29644b5008cc8f48f42f4a40986e4c</Application>
  <AppVersion>15.0000</AppVersion>
  <Pages>1</Pages>
  <Words>223</Words>
  <Characters>1613</Characters>
  <CharactersWithSpaces>3234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2021-07-02T11:01:26Z</cp:lastPrinted>
  <dcterms:modified xsi:type="dcterms:W3CDTF">2021-07-02T11:03:00Z</dcterms:modified>
  <cp:revision>1</cp:revision>
  <dc:subject/>
  <dc:title/>
</cp:coreProperties>
</file>