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2" w:rsidRPr="005F4894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D37971">
        <w:rPr>
          <w:rFonts w:ascii="Times New Roman" w:hAnsi="Times New Roman" w:cs="Times New Roman"/>
          <w:b/>
          <w:sz w:val="28"/>
          <w:szCs w:val="28"/>
        </w:rPr>
        <w:t>2</w:t>
      </w:r>
      <w:r w:rsidR="0016675E">
        <w:rPr>
          <w:rFonts w:ascii="Times New Roman" w:hAnsi="Times New Roman" w:cs="Times New Roman"/>
          <w:b/>
          <w:sz w:val="28"/>
          <w:szCs w:val="28"/>
        </w:rPr>
        <w:t>7</w:t>
      </w:r>
      <w:r w:rsidR="00D37971">
        <w:rPr>
          <w:rFonts w:ascii="Times New Roman" w:hAnsi="Times New Roman" w:cs="Times New Roman"/>
          <w:b/>
          <w:sz w:val="28"/>
          <w:szCs w:val="28"/>
        </w:rPr>
        <w:t>.07</w:t>
      </w:r>
      <w:r w:rsidRPr="005F4894">
        <w:rPr>
          <w:rFonts w:ascii="Times New Roman" w:hAnsi="Times New Roman" w:cs="Times New Roman"/>
          <w:b/>
          <w:sz w:val="28"/>
          <w:szCs w:val="28"/>
        </w:rPr>
        <w:t>.2016</w:t>
      </w:r>
      <w:r w:rsidR="00C54C72" w:rsidRPr="005F4894">
        <w:rPr>
          <w:rFonts w:ascii="Times New Roman" w:hAnsi="Times New Roman" w:cs="Times New Roman"/>
          <w:b/>
          <w:sz w:val="28"/>
          <w:szCs w:val="28"/>
        </w:rPr>
        <w:t xml:space="preserve"> 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C2" w:rsidRPr="009A4E15" w:rsidRDefault="000C64C2" w:rsidP="00D3797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9A4E15"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D3797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D3797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7971">
        <w:rPr>
          <w:rFonts w:ascii="Times New Roman" w:hAnsi="Times New Roman" w:cs="Times New Roman"/>
          <w:sz w:val="24"/>
          <w:szCs w:val="24"/>
        </w:rPr>
        <w:t>ов</w:t>
      </w:r>
      <w:r w:rsidR="00E1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аукциона на право заключения </w:t>
      </w:r>
      <w:r w:rsidR="00D379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D3797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="0037235B">
        <w:rPr>
          <w:rFonts w:ascii="Times New Roman" w:hAnsi="Times New Roman" w:cs="Times New Roman"/>
          <w:sz w:val="24"/>
          <w:szCs w:val="24"/>
        </w:rPr>
        <w:t xml:space="preserve"> 2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 w:rsidR="00D3797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участк</w:t>
      </w:r>
      <w:r w:rsidR="00D37971">
        <w:rPr>
          <w:rFonts w:ascii="Times New Roman" w:hAnsi="Times New Roman" w:cs="Times New Roman"/>
          <w:sz w:val="24"/>
          <w:szCs w:val="24"/>
        </w:rPr>
        <w:t>ов</w:t>
      </w:r>
      <w:r w:rsidRPr="009A4E15">
        <w:rPr>
          <w:rFonts w:ascii="Times New Roman" w:hAnsi="Times New Roman" w:cs="Times New Roman"/>
          <w:sz w:val="24"/>
          <w:szCs w:val="24"/>
        </w:rPr>
        <w:t>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0C64C2" w:rsidRPr="009A4E15" w:rsidRDefault="000C64C2" w:rsidP="000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>
        <w:rPr>
          <w:rFonts w:ascii="Times New Roman" w:hAnsi="Times New Roman" w:cs="Times New Roman"/>
          <w:sz w:val="24"/>
          <w:szCs w:val="24"/>
        </w:rPr>
        <w:t>о цене земельн</w:t>
      </w:r>
      <w:r w:rsidR="00863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3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 размере ежегодной арендной платы </w:t>
      </w:r>
      <w:r w:rsidRPr="009A4E1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4E1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4E15">
        <w:rPr>
          <w:rFonts w:ascii="Times New Roman" w:hAnsi="Times New Roman" w:cs="Times New Roman"/>
          <w:sz w:val="24"/>
          <w:szCs w:val="24"/>
        </w:rPr>
        <w:t>: открытая.</w:t>
      </w:r>
    </w:p>
    <w:p w:rsidR="000C64C2" w:rsidRPr="009A4E15" w:rsidRDefault="000C64C2" w:rsidP="000C64C2">
      <w:pPr>
        <w:pStyle w:val="a4"/>
        <w:spacing w:before="0" w:beforeAutospacing="0" w:after="0" w:afterAutospacing="0"/>
        <w:ind w:firstLine="708"/>
        <w:jc w:val="both"/>
      </w:pPr>
      <w:r w:rsidRPr="009A4E15"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3326F0" w:rsidRDefault="003326F0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  <w:r>
        <w:rPr>
          <w:rFonts w:ascii="Times New Roman" w:hAnsi="Times New Roman" w:cs="Times New Roman"/>
          <w:sz w:val="24"/>
          <w:szCs w:val="24"/>
        </w:rPr>
        <w:t>- далее объектах продажи</w:t>
      </w:r>
      <w:r w:rsidRPr="009A4E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="-34" w:tblpY="173"/>
        <w:tblW w:w="10531" w:type="dxa"/>
        <w:tblLayout w:type="fixed"/>
        <w:tblLook w:val="04A0"/>
      </w:tblPr>
      <w:tblGrid>
        <w:gridCol w:w="34"/>
        <w:gridCol w:w="1668"/>
        <w:gridCol w:w="41"/>
        <w:gridCol w:w="1660"/>
        <w:gridCol w:w="41"/>
        <w:gridCol w:w="1520"/>
        <w:gridCol w:w="41"/>
        <w:gridCol w:w="1800"/>
        <w:gridCol w:w="41"/>
        <w:gridCol w:w="1943"/>
        <w:gridCol w:w="41"/>
        <w:gridCol w:w="1660"/>
        <w:gridCol w:w="41"/>
      </w:tblGrid>
      <w:tr w:rsidR="0016675E" w:rsidRPr="009A4E15" w:rsidTr="004E4000">
        <w:trPr>
          <w:gridBefore w:val="1"/>
          <w:gridAfter w:val="1"/>
          <w:wBefore w:w="34" w:type="dxa"/>
          <w:wAfter w:w="4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4E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4E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по ул.Ясная, строительный номер </w:t>
            </w:r>
            <w:r>
              <w:rPr>
                <w:sz w:val="22"/>
                <w:szCs w:val="22"/>
                <w:lang w:eastAsia="en-US"/>
              </w:rPr>
              <w:t>140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D37971">
              <w:rPr>
                <w:sz w:val="22"/>
                <w:szCs w:val="22"/>
                <w:lang w:eastAsia="en-US"/>
              </w:rPr>
              <w:t xml:space="preserve">г. Кыштым, по ул.Ясная, строительный номер </w:t>
            </w:r>
            <w:r>
              <w:rPr>
                <w:sz w:val="22"/>
                <w:szCs w:val="22"/>
                <w:lang w:eastAsia="en-US"/>
              </w:rPr>
              <w:t>168</w:t>
            </w:r>
            <w:r w:rsidRPr="00D37971">
              <w:rPr>
                <w:sz w:val="22"/>
                <w:szCs w:val="22"/>
                <w:lang w:eastAsia="en-US"/>
              </w:rPr>
              <w:t>, в соответствии с проектом планировки северной части г.Кыштыма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г. Кыштым, </w:t>
            </w:r>
            <w:r>
              <w:rPr>
                <w:sz w:val="22"/>
                <w:szCs w:val="22"/>
                <w:lang w:eastAsia="en-US"/>
              </w:rPr>
              <w:t>в 22 м севернее жилого дома № 17 по ул.Толстого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Россия, Челябинская область, г. Кыштым, </w:t>
            </w:r>
            <w:r>
              <w:rPr>
                <w:rFonts w:ascii="Times New Roman" w:hAnsi="Times New Roman" w:cs="Times New Roman"/>
              </w:rPr>
              <w:t>в 57 м северо-восточнее здания № 57 по ул.Ленина</w:t>
            </w:r>
          </w:p>
          <w:p w:rsidR="0016675E" w:rsidRPr="00D37971" w:rsidRDefault="0016675E" w:rsidP="004E400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ind w:left="34" w:hanging="34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Россия, Челябинская область, г. Кыштым, </w:t>
            </w:r>
            <w:r>
              <w:rPr>
                <w:rFonts w:ascii="Times New Roman" w:hAnsi="Times New Roman" w:cs="Times New Roman"/>
              </w:rPr>
              <w:t>в 57 м северо-восточнее жилого дома № 26 по ул.Каслинская</w:t>
            </w:r>
          </w:p>
          <w:p w:rsidR="0016675E" w:rsidRPr="00D37971" w:rsidRDefault="0016675E" w:rsidP="004E400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производство строительных металлоконструкций</w:t>
            </w:r>
          </w:p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общественное использование объектов капитального строительства (размещение гаража)</w:t>
            </w:r>
          </w:p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0401054:17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0000000:5089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0401062:56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0402055:385</w:t>
            </w:r>
          </w:p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0402136:205</w:t>
            </w:r>
          </w:p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до </w:t>
            </w:r>
            <w:r>
              <w:rPr>
                <w:rFonts w:ascii="Times New Roman" w:hAnsi="Times New Roman" w:cs="Times New Roman"/>
              </w:rPr>
              <w:t>3-х</w:t>
            </w:r>
            <w:r w:rsidRPr="00D37971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до </w:t>
            </w:r>
            <w:r>
              <w:rPr>
                <w:rFonts w:ascii="Times New Roman" w:hAnsi="Times New Roman" w:cs="Times New Roman"/>
              </w:rPr>
              <w:t>3-х</w:t>
            </w:r>
            <w:r w:rsidRPr="00D37971">
              <w:rPr>
                <w:rFonts w:ascii="Times New Roman" w:hAnsi="Times New Roman" w:cs="Times New Roman"/>
              </w:rPr>
              <w:t xml:space="preserve"> лет)</w:t>
            </w: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Начальный размер объекта продажи</w:t>
            </w:r>
          </w:p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248 000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200 300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248 000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2 300</w:t>
            </w: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4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</w:t>
            </w:r>
            <w:r w:rsidRPr="00D37971">
              <w:rPr>
                <w:rFonts w:ascii="Times New Roman" w:hAnsi="Times New Roman" w:cs="Times New Roman"/>
              </w:rPr>
              <w:lastRenderedPageBreak/>
              <w:t xml:space="preserve">аукциона  в пределах 3 % от начального размера (руб.)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5 000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6675E" w:rsidRPr="009A4E15" w:rsidTr="004E4000">
        <w:trPr>
          <w:trHeight w:val="395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Сумма задатка, - 20 % от начального размера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49 600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156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по использованию участка, охранная зона эл</w:t>
            </w:r>
            <w:r w:rsidR="001566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кабеля-132 кв.м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16675E" w:rsidRPr="009A4E15" w:rsidTr="004E4000">
        <w:trPr>
          <w:gridBefore w:val="1"/>
          <w:gridAfter w:val="1"/>
          <w:wBefore w:w="34" w:type="dxa"/>
          <w:wAfter w:w="41" w:type="dxa"/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D37971" w:rsidRDefault="0016675E" w:rsidP="004E4000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</w:tbl>
    <w:p w:rsidR="005F4894" w:rsidRDefault="005F4894" w:rsidP="00332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</w:t>
      </w:r>
      <w:r w:rsidR="00B843A0">
        <w:t>ешенного строительства</w:t>
      </w:r>
      <w:r>
        <w:t>: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935FA5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121DC9" w:rsidRPr="00560B81" w:rsidRDefault="00121DC9" w:rsidP="00935FA5">
      <w:pPr>
        <w:pStyle w:val="a4"/>
        <w:spacing w:before="0" w:beforeAutospacing="0" w:after="0" w:afterAutospacing="0"/>
        <w:ind w:firstLine="708"/>
        <w:jc w:val="both"/>
      </w:pP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 w:rsidR="00BC7686">
        <w:rPr>
          <w:rFonts w:ascii="Times New Roman" w:hAnsi="Times New Roman"/>
          <w:b/>
          <w:bCs/>
          <w:sz w:val="24"/>
          <w:szCs w:val="24"/>
        </w:rPr>
        <w:t xml:space="preserve"> (Лот  1</w:t>
      </w:r>
      <w:r w:rsidR="009F65A1">
        <w:rPr>
          <w:rFonts w:ascii="Times New Roman" w:hAnsi="Times New Roman"/>
          <w:b/>
          <w:bCs/>
          <w:sz w:val="24"/>
          <w:szCs w:val="24"/>
        </w:rPr>
        <w:t>,2,3</w:t>
      </w:r>
      <w:r w:rsidR="00BC7686"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21DC9" w:rsidRDefault="00121DC9" w:rsidP="00935FA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 w:rsidR="009F65A1"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 w:rsidR="00BA4646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>разрешение на строительство жилого дома не позднее 6 месяцев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121DC9" w:rsidRPr="00BD5CA2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121DC9" w:rsidRDefault="00121DC9" w:rsidP="00935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 w:rsidRPr="00BD5CA2">
        <w:rPr>
          <w:rFonts w:ascii="Times New Roman" w:hAnsi="Times New Roman"/>
          <w:sz w:val="24"/>
          <w:szCs w:val="24"/>
        </w:rPr>
        <w:tab/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323093" w:rsidRPr="00BD5CA2" w:rsidRDefault="00323093" w:rsidP="00323093">
      <w:pPr>
        <w:spacing w:after="0"/>
        <w:rPr>
          <w:rFonts w:ascii="Times New Roman" w:hAnsi="Times New Roman"/>
          <w:sz w:val="24"/>
          <w:szCs w:val="24"/>
        </w:rPr>
      </w:pPr>
    </w:p>
    <w:p w:rsidR="00560B81" w:rsidRPr="00560B81" w:rsidRDefault="00323093" w:rsidP="0056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04F4" w:rsidRPr="00560B8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BC7686">
        <w:rPr>
          <w:rFonts w:ascii="Times New Roman" w:hAnsi="Times New Roman" w:cs="Times New Roman"/>
          <w:b/>
          <w:sz w:val="24"/>
          <w:szCs w:val="24"/>
        </w:rPr>
        <w:t xml:space="preserve"> (лот </w:t>
      </w:r>
      <w:r w:rsidR="009F65A1">
        <w:rPr>
          <w:rFonts w:ascii="Times New Roman" w:hAnsi="Times New Roman" w:cs="Times New Roman"/>
          <w:b/>
          <w:sz w:val="24"/>
          <w:szCs w:val="24"/>
        </w:rPr>
        <w:t>4,5</w:t>
      </w:r>
      <w:r w:rsidR="00BC7686">
        <w:rPr>
          <w:rFonts w:ascii="Times New Roman" w:hAnsi="Times New Roman" w:cs="Times New Roman"/>
          <w:b/>
          <w:sz w:val="24"/>
          <w:szCs w:val="24"/>
        </w:rPr>
        <w:t>)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06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сведений о земельн</w:t>
      </w:r>
      <w:r w:rsidR="009F65A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65A1">
        <w:rPr>
          <w:rFonts w:ascii="Times New Roman" w:hAnsi="Times New Roman" w:cs="Times New Roman"/>
          <w:sz w:val="24"/>
          <w:szCs w:val="24"/>
        </w:rPr>
        <w:t>ах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E6B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 w:rsidR="00175411"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 w:rsidR="00313A28">
        <w:rPr>
          <w:rFonts w:ascii="Times New Roman" w:hAnsi="Times New Roman" w:cs="Times New Roman"/>
          <w:sz w:val="24"/>
          <w:szCs w:val="24"/>
        </w:rPr>
        <w:t>.</w:t>
      </w:r>
    </w:p>
    <w:p w:rsidR="00E16174" w:rsidRPr="00E16174" w:rsidRDefault="00560B81" w:rsidP="00E1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>Арендная  плата за  первый год  аренды земельного участка  вносится единовременно, за второй</w:t>
      </w:r>
      <w:r w:rsidR="005B2EFA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 w:rsidR="00323093"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 w:rsidR="005B2EFA">
        <w:rPr>
          <w:rFonts w:ascii="Times New Roman" w:hAnsi="Times New Roman" w:cs="Times New Roman"/>
          <w:sz w:val="24"/>
          <w:szCs w:val="24"/>
        </w:rPr>
        <w:t xml:space="preserve"> Договор аренды участка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F65A1">
        <w:rPr>
          <w:rFonts w:ascii="Times New Roman" w:hAnsi="Times New Roman" w:cs="Times New Roman"/>
          <w:sz w:val="24"/>
          <w:szCs w:val="24"/>
        </w:rPr>
        <w:t>,</w:t>
      </w:r>
      <w:r w:rsidR="005B2EFA">
        <w:rPr>
          <w:rFonts w:ascii="Times New Roman" w:hAnsi="Times New Roman" w:cs="Times New Roman"/>
          <w:sz w:val="24"/>
          <w:szCs w:val="24"/>
        </w:rPr>
        <w:t xml:space="preserve"> расторгнут при нарушени</w:t>
      </w:r>
      <w:r w:rsidR="004E4000">
        <w:rPr>
          <w:rFonts w:ascii="Times New Roman" w:hAnsi="Times New Roman" w:cs="Times New Roman"/>
          <w:sz w:val="24"/>
          <w:szCs w:val="24"/>
        </w:rPr>
        <w:t>и</w:t>
      </w:r>
      <w:r w:rsidR="005B2EFA">
        <w:rPr>
          <w:rFonts w:ascii="Times New Roman" w:hAnsi="Times New Roman" w:cs="Times New Roman"/>
          <w:sz w:val="24"/>
          <w:szCs w:val="24"/>
        </w:rPr>
        <w:t xml:space="preserve"> условий договора аренды, в том числе в случае строительства объектов капитального строительства</w:t>
      </w:r>
      <w:r w:rsidR="009F65A1">
        <w:rPr>
          <w:rFonts w:ascii="Times New Roman" w:hAnsi="Times New Roman" w:cs="Times New Roman"/>
          <w:sz w:val="24"/>
          <w:szCs w:val="24"/>
        </w:rPr>
        <w:t xml:space="preserve"> без получения соответствующего разрешения</w:t>
      </w:r>
      <w:r w:rsidR="005B2EFA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1) Не позднее 30 (тридцати) календарных дней после полной оплаты  стоимости аренды земельного участка за свой счет произвести государственную регистрацию права аренды на земельный участок. 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2) Произвести за свой счет вынос границ земельного участка на местности, возвести ограждение строительной площадки.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3) Получить разрешение на вырубку зеленых насаждений на земельном участке</w:t>
      </w:r>
      <w:r w:rsidR="009F65A1"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130B3C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сетей.</w:t>
      </w:r>
    </w:p>
    <w:p w:rsidR="00560B81" w:rsidRPr="009F65A1" w:rsidRDefault="00560B81" w:rsidP="00AC6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AC6D5C">
        <w:rPr>
          <w:rFonts w:ascii="Times New Roman" w:hAnsi="Times New Roman" w:cs="Times New Roman"/>
          <w:sz w:val="24"/>
          <w:szCs w:val="24"/>
        </w:rPr>
        <w:t xml:space="preserve">  5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AC6D5C">
        <w:rPr>
          <w:rFonts w:ascii="Times New Roman" w:hAnsi="Times New Roman" w:cs="Times New Roman"/>
          <w:sz w:val="24"/>
          <w:szCs w:val="24"/>
        </w:rPr>
        <w:t>Схем</w:t>
      </w:r>
      <w:r w:rsidR="00E16174">
        <w:rPr>
          <w:rFonts w:ascii="Times New Roman" w:hAnsi="Times New Roman" w:cs="Times New Roman"/>
          <w:sz w:val="24"/>
          <w:szCs w:val="24"/>
        </w:rPr>
        <w:t>у</w:t>
      </w:r>
      <w:r w:rsidR="00AC6D5C" w:rsidRPr="00AC6D5C">
        <w:rPr>
          <w:rFonts w:ascii="Times New Roman" w:hAnsi="Times New Roman" w:cs="Times New Roman"/>
          <w:sz w:val="24"/>
          <w:szCs w:val="24"/>
        </w:rPr>
        <w:t xml:space="preserve">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планировочной организации, проект размещения объектов согласовать с </w:t>
      </w:r>
      <w:r w:rsidRPr="009F65A1">
        <w:rPr>
          <w:rFonts w:ascii="Times New Roman" w:hAnsi="Times New Roman" w:cs="Times New Roman"/>
          <w:sz w:val="24"/>
          <w:szCs w:val="24"/>
        </w:rPr>
        <w:t>Отдел</w:t>
      </w:r>
      <w:r w:rsidR="00AC6D5C" w:rsidRPr="009F65A1">
        <w:rPr>
          <w:rFonts w:ascii="Times New Roman" w:hAnsi="Times New Roman" w:cs="Times New Roman"/>
          <w:sz w:val="24"/>
          <w:szCs w:val="24"/>
        </w:rPr>
        <w:t>ом</w:t>
      </w:r>
      <w:r w:rsidRPr="009F65A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Кыштымского городского округа</w:t>
      </w:r>
      <w:r w:rsidR="00AC6D5C" w:rsidRPr="009F65A1">
        <w:rPr>
          <w:rFonts w:ascii="Times New Roman" w:hAnsi="Times New Roman" w:cs="Times New Roman"/>
          <w:sz w:val="24"/>
          <w:szCs w:val="24"/>
        </w:rPr>
        <w:t>.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81" w:rsidRPr="009F65A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 </w:t>
      </w:r>
      <w:r w:rsidR="00AC6D5C" w:rsidRPr="009F65A1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 xml:space="preserve">) </w:t>
      </w:r>
      <w:r w:rsidR="00AC6D5C" w:rsidRPr="009F65A1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Pr="009F65A1">
        <w:rPr>
          <w:rFonts w:ascii="Times New Roman" w:hAnsi="Times New Roman" w:cs="Times New Roman"/>
          <w:sz w:val="24"/>
          <w:szCs w:val="24"/>
        </w:rPr>
        <w:t>прилегающ</w:t>
      </w:r>
      <w:r w:rsidR="00AC6D5C" w:rsidRPr="009F65A1">
        <w:rPr>
          <w:rFonts w:ascii="Times New Roman" w:hAnsi="Times New Roman" w:cs="Times New Roman"/>
          <w:sz w:val="24"/>
          <w:szCs w:val="24"/>
        </w:rPr>
        <w:t>ую</w:t>
      </w:r>
      <w:r w:rsidRPr="009F65A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C6D5C" w:rsidRPr="009F65A1">
        <w:rPr>
          <w:rFonts w:ascii="Times New Roman" w:hAnsi="Times New Roman" w:cs="Times New Roman"/>
          <w:sz w:val="24"/>
          <w:szCs w:val="24"/>
        </w:rPr>
        <w:t>ю в санитарном состоянии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9F65A1" w:rsidRPr="009F65A1" w:rsidRDefault="009F65A1" w:rsidP="009F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После завершения строительства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 w:rsidR="00AC6D5C">
        <w:rPr>
          <w:rFonts w:ascii="Times New Roman" w:hAnsi="Times New Roman" w:cs="Times New Roman"/>
          <w:sz w:val="24"/>
          <w:szCs w:val="24"/>
        </w:rPr>
        <w:t xml:space="preserve">окончанию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 w:rsidR="00A2204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A28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за заключением нового договора аренды участка</w:t>
      </w:r>
      <w:r w:rsidR="00BF357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560B81" w:rsidRPr="00560B81" w:rsidRDefault="00560B81" w:rsidP="0056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0B81" w:rsidRPr="00560B81" w:rsidRDefault="00560B81" w:rsidP="00560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051C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лот</w:t>
      </w:r>
      <w:r w:rsidR="00055839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55839">
        <w:rPr>
          <w:rFonts w:ascii="Times New Roman" w:hAnsi="Times New Roman" w:cs="Times New Roman"/>
          <w:color w:val="000000" w:themeColor="text1"/>
          <w:sz w:val="24"/>
          <w:szCs w:val="24"/>
        </w:rPr>
        <w:t>,2,3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4F4" w:rsidRPr="00560B8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4F4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313A28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Размер пл</w:t>
      </w:r>
      <w:r w:rsidR="00175411">
        <w:rPr>
          <w:rFonts w:ascii="Times New Roman" w:hAnsi="Times New Roman" w:cs="Times New Roman"/>
          <w:color w:val="000000" w:themeColor="text1"/>
          <w:sz w:val="24"/>
          <w:szCs w:val="24"/>
        </w:rPr>
        <w:t>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75411" w:rsidRDefault="00175411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подключения объектов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 w:rsidR="005B2EFA"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5B2EFA"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B2EFA"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 w:rsidR="005B2EFA">
        <w:rPr>
          <w:rFonts w:ascii="Times New Roman" w:hAnsi="Times New Roman" w:cs="Times New Roman"/>
          <w:sz w:val="24"/>
          <w:szCs w:val="24"/>
        </w:rPr>
        <w:t>, при условии их герметичности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3C5" w:rsidRDefault="008C53C5" w:rsidP="008C5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водоснабжение возможно осуществить от существующего водопровода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=500 мм, проходящего по ул.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>Ясная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C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индивидуальному тарифу</w:t>
      </w:r>
      <w:r w:rsidRPr="005B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обращения в МУП КГО «Кыштымводоканал».</w:t>
      </w:r>
    </w:p>
    <w:p w:rsidR="004E4000" w:rsidRDefault="008C53C5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00"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Газоснабжение. </w:t>
      </w:r>
    </w:p>
    <w:p w:rsidR="004E4000" w:rsidRDefault="004E4000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объектов индивидуального жилищного строительства на земельном участке (Лот 3) возможно от существующего газопровода, проложенного по ул. Толстого, Островского, Элетролитная в г.Кыштыме. Ближайшие возможные точки подключения к сети газоснабжения от построенного распределительного газопровода : «Газоснабжение жилых домов с №1-27 по ул.Толстого», ориентировочное удаленность – 40 м от границы участка.</w:t>
      </w:r>
    </w:p>
    <w:p w:rsidR="004E4000" w:rsidRDefault="004E4000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осуществляется в соответствии с Правилами подключения (технологического присоединения) объектов капитального строительства к сети газораспределения», утвержденными Постановлением Правительства РФ № 1314 от 30.12.2013г. в рамках договора о подключении, утвержденного Постановлением Правительства РФ №645 от 29.07.2013г. Плата за подключение объекта к сети газоснабжения взимается в соответствии с Постановлением Правительства РФ № 1314 от 30.12.2013г.</w:t>
      </w:r>
    </w:p>
    <w:p w:rsidR="004E4000" w:rsidRDefault="004E4000" w:rsidP="004E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лот</w:t>
      </w:r>
      <w:r w:rsidR="00BF5430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430">
        <w:rPr>
          <w:rFonts w:ascii="Times New Roman" w:hAnsi="Times New Roman" w:cs="Times New Roman"/>
          <w:color w:val="000000" w:themeColor="text1"/>
          <w:sz w:val="24"/>
          <w:szCs w:val="24"/>
        </w:rPr>
        <w:t>1,2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возможности подключения объектов – нет, ввиду отсутствия газораспределительных сетей.</w:t>
      </w: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1C0" w:rsidRDefault="006051C0" w:rsidP="0060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лоту </w:t>
      </w:r>
      <w:r w:rsidR="00055839">
        <w:rPr>
          <w:rFonts w:ascii="Times New Roman" w:hAnsi="Times New Roman" w:cs="Times New Roman"/>
          <w:color w:val="000000" w:themeColor="text1"/>
          <w:sz w:val="24"/>
          <w:szCs w:val="24"/>
        </w:rPr>
        <w:t>4,5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5411" w:rsidRDefault="006051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75411"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5411" w:rsidRDefault="00175411" w:rsidP="00175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75411" w:rsidRDefault="00175411" w:rsidP="00175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8948A9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Теплоснабжение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, х</w:t>
      </w:r>
      <w:r w:rsidR="005B2EFA"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олодное </w:t>
      </w:r>
      <w:r w:rsidR="005B2EFA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</w:t>
      </w:r>
      <w:r w:rsidR="00055839">
        <w:rPr>
          <w:rFonts w:ascii="Times New Roman" w:hAnsi="Times New Roman" w:cs="Times New Roman"/>
          <w:color w:val="000000" w:themeColor="text1"/>
          <w:sz w:val="24"/>
          <w:szCs w:val="24"/>
        </w:rPr>
        <w:t>, газоснабжение</w:t>
      </w:r>
      <w:r w:rsidR="008948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51C0" w:rsidRDefault="005B2EFA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8A9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– отсутствует.</w:t>
      </w:r>
    </w:p>
    <w:p w:rsidR="006A7826" w:rsidRDefault="006051C0" w:rsidP="006A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00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A4646">
        <w:rPr>
          <w:rFonts w:ascii="Times New Roman" w:hAnsi="Times New Roman" w:cs="Times New Roman"/>
          <w:color w:val="000000" w:themeColor="text1"/>
          <w:sz w:val="24"/>
          <w:szCs w:val="24"/>
        </w:rPr>
        <w:t>одоотведение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озможно</w:t>
      </w:r>
      <w:r w:rsidR="00BA4646" w:rsidRPr="006051C0">
        <w:rPr>
          <w:rFonts w:ascii="Times New Roman" w:hAnsi="Times New Roman" w:cs="Times New Roman"/>
          <w:sz w:val="24"/>
          <w:szCs w:val="24"/>
        </w:rPr>
        <w:t xml:space="preserve"> </w:t>
      </w:r>
      <w:r w:rsidR="006A7826">
        <w:rPr>
          <w:rFonts w:ascii="Times New Roman" w:hAnsi="Times New Roman" w:cs="Times New Roman"/>
          <w:sz w:val="24"/>
          <w:szCs w:val="24"/>
        </w:rPr>
        <w:t xml:space="preserve">при установке </w:t>
      </w:r>
      <w:r w:rsidR="006A7826" w:rsidRPr="006051C0">
        <w:rPr>
          <w:rFonts w:ascii="Times New Roman" w:hAnsi="Times New Roman" w:cs="Times New Roman"/>
          <w:sz w:val="24"/>
          <w:szCs w:val="24"/>
        </w:rPr>
        <w:t>локальн</w:t>
      </w:r>
      <w:r w:rsidR="006A7826">
        <w:rPr>
          <w:rFonts w:ascii="Times New Roman" w:hAnsi="Times New Roman" w:cs="Times New Roman"/>
          <w:sz w:val="24"/>
          <w:szCs w:val="24"/>
        </w:rPr>
        <w:t xml:space="preserve">ых </w:t>
      </w:r>
      <w:r w:rsidR="006A7826" w:rsidRPr="006051C0">
        <w:rPr>
          <w:rFonts w:ascii="Times New Roman" w:hAnsi="Times New Roman" w:cs="Times New Roman"/>
          <w:sz w:val="24"/>
          <w:szCs w:val="24"/>
        </w:rPr>
        <w:t>очистн</w:t>
      </w:r>
      <w:r w:rsidR="006A7826">
        <w:rPr>
          <w:rFonts w:ascii="Times New Roman" w:hAnsi="Times New Roman" w:cs="Times New Roman"/>
          <w:sz w:val="24"/>
          <w:szCs w:val="24"/>
        </w:rPr>
        <w:t>ых</w:t>
      </w:r>
      <w:r w:rsidR="006A7826"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6A7826">
        <w:rPr>
          <w:rFonts w:ascii="Times New Roman" w:hAnsi="Times New Roman" w:cs="Times New Roman"/>
          <w:sz w:val="24"/>
          <w:szCs w:val="24"/>
        </w:rPr>
        <w:t>о</w:t>
      </w:r>
      <w:r w:rsidR="006A7826" w:rsidRPr="006051C0">
        <w:rPr>
          <w:rFonts w:ascii="Times New Roman" w:hAnsi="Times New Roman" w:cs="Times New Roman"/>
          <w:sz w:val="24"/>
          <w:szCs w:val="24"/>
        </w:rPr>
        <w:t>к</w:t>
      </w:r>
      <w:r w:rsidR="006A7826"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BA4646" w:rsidRDefault="00BA4646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F0" w:rsidRPr="009A4E15" w:rsidRDefault="003326F0" w:rsidP="008948A9">
      <w:pPr>
        <w:pStyle w:val="a4"/>
        <w:spacing w:before="0" w:beforeAutospacing="0" w:after="0" w:afterAutospacing="0"/>
        <w:ind w:firstLine="708"/>
        <w:jc w:val="both"/>
      </w:pPr>
      <w:r w:rsidRPr="009A4E15">
        <w:t>Решение о проведении аукциона принято Администрацией Кыштымского городского округа (</w:t>
      </w:r>
      <w:r w:rsidR="000324EF">
        <w:t>постановления Администрации Кыштымского городского округа от 30.05.2016 № 1205, от 30.05.2016 № 1206, от 15.06.2016 № 1360, от 14.06.2016 № 1348, от 15.06.2016 № 1362</w:t>
      </w:r>
      <w:r w:rsidR="008948A9">
        <w:t>)</w:t>
      </w:r>
      <w:r w:rsidRPr="009A4E15">
        <w:t xml:space="preserve">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</w:t>
      </w:r>
      <w:r w:rsidR="008948A9">
        <w:t xml:space="preserve">контактный телефон 8(35151) 42599,  контактное лицо – Ростовцева Светлана Васильевна, </w:t>
      </w:r>
      <w:r>
        <w:t xml:space="preserve">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 xml:space="preserve">Сумма </w:t>
      </w:r>
      <w:r>
        <w:rPr>
          <w:szCs w:val="28"/>
        </w:rPr>
        <w:lastRenderedPageBreak/>
        <w:t>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121DC9" w:rsidRPr="009A4E15" w:rsidRDefault="00121DC9" w:rsidP="0012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Pr="009A4E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9A0D90" w:rsidRPr="009A4E15" w:rsidRDefault="009A0D90" w:rsidP="009A0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DC9" w:rsidRPr="009A4E15" w:rsidRDefault="00121DC9" w:rsidP="00121DC9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121DC9" w:rsidRDefault="00121DC9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9A0D90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</w:t>
      </w:r>
      <w:r w:rsidR="009A0D90">
        <w:rPr>
          <w:color w:val="000000" w:themeColor="text1"/>
        </w:rPr>
        <w:t>аренды</w:t>
      </w:r>
      <w:r>
        <w:rPr>
          <w:color w:val="000000" w:themeColor="text1"/>
        </w:rPr>
        <w:t xml:space="preserve"> земельного участка; 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</w:t>
      </w:r>
      <w:r w:rsidR="009A0D90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BF5430" w:rsidRPr="00935FA5" w:rsidRDefault="00350074" w:rsidP="00BF54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 4- 45-54 (ВТ,СР,ЧТ,ПТ,СБ с 9-00 до18-00), </w:t>
      </w:r>
      <w:r w:rsidR="00BF5430" w:rsidRPr="00935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F54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25.06</w:t>
      </w:r>
      <w:r w:rsidR="00BF5430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.2016 г. по </w:t>
      </w:r>
      <w:r w:rsidR="00BF54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25.07</w:t>
      </w:r>
      <w:r w:rsidR="00BF5430" w:rsidRPr="00935F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.2016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>пл. К.Маркса, 1, каб. 307</w:t>
      </w:r>
      <w:r w:rsidR="009A0D90" w:rsidRPr="00BF357C">
        <w:rPr>
          <w:b/>
        </w:rPr>
        <w:t xml:space="preserve"> </w:t>
      </w:r>
      <w:r w:rsidR="00BF357C">
        <w:rPr>
          <w:b/>
        </w:rPr>
        <w:t>-</w:t>
      </w:r>
      <w:r w:rsidR="00BF5430">
        <w:rPr>
          <w:b/>
        </w:rPr>
        <w:t>26</w:t>
      </w:r>
      <w:r w:rsidRPr="00BF357C">
        <w:rPr>
          <w:b/>
        </w:rPr>
        <w:t>.0</w:t>
      </w:r>
      <w:r w:rsidR="00BF357C" w:rsidRPr="00BF357C">
        <w:rPr>
          <w:b/>
        </w:rPr>
        <w:t>7</w:t>
      </w:r>
      <w:r w:rsidRPr="00BF357C">
        <w:rPr>
          <w:b/>
        </w:rPr>
        <w:t xml:space="preserve">.2016 </w:t>
      </w:r>
      <w:r w:rsidRPr="00BF357C">
        <w:rPr>
          <w:b/>
          <w:color w:val="000000"/>
        </w:rPr>
        <w:t>г. в 1</w:t>
      </w:r>
      <w:r w:rsidR="005E7C2D">
        <w:rPr>
          <w:b/>
          <w:color w:val="000000"/>
        </w:rPr>
        <w:t>1</w:t>
      </w:r>
      <w:r w:rsidRPr="00BF357C">
        <w:rPr>
          <w:b/>
          <w:color w:val="000000"/>
        </w:rPr>
        <w:t>.00 часов</w:t>
      </w:r>
      <w:r>
        <w:rPr>
          <w:color w:val="000000"/>
        </w:rPr>
        <w:t>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                                   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</w:t>
      </w:r>
      <w:r>
        <w:lastRenderedPageBreak/>
        <w:t>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Pr="00935FA5" w:rsidRDefault="001604F4" w:rsidP="001604F4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8948A9">
        <w:rPr>
          <w:b/>
          <w:u w:val="single"/>
        </w:rPr>
        <w:t>2</w:t>
      </w:r>
      <w:r w:rsidR="00BF5430">
        <w:rPr>
          <w:b/>
          <w:u w:val="single"/>
        </w:rPr>
        <w:t>7</w:t>
      </w:r>
      <w:r w:rsidR="00BF357C">
        <w:rPr>
          <w:b/>
          <w:u w:val="single"/>
        </w:rPr>
        <w:t>.07</w:t>
      </w:r>
      <w:r w:rsidRPr="00935FA5">
        <w:rPr>
          <w:b/>
          <w:u w:val="single"/>
        </w:rPr>
        <w:t>.2016 г</w:t>
      </w:r>
      <w:r w:rsidRPr="00935FA5">
        <w:rPr>
          <w:b/>
        </w:rPr>
        <w:t>. в 11.00 в здании Администрации Кыштымского городского округа по адресу: Россия, Челябинская обл., г. Кыштым, пл. К.Маркса, 1, каб. 410</w:t>
      </w:r>
      <w:r w:rsidR="00BF357C">
        <w:rPr>
          <w:b/>
        </w:rPr>
        <w:t xml:space="preserve"> (актовый зал)</w:t>
      </w:r>
      <w:r w:rsidRPr="00935FA5">
        <w:rPr>
          <w:b/>
        </w:rP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</w:t>
      </w:r>
      <w:r w:rsidR="0035007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7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52932">
        <w:rPr>
          <w:rFonts w:ascii="Times New Roman" w:hAnsi="Times New Roman" w:cs="Times New Roman"/>
          <w:sz w:val="24"/>
          <w:szCs w:val="24"/>
        </w:rPr>
        <w:t>за объект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определенную по итогам аукциона </w:t>
      </w:r>
      <w:r w:rsidR="00350074">
        <w:rPr>
          <w:rFonts w:ascii="Times New Roman" w:hAnsi="Times New Roman" w:cs="Times New Roman"/>
          <w:sz w:val="24"/>
          <w:szCs w:val="24"/>
        </w:rPr>
        <w:t>размера</w:t>
      </w:r>
      <w:r w:rsidR="00893D68">
        <w:rPr>
          <w:rFonts w:ascii="Times New Roman" w:hAnsi="Times New Roman" w:cs="Times New Roman"/>
          <w:sz w:val="24"/>
          <w:szCs w:val="24"/>
        </w:rPr>
        <w:t xml:space="preserve"> </w:t>
      </w:r>
      <w:r w:rsidR="00152932">
        <w:rPr>
          <w:rFonts w:ascii="Times New Roman" w:hAnsi="Times New Roman" w:cs="Times New Roman"/>
          <w:sz w:val="24"/>
          <w:szCs w:val="24"/>
        </w:rPr>
        <w:t>объекта продажи</w:t>
      </w:r>
      <w:r>
        <w:rPr>
          <w:rFonts w:ascii="Times New Roman" w:hAnsi="Times New Roman" w:cs="Times New Roman"/>
          <w:sz w:val="24"/>
          <w:szCs w:val="24"/>
        </w:rPr>
        <w:t xml:space="preserve">, в течение 10 (десяти) дней с момента подписания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 к настоящему извещению), в десятидневный срок со дня составления протокола о результатах аукциона. При этом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 w:rsidR="00350074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  <w:r w:rsidR="00152932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893D68"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</w:t>
      </w:r>
      <w:r w:rsidR="001529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договор </w:t>
      </w:r>
      <w:r w:rsidR="00152932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152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</w:t>
      </w:r>
      <w:r w:rsidR="008948A9">
        <w:rPr>
          <w:rFonts w:ascii="Times New Roman" w:hAnsi="Times New Roman" w:cs="Times New Roman"/>
          <w:sz w:val="24"/>
          <w:szCs w:val="24"/>
        </w:rPr>
        <w:t>, 111</w:t>
      </w:r>
      <w:r>
        <w:rPr>
          <w:rFonts w:ascii="Times New Roman" w:hAnsi="Times New Roman" w:cs="Times New Roman"/>
          <w:sz w:val="24"/>
          <w:szCs w:val="24"/>
        </w:rPr>
        <w:t>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 w:rsidR="008948A9">
        <w:rPr>
          <w:rFonts w:ascii="Times New Roman" w:hAnsi="Times New Roman" w:cs="Times New Roman"/>
          <w:sz w:val="24"/>
          <w:szCs w:val="24"/>
        </w:rPr>
        <w:t>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</w:t>
      </w:r>
      <w:r w:rsidR="00BF5430">
        <w:rPr>
          <w:rFonts w:ascii="Times New Roman" w:hAnsi="Times New Roman" w:cs="Times New Roman"/>
          <w:sz w:val="24"/>
          <w:szCs w:val="24"/>
        </w:rPr>
        <w:t>купли-продажи (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="00BF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</w:t>
      </w:r>
      <w:r w:rsidR="00BF357C">
        <w:rPr>
          <w:rFonts w:ascii="Times New Roman" w:hAnsi="Times New Roman" w:cs="Times New Roman"/>
          <w:sz w:val="24"/>
          <w:szCs w:val="24"/>
        </w:rPr>
        <w:t>Аукционы и конкурсы</w:t>
      </w:r>
      <w:r>
        <w:rPr>
          <w:rFonts w:ascii="Times New Roman" w:hAnsi="Times New Roman" w:cs="Times New Roman"/>
          <w:sz w:val="24"/>
          <w:szCs w:val="24"/>
        </w:rPr>
        <w:t>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C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 xml:space="preserve">Проект договора </w:t>
      </w:r>
      <w:r w:rsidR="00350074">
        <w:t>аренды</w:t>
      </w:r>
      <w:r>
        <w:t xml:space="preserve"> земельного участка.</w:t>
      </w:r>
    </w:p>
    <w:p w:rsidR="00033611" w:rsidRDefault="00033611" w:rsidP="00033611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</w:p>
    <w:p w:rsidR="00DB2FC0" w:rsidRDefault="00033611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B2FC0">
        <w:rPr>
          <w:rFonts w:ascii="Times New Roman" w:hAnsi="Times New Roman"/>
          <w:sz w:val="24"/>
          <w:szCs w:val="24"/>
        </w:rPr>
        <w:t>аместитель Главы Кыштымского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округа, начальник управления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стратегического развития и инвестициям</w:t>
      </w:r>
    </w:p>
    <w:p w:rsidR="00DB2FC0" w:rsidRDefault="00DB2FC0" w:rsidP="00DB2FC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А.А. Заикин</w:t>
      </w:r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</w:t>
      </w: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  <w:r w:rsidRPr="007169BC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соблюдать порядок проведения торгов</w:t>
      </w:r>
      <w:r w:rsidRPr="007169BC">
        <w:rPr>
          <w:rFonts w:ascii="Times New Roman" w:hAnsi="Times New Roman" w:cs="Times New Roman"/>
          <w:u w:val="single"/>
        </w:rPr>
        <w:t xml:space="preserve"> (конкурса, аукциона)</w:t>
      </w:r>
      <w:r w:rsidRPr="007169BC">
        <w:rPr>
          <w:rFonts w:ascii="Times New Roman" w:hAnsi="Times New Roman" w:cs="Times New Roman"/>
        </w:rPr>
        <w:t xml:space="preserve">, установленный Постановлением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(ненужное зачеркнуть)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соблюдать условия торгов </w:t>
      </w:r>
      <w:r w:rsidRPr="007169BC">
        <w:rPr>
          <w:rFonts w:ascii="Times New Roman" w:hAnsi="Times New Roman" w:cs="Times New Roman"/>
          <w:u w:val="single"/>
        </w:rPr>
        <w:t>(конкурса, аукциона)</w:t>
      </w:r>
      <w:r w:rsidRPr="007169BC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Час______мин.______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____________________________________________________________________________________,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>на условиях, содержащихся в информационном сообщении о проведении аукциона опубликованном в _________________________от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Pr="007169BC">
        <w:rPr>
          <w:rFonts w:ascii="Times New Roman" w:hAnsi="Times New Roman" w:cs="Times New Roman"/>
          <w:b/>
        </w:rPr>
        <w:t xml:space="preserve"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«Задаток для участия в торгах без НДС», л/с Р05241055КУИМ, КБК 24111406012040000430 (продажа земли), КБК 241 114 05012 04 0000 120 (аренда земли)».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к/сч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lastRenderedPageBreak/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__________________________________________________</w:t>
      </w:r>
      <w:r w:rsidR="004215F5">
        <w:rPr>
          <w:rFonts w:ascii="Times New Roman" w:hAnsi="Times New Roman" w:cs="Times New Roman"/>
          <w:b/>
        </w:rPr>
        <w:t>_______________________________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Лотов М.Н.                   __________________________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</w:p>
    <w:p w:rsidR="00D963D7" w:rsidRPr="00D963D7" w:rsidRDefault="00D963D7" w:rsidP="00D963D7">
      <w:pPr>
        <w:jc w:val="both"/>
      </w:pP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5F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5F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именуемый(ая)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>в соответствии с  результатами  аукциона по продаже земельного участка  от ____________заключили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Результаты аукциона по продаже земельного участка подтверждаются итоговым протоколом заседания комиссии по организации и проведению торгов  от_________.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Начальная цена земельного участка  ________руб. Согласно  протокола торгов, продажная цена земельного участка__________руб.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</w:r>
      <w:r w:rsidRPr="00D84253">
        <w:rPr>
          <w:rFonts w:ascii="Times New Roman" w:hAnsi="Times New Roman"/>
          <w:b/>
          <w:sz w:val="26"/>
          <w:szCs w:val="26"/>
        </w:rPr>
        <w:lastRenderedPageBreak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п.2.1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1C30E1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1C30E1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76"/>
        <w:gridCol w:w="5062"/>
      </w:tblGrid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5F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5FA5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5FA5">
        <w:tc>
          <w:tcPr>
            <w:tcW w:w="5139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5FA5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5FA5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5F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именуемый(ая) в дальнейшем ПОКУПАТЕЛЬ(ЛИ)</w:t>
      </w:r>
      <w:r w:rsidR="0015021F"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E95FF7" w:rsidRPr="0012239C" w:rsidTr="00604187">
        <w:trPr>
          <w:gridAfter w:val="2"/>
          <w:wAfter w:w="5244" w:type="dxa"/>
        </w:trPr>
        <w:tc>
          <w:tcPr>
            <w:tcW w:w="4537" w:type="dxa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5FF7" w:rsidRPr="0012239C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604187">
        <w:tc>
          <w:tcPr>
            <w:tcW w:w="9781" w:type="dxa"/>
            <w:gridSpan w:val="3"/>
            <w:vAlign w:val="bottom"/>
          </w:tcPr>
          <w:p w:rsidR="00E95FF7" w:rsidRPr="0012239C" w:rsidRDefault="00604187" w:rsidP="00935FA5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E95FF7"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Default="0082024D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604187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  <w:p w:rsidR="00604187" w:rsidRPr="0082024D" w:rsidRDefault="00604187" w:rsidP="00604187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5FA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77AA" w:rsidRDefault="00A677AA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 № 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аренды земельного участка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«_____»________________г.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 Кыштымский  городской округ, от имени которого выступает  комитет по управлению имуществом администрации Кыштымского городского округа,   в лице председателя ________, действующего на основании Положения о комитете, именуемый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итоги проведения аукциона от «___» ________20___г.,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г.Кыштым, ______________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для использования  под ___________,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Участок).(прил.1)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имеются (отсутствуют) объекты недвижимого имущества:   _____________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604187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организации и проведению торгов   от __________г.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1.5. Согласно отчета № ______ об оценке объекта по состоянию на ________ размер годовой  арендной платы  составляет _________ (сумма прописью) рублей 00 коп., учитывая протокол комиссии по организации и проведению торгов от ______ начальный размер арендной платы установлен в размере _____________(прописью) рублей 00 коп.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 __________( указаны в извещении о проведении аукциона).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2. Срок Договора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 Срок аренды  Участка устанавливается  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«____»______ г.  До   «____»_______ г.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   по Челябинской области правлении Федеральной регистрационной службы по Челябинской области.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3. Цена Договора и порядок оплаты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3.1. Размер годовой арендной платы за участок  оставляет: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604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_     коп. (________ рублей _____ копеек) </w:t>
            </w:r>
          </w:p>
          <w:p w:rsidR="00604187" w:rsidRPr="00604187" w:rsidRDefault="00604187" w:rsidP="0060418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Размер ежегодной арендной платы является неизменным на весь период действия договора аренды земельного участка.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Арендная  плата за  первый год  аренды земельного участка  вносится единовременно, за второй и последующие годы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 и составляет _____ рублей 00 коп. (__________ рублей 00).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3.2. 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получатель УФК по Челябинской области (Комитет по управлению имуществом Кыштымского городского округа), р/с 40101810400000010801 в ГРКЦ ГУ Банка России по Челябинской области, г.Челябинск, БИК 047501001, ИНН 7413001930, КБК 241 111 05012 04 0000 120, ОКТМО 75734000.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Сумма внесенного задатка в размере  ________руб.  засчитывается в счет оплаты по договору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241 111 05012 04 0000 120, арендная плата за земельный участок с кадастровым номером ______________, расположенный по адресу __________________, наименование арендатора, № и дата договора аренды.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604187" w:rsidRPr="00604187" w:rsidRDefault="00604187" w:rsidP="0060418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4.1. 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5. Обязанности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5.2.3. Произвести за свой счет вынос границ земельного участка на местности.</w:t>
            </w:r>
          </w:p>
          <w:p w:rsidR="00604187" w:rsidRPr="00604187" w:rsidRDefault="00604187" w:rsidP="0060418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5.2.4. Обеспечить Арендодателю (его законным представителям), представителям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государственного земельного контроля доступ на Участок по их требованию.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604187" w:rsidRPr="00604187" w:rsidRDefault="00604187" w:rsidP="0060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5.2.6.  Использовать земельный участок  в соответствии с разрешенным использованием  и иными существенными условиями договора, указанными в итоговом протоколе аукциона, том числе:  ________________________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6. Ответственность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   п.5.2.6 Договора.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Итоговый протокол комиссии  по рассмотрению результатов торгов  от ____________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 ________  на _____ листах;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604187" w:rsidRPr="00604187" w:rsidRDefault="00604187" w:rsidP="00604187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9.1. АРЕНДОДАТЕЛЬ: Муниципальное образование  Кыштымский  городской  округ  в лице комитета по управлению имуществом администрации Кыштымского городского округа: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 456870 Челябинская обл.г.Кыштым пл.К.Маркса 1.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ОКАТО 75434000000.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9.2. АРЕНДАТОР:_______________________________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ИНН: ____________, р/сч. ______________, в банке______________, 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БИК __________, кор.сч. ___________, ОГРН _________________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АРЕНДОДАТЕЛЬ: Комитет по управлению имуществом администрации, в лице председателя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04187" w:rsidRPr="00604187" w:rsidRDefault="00604187" w:rsidP="0060418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       ФИО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604187" w:rsidRPr="00604187" w:rsidRDefault="00604187" w:rsidP="0060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</w:t>
            </w:r>
          </w:p>
          <w:p w:rsidR="00604187" w:rsidRPr="001C3F25" w:rsidRDefault="00604187" w:rsidP="00604187"/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935FA5" w:rsidRDefault="00935FA5"/>
    <w:sectPr w:rsidR="00935FA5" w:rsidSect="00D3797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5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1604F4"/>
    <w:rsid w:val="000036C9"/>
    <w:rsid w:val="00006376"/>
    <w:rsid w:val="00013FDF"/>
    <w:rsid w:val="000324EF"/>
    <w:rsid w:val="00033611"/>
    <w:rsid w:val="00055839"/>
    <w:rsid w:val="00062C81"/>
    <w:rsid w:val="000A39FC"/>
    <w:rsid w:val="000C64C2"/>
    <w:rsid w:val="000D6894"/>
    <w:rsid w:val="00121DC9"/>
    <w:rsid w:val="00130B3C"/>
    <w:rsid w:val="0015021F"/>
    <w:rsid w:val="00152932"/>
    <w:rsid w:val="001566DF"/>
    <w:rsid w:val="001604F4"/>
    <w:rsid w:val="0016675E"/>
    <w:rsid w:val="00175411"/>
    <w:rsid w:val="001C30E1"/>
    <w:rsid w:val="001F79AF"/>
    <w:rsid w:val="002A2EE0"/>
    <w:rsid w:val="002D39F0"/>
    <w:rsid w:val="00300932"/>
    <w:rsid w:val="00313A28"/>
    <w:rsid w:val="00323093"/>
    <w:rsid w:val="003326F0"/>
    <w:rsid w:val="00350074"/>
    <w:rsid w:val="0037235B"/>
    <w:rsid w:val="0037668C"/>
    <w:rsid w:val="003F7AB4"/>
    <w:rsid w:val="004103EC"/>
    <w:rsid w:val="004215F5"/>
    <w:rsid w:val="004254C0"/>
    <w:rsid w:val="004E4000"/>
    <w:rsid w:val="00503C02"/>
    <w:rsid w:val="00560B81"/>
    <w:rsid w:val="005B2EFA"/>
    <w:rsid w:val="005E6BA8"/>
    <w:rsid w:val="005E7C2D"/>
    <w:rsid w:val="005F4894"/>
    <w:rsid w:val="00604187"/>
    <w:rsid w:val="006051C0"/>
    <w:rsid w:val="00624361"/>
    <w:rsid w:val="006A7826"/>
    <w:rsid w:val="006B2832"/>
    <w:rsid w:val="00711761"/>
    <w:rsid w:val="007146B7"/>
    <w:rsid w:val="007169BC"/>
    <w:rsid w:val="007E6168"/>
    <w:rsid w:val="00804F58"/>
    <w:rsid w:val="0082024D"/>
    <w:rsid w:val="008638BC"/>
    <w:rsid w:val="00893D68"/>
    <w:rsid w:val="008944A4"/>
    <w:rsid w:val="008948A9"/>
    <w:rsid w:val="008B3949"/>
    <w:rsid w:val="008C53C5"/>
    <w:rsid w:val="008C6910"/>
    <w:rsid w:val="009351C3"/>
    <w:rsid w:val="00935FA5"/>
    <w:rsid w:val="00954898"/>
    <w:rsid w:val="00966DBD"/>
    <w:rsid w:val="00981814"/>
    <w:rsid w:val="009A0D90"/>
    <w:rsid w:val="009A127A"/>
    <w:rsid w:val="009E27A9"/>
    <w:rsid w:val="009F65A1"/>
    <w:rsid w:val="00A06787"/>
    <w:rsid w:val="00A22045"/>
    <w:rsid w:val="00A30F75"/>
    <w:rsid w:val="00A677AA"/>
    <w:rsid w:val="00AC6D5C"/>
    <w:rsid w:val="00AD6763"/>
    <w:rsid w:val="00AE7E8D"/>
    <w:rsid w:val="00AF30AA"/>
    <w:rsid w:val="00AF4BD9"/>
    <w:rsid w:val="00B555E5"/>
    <w:rsid w:val="00B843A0"/>
    <w:rsid w:val="00BA4646"/>
    <w:rsid w:val="00BB2505"/>
    <w:rsid w:val="00BC7686"/>
    <w:rsid w:val="00BC7A30"/>
    <w:rsid w:val="00BF357C"/>
    <w:rsid w:val="00BF5430"/>
    <w:rsid w:val="00C267EF"/>
    <w:rsid w:val="00C54C72"/>
    <w:rsid w:val="00CC36DC"/>
    <w:rsid w:val="00CC7C27"/>
    <w:rsid w:val="00D37971"/>
    <w:rsid w:val="00D963D7"/>
    <w:rsid w:val="00DA6E15"/>
    <w:rsid w:val="00DB2FC0"/>
    <w:rsid w:val="00E06FDB"/>
    <w:rsid w:val="00E16174"/>
    <w:rsid w:val="00E21152"/>
    <w:rsid w:val="00E95FF7"/>
    <w:rsid w:val="00F060D2"/>
    <w:rsid w:val="00F7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8778</Words>
  <Characters>50038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2016-06-03T09:37:00Z</cp:lastPrinted>
  <dcterms:created xsi:type="dcterms:W3CDTF">2016-06-24T05:20:00Z</dcterms:created>
  <dcterms:modified xsi:type="dcterms:W3CDTF">2016-06-24T05:20:00Z</dcterms:modified>
</cp:coreProperties>
</file>