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3411" w:rsidRPr="00353411" w:rsidRDefault="00353411" w:rsidP="00222CF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53411">
        <w:rPr>
          <w:rFonts w:ascii="Times New Roman" w:hAnsi="Times New Roman" w:cs="Times New Roman"/>
          <w:b/>
          <w:sz w:val="24"/>
          <w:szCs w:val="24"/>
        </w:rPr>
        <w:t>РОССИЙСКАЯ ФЕДЕРАЦИЯ</w:t>
      </w:r>
    </w:p>
    <w:p w:rsidR="00353411" w:rsidRDefault="006C3075" w:rsidP="00222CF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53411">
        <w:rPr>
          <w:rFonts w:ascii="Times New Roman" w:hAnsi="Times New Roman" w:cs="Times New Roman"/>
          <w:b/>
          <w:sz w:val="24"/>
          <w:szCs w:val="24"/>
        </w:rPr>
        <w:t>АДМИНИСТ</w:t>
      </w:r>
      <w:r w:rsidR="00353411" w:rsidRPr="00353411">
        <w:rPr>
          <w:rFonts w:ascii="Times New Roman" w:hAnsi="Times New Roman" w:cs="Times New Roman"/>
          <w:b/>
          <w:sz w:val="24"/>
          <w:szCs w:val="24"/>
        </w:rPr>
        <w:t xml:space="preserve">РАЦИЯ КАМЕНСКОГО </w:t>
      </w:r>
      <w:r w:rsidRPr="00353411">
        <w:rPr>
          <w:rFonts w:ascii="Times New Roman" w:hAnsi="Times New Roman" w:cs="Times New Roman"/>
          <w:b/>
          <w:sz w:val="24"/>
          <w:szCs w:val="24"/>
        </w:rPr>
        <w:t>СЕЛЬСКОГО ПОСЕЛЕНИЯ</w:t>
      </w:r>
    </w:p>
    <w:p w:rsidR="00222CF2" w:rsidRPr="00353411" w:rsidRDefault="00353411" w:rsidP="00222CF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Увельского </w:t>
      </w:r>
      <w:r w:rsidR="00222CF2">
        <w:rPr>
          <w:rFonts w:ascii="Times New Roman" w:hAnsi="Times New Roman" w:cs="Times New Roman"/>
          <w:b/>
          <w:sz w:val="24"/>
          <w:szCs w:val="24"/>
        </w:rPr>
        <w:t>муниципального района</w:t>
      </w:r>
      <w:r w:rsidRPr="0035341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22CF2">
        <w:rPr>
          <w:rFonts w:ascii="Times New Roman" w:hAnsi="Times New Roman" w:cs="Times New Roman"/>
          <w:b/>
          <w:sz w:val="24"/>
          <w:szCs w:val="24"/>
        </w:rPr>
        <w:t>Челябинской Области</w:t>
      </w:r>
    </w:p>
    <w:p w:rsidR="006C3075" w:rsidRDefault="00222CF2" w:rsidP="00222CF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457017, Челябинская область, Увельский район, п. Каменский, ул. Заводская,2</w:t>
      </w:r>
    </w:p>
    <w:p w:rsidR="00222CF2" w:rsidRDefault="00222CF2" w:rsidP="00222CF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ИНН7440000861 КПП 74201001 ОКПО 04269986 ОГРН 1027401924142  ОКПМО 75655411</w:t>
      </w:r>
    </w:p>
    <w:p w:rsidR="00222CF2" w:rsidRPr="00353411" w:rsidRDefault="00222CF2" w:rsidP="00222CF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Телефон ( факс ) 8-351-66-63-1-86, 63-1-46</w:t>
      </w:r>
    </w:p>
    <w:p w:rsidR="006C3075" w:rsidRPr="00353411" w:rsidRDefault="006C3075" w:rsidP="0035341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C3075" w:rsidRPr="00353411" w:rsidRDefault="006C3075" w:rsidP="0035341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3411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6C3075" w:rsidRPr="00353411" w:rsidRDefault="006C3075">
      <w:pPr>
        <w:rPr>
          <w:rFonts w:ascii="Times New Roman" w:hAnsi="Times New Roman" w:cs="Times New Roman"/>
          <w:sz w:val="28"/>
          <w:szCs w:val="28"/>
        </w:rPr>
      </w:pPr>
      <w:r w:rsidRPr="00353411">
        <w:rPr>
          <w:rFonts w:ascii="Times New Roman" w:hAnsi="Times New Roman" w:cs="Times New Roman"/>
          <w:sz w:val="28"/>
          <w:szCs w:val="28"/>
        </w:rPr>
        <w:t>От    04.08.2015г.</w:t>
      </w:r>
      <w:r w:rsidR="00353411" w:rsidRPr="00353411">
        <w:rPr>
          <w:rFonts w:ascii="Times New Roman" w:hAnsi="Times New Roman" w:cs="Times New Roman"/>
          <w:sz w:val="28"/>
          <w:szCs w:val="28"/>
        </w:rPr>
        <w:t xml:space="preserve"> </w:t>
      </w:r>
      <w:r w:rsidR="00353411" w:rsidRPr="00353411">
        <w:rPr>
          <w:rFonts w:ascii="Times New Roman" w:hAnsi="Times New Roman" w:cs="Times New Roman"/>
          <w:sz w:val="28"/>
          <w:szCs w:val="28"/>
        </w:rPr>
        <w:tab/>
      </w:r>
      <w:r w:rsidR="00353411" w:rsidRPr="00353411">
        <w:rPr>
          <w:rFonts w:ascii="Times New Roman" w:hAnsi="Times New Roman" w:cs="Times New Roman"/>
          <w:sz w:val="28"/>
          <w:szCs w:val="28"/>
        </w:rPr>
        <w:tab/>
      </w:r>
      <w:r w:rsidR="00353411" w:rsidRPr="00353411">
        <w:rPr>
          <w:rFonts w:ascii="Times New Roman" w:hAnsi="Times New Roman" w:cs="Times New Roman"/>
          <w:sz w:val="28"/>
          <w:szCs w:val="28"/>
        </w:rPr>
        <w:tab/>
      </w:r>
      <w:r w:rsidR="00353411" w:rsidRPr="00353411">
        <w:rPr>
          <w:rFonts w:ascii="Times New Roman" w:hAnsi="Times New Roman" w:cs="Times New Roman"/>
          <w:sz w:val="28"/>
          <w:szCs w:val="28"/>
        </w:rPr>
        <w:tab/>
      </w:r>
      <w:r w:rsidR="00353411" w:rsidRPr="00353411">
        <w:rPr>
          <w:rFonts w:ascii="Times New Roman" w:hAnsi="Times New Roman" w:cs="Times New Roman"/>
          <w:sz w:val="28"/>
          <w:szCs w:val="28"/>
        </w:rPr>
        <w:tab/>
      </w:r>
      <w:r w:rsidR="00353411" w:rsidRPr="00353411">
        <w:rPr>
          <w:rFonts w:ascii="Times New Roman" w:hAnsi="Times New Roman" w:cs="Times New Roman"/>
          <w:sz w:val="28"/>
          <w:szCs w:val="28"/>
        </w:rPr>
        <w:tab/>
      </w:r>
      <w:r w:rsidR="00353411" w:rsidRPr="00353411">
        <w:rPr>
          <w:rFonts w:ascii="Times New Roman" w:hAnsi="Times New Roman" w:cs="Times New Roman"/>
          <w:sz w:val="28"/>
          <w:szCs w:val="28"/>
        </w:rPr>
        <w:tab/>
      </w:r>
      <w:r w:rsidR="00353411" w:rsidRPr="00353411">
        <w:rPr>
          <w:rFonts w:ascii="Times New Roman" w:hAnsi="Times New Roman" w:cs="Times New Roman"/>
          <w:sz w:val="28"/>
          <w:szCs w:val="28"/>
        </w:rPr>
        <w:tab/>
      </w:r>
      <w:r w:rsidR="00353411" w:rsidRPr="00353411">
        <w:rPr>
          <w:rFonts w:ascii="Times New Roman" w:hAnsi="Times New Roman" w:cs="Times New Roman"/>
          <w:sz w:val="28"/>
          <w:szCs w:val="28"/>
        </w:rPr>
        <w:tab/>
      </w:r>
      <w:r w:rsidR="00353411" w:rsidRPr="00353411">
        <w:rPr>
          <w:rFonts w:ascii="Times New Roman" w:hAnsi="Times New Roman" w:cs="Times New Roman"/>
          <w:sz w:val="28"/>
          <w:szCs w:val="28"/>
        </w:rPr>
        <w:tab/>
      </w:r>
      <w:r w:rsidR="00222CF2">
        <w:rPr>
          <w:rFonts w:ascii="Times New Roman" w:hAnsi="Times New Roman" w:cs="Times New Roman"/>
          <w:sz w:val="28"/>
          <w:szCs w:val="28"/>
        </w:rPr>
        <w:t>№</w:t>
      </w:r>
      <w:r w:rsidR="00CB5EC7">
        <w:rPr>
          <w:rFonts w:ascii="Times New Roman" w:hAnsi="Times New Roman" w:cs="Times New Roman"/>
          <w:sz w:val="28"/>
          <w:szCs w:val="28"/>
        </w:rPr>
        <w:t xml:space="preserve"> </w:t>
      </w:r>
      <w:r w:rsidR="00222CF2">
        <w:rPr>
          <w:rFonts w:ascii="Times New Roman" w:hAnsi="Times New Roman" w:cs="Times New Roman"/>
          <w:sz w:val="28"/>
          <w:szCs w:val="28"/>
        </w:rPr>
        <w:t>74</w:t>
      </w:r>
    </w:p>
    <w:p w:rsidR="00353411" w:rsidRDefault="00353411" w:rsidP="0035341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3411">
        <w:rPr>
          <w:rFonts w:ascii="Times New Roman" w:hAnsi="Times New Roman" w:cs="Times New Roman"/>
          <w:sz w:val="28"/>
          <w:szCs w:val="28"/>
        </w:rPr>
        <w:t>Об утверждении Правил присвоения,</w:t>
      </w:r>
    </w:p>
    <w:p w:rsidR="00353411" w:rsidRPr="00353411" w:rsidRDefault="00353411" w:rsidP="0035341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изменения и аннулирования адресов</w:t>
      </w:r>
    </w:p>
    <w:p w:rsidR="00353411" w:rsidRDefault="00353411" w:rsidP="00222CF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53411" w:rsidRDefault="00222CF2" w:rsidP="00222CF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пунктом 4 части 1 статьи 5 Федерального закона « О федеральной информационной адресной системе и о внесении изменений в Федеральный закон  «Об общих принципах организации местного самоуправления в Российской Федерации»</w:t>
      </w:r>
    </w:p>
    <w:p w:rsidR="00222CF2" w:rsidRDefault="00222CF2" w:rsidP="00222CF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Каменского сельское  поселение</w:t>
      </w:r>
    </w:p>
    <w:p w:rsidR="00353411" w:rsidRDefault="00353411" w:rsidP="00222CF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3691E" w:rsidRDefault="0023691E" w:rsidP="0023691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ПОСТАНОВЛЯЕТ:</w:t>
      </w:r>
    </w:p>
    <w:p w:rsidR="0023691E" w:rsidRDefault="0023691E" w:rsidP="0023691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23691E">
        <w:rPr>
          <w:rFonts w:ascii="Times New Roman" w:hAnsi="Times New Roman" w:cs="Times New Roman"/>
          <w:sz w:val="28"/>
          <w:szCs w:val="28"/>
        </w:rPr>
        <w:t xml:space="preserve">Утвердить прилагаемые Правила присвоения, изменения и </w:t>
      </w:r>
    </w:p>
    <w:p w:rsidR="0023691E" w:rsidRPr="0023691E" w:rsidRDefault="0023691E" w:rsidP="0023691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3691E">
        <w:rPr>
          <w:rFonts w:ascii="Times New Roman" w:hAnsi="Times New Roman" w:cs="Times New Roman"/>
          <w:sz w:val="28"/>
          <w:szCs w:val="28"/>
        </w:rPr>
        <w:t>аннулирования адресов</w:t>
      </w:r>
    </w:p>
    <w:p w:rsidR="0023691E" w:rsidRDefault="0023691E" w:rsidP="0023691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2.Настоящее постановление разместить на официальном сайте </w:t>
      </w:r>
    </w:p>
    <w:p w:rsidR="00353411" w:rsidRDefault="0023691E" w:rsidP="0023691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Увельского муниципального района в разделе  «Сельские поселения»</w:t>
      </w:r>
    </w:p>
    <w:p w:rsidR="0023691E" w:rsidRDefault="0023691E" w:rsidP="0023691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53411" w:rsidRDefault="00353411" w:rsidP="0035341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353411" w:rsidRDefault="0023691E" w:rsidP="0035341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Каменского сельского  поселения                                       Лебедь А.С.</w:t>
      </w:r>
    </w:p>
    <w:p w:rsidR="00353411" w:rsidRDefault="00353411" w:rsidP="0035341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353411" w:rsidRDefault="00353411" w:rsidP="0035341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353411" w:rsidRDefault="00353411" w:rsidP="0035341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353411" w:rsidRDefault="00353411" w:rsidP="0035341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353411" w:rsidRDefault="00353411" w:rsidP="0035341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353411" w:rsidRDefault="00353411" w:rsidP="0035341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353411" w:rsidRDefault="00353411" w:rsidP="0035341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353411" w:rsidRDefault="00353411" w:rsidP="0035341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353411" w:rsidRDefault="00353411" w:rsidP="0035341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353411" w:rsidRDefault="0023691E" w:rsidP="002E1F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</w:t>
      </w:r>
      <w:r w:rsidR="002E1FD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Утверждено</w:t>
      </w:r>
    </w:p>
    <w:p w:rsidR="002E1FDA" w:rsidRDefault="002E1FDA" w:rsidP="002E1F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Постановлением администрации </w:t>
      </w:r>
    </w:p>
    <w:p w:rsidR="002E1FDA" w:rsidRDefault="002E1FDA" w:rsidP="002E1F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Каменского сельского поселения</w:t>
      </w:r>
    </w:p>
    <w:p w:rsidR="002E1FDA" w:rsidRDefault="002E1FDA" w:rsidP="002E1F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От 04.08.2015 №74</w:t>
      </w:r>
    </w:p>
    <w:p w:rsidR="00353411" w:rsidRDefault="00353411" w:rsidP="002E1F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53411" w:rsidRDefault="00353411" w:rsidP="002E1F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53411" w:rsidRDefault="002E1FDA" w:rsidP="0035341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ПРАВИЛА ПРИСВОЕНИЯ, ИЗМЕНЕНИЯ И АННУЛИРОВАНИЯ АДРЕСОВ</w:t>
      </w:r>
    </w:p>
    <w:p w:rsidR="002E1FDA" w:rsidRPr="002E1FDA" w:rsidRDefault="002E1FDA" w:rsidP="00797956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554B83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="00554B83"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</w:rPr>
        <w:t>.Общие положения</w:t>
      </w:r>
    </w:p>
    <w:p w:rsidR="00353411" w:rsidRDefault="00797956" w:rsidP="0079795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FD314D">
        <w:rPr>
          <w:rFonts w:ascii="Times New Roman" w:hAnsi="Times New Roman" w:cs="Times New Roman"/>
          <w:sz w:val="28"/>
          <w:szCs w:val="28"/>
        </w:rPr>
        <w:t xml:space="preserve"> </w:t>
      </w:r>
      <w:r w:rsidR="002E1FDA">
        <w:rPr>
          <w:rFonts w:ascii="Times New Roman" w:hAnsi="Times New Roman" w:cs="Times New Roman"/>
          <w:sz w:val="28"/>
          <w:szCs w:val="28"/>
        </w:rPr>
        <w:t>Настоящие Правила устанавливают порядок присвоения, изменения и аннулирования адресов, включая требования к стр</w:t>
      </w:r>
      <w:r w:rsidR="0001027B">
        <w:rPr>
          <w:rFonts w:ascii="Times New Roman" w:hAnsi="Times New Roman" w:cs="Times New Roman"/>
          <w:sz w:val="28"/>
          <w:szCs w:val="28"/>
        </w:rPr>
        <w:t>уктуре адреса.</w:t>
      </w:r>
    </w:p>
    <w:p w:rsidR="0001027B" w:rsidRDefault="0001027B" w:rsidP="0079795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79795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Понятия. используемые в настоящих Правилах</w:t>
      </w:r>
      <w:r w:rsidR="00FD314D">
        <w:rPr>
          <w:rFonts w:ascii="Times New Roman" w:hAnsi="Times New Roman" w:cs="Times New Roman"/>
          <w:sz w:val="28"/>
          <w:szCs w:val="28"/>
        </w:rPr>
        <w:t>, обозначают следующее:</w:t>
      </w:r>
    </w:p>
    <w:p w:rsidR="00FD314D" w:rsidRDefault="00FD314D" w:rsidP="0079795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«</w:t>
      </w:r>
      <w:proofErr w:type="spellStart"/>
      <w:r>
        <w:rPr>
          <w:rFonts w:ascii="Times New Roman" w:hAnsi="Times New Roman" w:cs="Times New Roman"/>
          <w:sz w:val="28"/>
          <w:szCs w:val="28"/>
        </w:rPr>
        <w:t>адресообр</w:t>
      </w:r>
      <w:r w:rsidR="00A859D0">
        <w:rPr>
          <w:rFonts w:ascii="Times New Roman" w:hAnsi="Times New Roman" w:cs="Times New Roman"/>
          <w:sz w:val="28"/>
          <w:szCs w:val="28"/>
        </w:rPr>
        <w:t>азующие</w:t>
      </w:r>
      <w:proofErr w:type="spellEnd"/>
      <w:r w:rsidR="00A859D0">
        <w:rPr>
          <w:rFonts w:ascii="Times New Roman" w:hAnsi="Times New Roman" w:cs="Times New Roman"/>
          <w:sz w:val="28"/>
          <w:szCs w:val="28"/>
        </w:rPr>
        <w:t xml:space="preserve"> элементы» - страна, субъ</w:t>
      </w:r>
      <w:r>
        <w:rPr>
          <w:rFonts w:ascii="Times New Roman" w:hAnsi="Times New Roman" w:cs="Times New Roman"/>
          <w:sz w:val="28"/>
          <w:szCs w:val="28"/>
        </w:rPr>
        <w:t>ект  Российской Федерации, муниципальное образование, населённый пункт, элемент улично-дорожной сети, элемент планировочный структуры и идентифи</w:t>
      </w:r>
      <w:r w:rsidR="00A859D0">
        <w:rPr>
          <w:rFonts w:ascii="Times New Roman" w:hAnsi="Times New Roman" w:cs="Times New Roman"/>
          <w:sz w:val="28"/>
          <w:szCs w:val="28"/>
        </w:rPr>
        <w:t>кационный элемент (элементы) объ</w:t>
      </w:r>
      <w:r>
        <w:rPr>
          <w:rFonts w:ascii="Times New Roman" w:hAnsi="Times New Roman" w:cs="Times New Roman"/>
          <w:sz w:val="28"/>
          <w:szCs w:val="28"/>
        </w:rPr>
        <w:t xml:space="preserve">екта адресации; </w:t>
      </w:r>
    </w:p>
    <w:p w:rsidR="00353411" w:rsidRDefault="00FD314D" w:rsidP="0079795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A859D0">
        <w:rPr>
          <w:rFonts w:ascii="Times New Roman" w:hAnsi="Times New Roman" w:cs="Times New Roman"/>
          <w:sz w:val="28"/>
          <w:szCs w:val="28"/>
        </w:rPr>
        <w:t xml:space="preserve"> «идентификационные элементы объ</w:t>
      </w:r>
      <w:r>
        <w:rPr>
          <w:rFonts w:ascii="Times New Roman" w:hAnsi="Times New Roman" w:cs="Times New Roman"/>
          <w:sz w:val="28"/>
          <w:szCs w:val="28"/>
        </w:rPr>
        <w:t>екта адресации» - номер земельного участка, типы и номера здан</w:t>
      </w:r>
      <w:r w:rsidR="00A859D0">
        <w:rPr>
          <w:rFonts w:ascii="Times New Roman" w:hAnsi="Times New Roman" w:cs="Times New Roman"/>
          <w:sz w:val="28"/>
          <w:szCs w:val="28"/>
        </w:rPr>
        <w:t>ий (сооружений), помещений и объ</w:t>
      </w:r>
      <w:r>
        <w:rPr>
          <w:rFonts w:ascii="Times New Roman" w:hAnsi="Times New Roman" w:cs="Times New Roman"/>
          <w:sz w:val="28"/>
          <w:szCs w:val="28"/>
        </w:rPr>
        <w:t>ектов незавершенного строительства;</w:t>
      </w:r>
    </w:p>
    <w:p w:rsidR="00353411" w:rsidRDefault="00797956" w:rsidP="0079795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« уникальный номер адрес</w:t>
      </w:r>
      <w:r w:rsidR="00A859D0">
        <w:rPr>
          <w:rFonts w:ascii="Times New Roman" w:hAnsi="Times New Roman" w:cs="Times New Roman"/>
          <w:sz w:val="28"/>
          <w:szCs w:val="28"/>
        </w:rPr>
        <w:t>а объ</w:t>
      </w:r>
      <w:r>
        <w:rPr>
          <w:rFonts w:ascii="Times New Roman" w:hAnsi="Times New Roman" w:cs="Times New Roman"/>
          <w:sz w:val="28"/>
          <w:szCs w:val="28"/>
        </w:rPr>
        <w:t xml:space="preserve">екта адресации в государственном адресном реестре»- номер записи, </w:t>
      </w:r>
      <w:r w:rsidR="00A859D0">
        <w:rPr>
          <w:rFonts w:ascii="Times New Roman" w:hAnsi="Times New Roman" w:cs="Times New Roman"/>
          <w:sz w:val="28"/>
          <w:szCs w:val="28"/>
        </w:rPr>
        <w:t>который присваивается адресу объ</w:t>
      </w:r>
      <w:r>
        <w:rPr>
          <w:rFonts w:ascii="Times New Roman" w:hAnsi="Times New Roman" w:cs="Times New Roman"/>
          <w:sz w:val="28"/>
          <w:szCs w:val="28"/>
        </w:rPr>
        <w:t>екта адресации в государственном адресном реестре;</w:t>
      </w:r>
    </w:p>
    <w:p w:rsidR="00797956" w:rsidRDefault="00797956" w:rsidP="0079795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«элемент планировочной структуры» - зона (массив), район  (в том числе жилой район, микрорайон , квартал, промышленный район), территории размещения садоводческих, огороднических и дачных не коммерческих объединений;</w:t>
      </w:r>
    </w:p>
    <w:p w:rsidR="00797956" w:rsidRDefault="00444D0F" w:rsidP="0079795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797956">
        <w:rPr>
          <w:rFonts w:ascii="Times New Roman" w:hAnsi="Times New Roman" w:cs="Times New Roman"/>
          <w:sz w:val="28"/>
          <w:szCs w:val="28"/>
        </w:rPr>
        <w:t>« элемент улично-дорожной сети» - улица, проспект, переулок, проезд, набережная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97956">
        <w:rPr>
          <w:rFonts w:ascii="Times New Roman" w:hAnsi="Times New Roman" w:cs="Times New Roman"/>
          <w:sz w:val="28"/>
          <w:szCs w:val="28"/>
        </w:rPr>
        <w:t>, площадь, бульвар, тупик, съезд, шоссе, аллея и иное.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444D0F" w:rsidRDefault="00A859D0" w:rsidP="0079795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3.Адрес , присвоенный объ</w:t>
      </w:r>
      <w:r w:rsidR="00444D0F">
        <w:rPr>
          <w:rFonts w:ascii="Times New Roman" w:hAnsi="Times New Roman" w:cs="Times New Roman"/>
          <w:sz w:val="28"/>
          <w:szCs w:val="28"/>
        </w:rPr>
        <w:t>екту адресации, должен отвечать следующим требованиям:</w:t>
      </w:r>
    </w:p>
    <w:p w:rsidR="00444D0F" w:rsidRDefault="00444D0F" w:rsidP="0079795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а) уникальность. Один и тот же адрес не может быт</w:t>
      </w:r>
      <w:r w:rsidR="00A859D0">
        <w:rPr>
          <w:rFonts w:ascii="Times New Roman" w:hAnsi="Times New Roman" w:cs="Times New Roman"/>
          <w:sz w:val="28"/>
          <w:szCs w:val="28"/>
        </w:rPr>
        <w:t>ь присвоен  более чем одному объ</w:t>
      </w:r>
      <w:r>
        <w:rPr>
          <w:rFonts w:ascii="Times New Roman" w:hAnsi="Times New Roman" w:cs="Times New Roman"/>
          <w:sz w:val="28"/>
          <w:szCs w:val="28"/>
        </w:rPr>
        <w:t>екту адресации , за исключением случаев повторного присвоения од</w:t>
      </w:r>
      <w:r w:rsidR="00A859D0">
        <w:rPr>
          <w:rFonts w:ascii="Times New Roman" w:hAnsi="Times New Roman" w:cs="Times New Roman"/>
          <w:sz w:val="28"/>
          <w:szCs w:val="28"/>
        </w:rPr>
        <w:t>ного и того же адреса новому объ</w:t>
      </w:r>
      <w:r>
        <w:rPr>
          <w:rFonts w:ascii="Times New Roman" w:hAnsi="Times New Roman" w:cs="Times New Roman"/>
          <w:sz w:val="28"/>
          <w:szCs w:val="28"/>
        </w:rPr>
        <w:t>екту адресации в</w:t>
      </w:r>
      <w:r w:rsidR="00A859D0">
        <w:rPr>
          <w:rFonts w:ascii="Times New Roman" w:hAnsi="Times New Roman" w:cs="Times New Roman"/>
          <w:sz w:val="28"/>
          <w:szCs w:val="28"/>
        </w:rPr>
        <w:t>замен аннулированного адреса объ</w:t>
      </w:r>
      <w:r>
        <w:rPr>
          <w:rFonts w:ascii="Times New Roman" w:hAnsi="Times New Roman" w:cs="Times New Roman"/>
          <w:sz w:val="28"/>
          <w:szCs w:val="28"/>
        </w:rPr>
        <w:t>екта адресации, а так же присвоения одного и того же адреса земельному участку и расположенному на</w:t>
      </w:r>
      <w:r w:rsidR="00A859D0">
        <w:rPr>
          <w:rFonts w:ascii="Times New Roman" w:hAnsi="Times New Roman" w:cs="Times New Roman"/>
          <w:sz w:val="28"/>
          <w:szCs w:val="28"/>
        </w:rPr>
        <w:t xml:space="preserve"> нем зданию (сооружению) или объ</w:t>
      </w:r>
      <w:r>
        <w:rPr>
          <w:rFonts w:ascii="Times New Roman" w:hAnsi="Times New Roman" w:cs="Times New Roman"/>
          <w:sz w:val="28"/>
          <w:szCs w:val="28"/>
        </w:rPr>
        <w:t xml:space="preserve">екту не завершенного строительства; </w:t>
      </w:r>
    </w:p>
    <w:p w:rsidR="00444D0F" w:rsidRDefault="00A859D0" w:rsidP="0079795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б) обязанность. Каждому объ</w:t>
      </w:r>
      <w:r w:rsidR="00444D0F">
        <w:rPr>
          <w:rFonts w:ascii="Times New Roman" w:hAnsi="Times New Roman" w:cs="Times New Roman"/>
          <w:sz w:val="28"/>
          <w:szCs w:val="28"/>
        </w:rPr>
        <w:t>екту адресации должен быть присвоен адрес в соответствии с настоящими правилами;</w:t>
      </w:r>
    </w:p>
    <w:p w:rsidR="00444D0F" w:rsidRDefault="00444D0F" w:rsidP="0079795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4.Присвоение, изменение и аннулирование адресов осуществляется без взимания платы.</w:t>
      </w:r>
    </w:p>
    <w:p w:rsidR="00444D0F" w:rsidRDefault="00444D0F" w:rsidP="0079795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5.Обьектами адресации </w:t>
      </w:r>
      <w:r w:rsidR="00F051D8">
        <w:rPr>
          <w:rFonts w:ascii="Times New Roman" w:hAnsi="Times New Roman" w:cs="Times New Roman"/>
          <w:sz w:val="28"/>
          <w:szCs w:val="28"/>
        </w:rPr>
        <w:t>являются один или н</w:t>
      </w:r>
      <w:r w:rsidR="00A859D0">
        <w:rPr>
          <w:rFonts w:ascii="Times New Roman" w:hAnsi="Times New Roman" w:cs="Times New Roman"/>
          <w:sz w:val="28"/>
          <w:szCs w:val="28"/>
        </w:rPr>
        <w:t>есколько объ</w:t>
      </w:r>
      <w:r w:rsidR="00F051D8">
        <w:rPr>
          <w:rFonts w:ascii="Times New Roman" w:hAnsi="Times New Roman" w:cs="Times New Roman"/>
          <w:sz w:val="28"/>
          <w:szCs w:val="28"/>
        </w:rPr>
        <w:t>ектов недвижимого имущества, в том числе земельные участки, зда</w:t>
      </w:r>
      <w:r w:rsidR="00A859D0">
        <w:rPr>
          <w:rFonts w:ascii="Times New Roman" w:hAnsi="Times New Roman" w:cs="Times New Roman"/>
          <w:sz w:val="28"/>
          <w:szCs w:val="28"/>
        </w:rPr>
        <w:t>ния, сооружения, помещения и объ</w:t>
      </w:r>
      <w:r w:rsidR="00F051D8">
        <w:rPr>
          <w:rFonts w:ascii="Times New Roman" w:hAnsi="Times New Roman" w:cs="Times New Roman"/>
          <w:sz w:val="28"/>
          <w:szCs w:val="28"/>
        </w:rPr>
        <w:t>екты незавершенного строительства.</w:t>
      </w:r>
    </w:p>
    <w:p w:rsidR="00F051D8" w:rsidRDefault="00F051D8" w:rsidP="0079795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051D8" w:rsidRDefault="00F051D8" w:rsidP="0079795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051D8" w:rsidRDefault="00554B83" w:rsidP="00554B8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lastRenderedPageBreak/>
        <w:t>II</w:t>
      </w:r>
      <w:r w:rsidR="00F051D8">
        <w:rPr>
          <w:rFonts w:ascii="Times New Roman" w:hAnsi="Times New Roman" w:cs="Times New Roman"/>
          <w:sz w:val="28"/>
          <w:szCs w:val="28"/>
        </w:rPr>
        <w:t xml:space="preserve">. Порядок </w:t>
      </w:r>
      <w:r>
        <w:rPr>
          <w:rFonts w:ascii="Times New Roman" w:hAnsi="Times New Roman" w:cs="Times New Roman"/>
          <w:sz w:val="28"/>
          <w:szCs w:val="28"/>
        </w:rPr>
        <w:t>присвоения объ</w:t>
      </w:r>
      <w:r w:rsidR="00F051D8">
        <w:rPr>
          <w:rFonts w:ascii="Times New Roman" w:hAnsi="Times New Roman" w:cs="Times New Roman"/>
          <w:sz w:val="28"/>
          <w:szCs w:val="28"/>
        </w:rPr>
        <w:t>екту адресации адреса, изменения</w:t>
      </w:r>
    </w:p>
    <w:p w:rsidR="00F051D8" w:rsidRDefault="00F051D8" w:rsidP="0079795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и аннулирования такого адреса</w:t>
      </w:r>
    </w:p>
    <w:p w:rsidR="00F051D8" w:rsidRDefault="00F051D8" w:rsidP="0079795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051D8" w:rsidRDefault="00A859D0" w:rsidP="0079795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Присвоение объ</w:t>
      </w:r>
      <w:r w:rsidR="00F051D8">
        <w:rPr>
          <w:rFonts w:ascii="Times New Roman" w:hAnsi="Times New Roman" w:cs="Times New Roman"/>
          <w:sz w:val="28"/>
          <w:szCs w:val="28"/>
        </w:rPr>
        <w:t>екту адресации адреса, изменение и аннулирование такого адреса осуществляется органами местного  самоуправления с использованием федеральной информационной адресной системы.</w:t>
      </w:r>
    </w:p>
    <w:p w:rsidR="007661E2" w:rsidRDefault="00A859D0" w:rsidP="0079795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Присвоение объ</w:t>
      </w:r>
      <w:r w:rsidR="00F051D8">
        <w:rPr>
          <w:rFonts w:ascii="Times New Roman" w:hAnsi="Times New Roman" w:cs="Times New Roman"/>
          <w:sz w:val="28"/>
          <w:szCs w:val="28"/>
        </w:rPr>
        <w:t>ектам адресации адресов и аннулирование таких адресов осуществляется уполномоченными органами по собственной инициативе или на основании заявлений физических или юридических лиц</w:t>
      </w:r>
      <w:r w:rsidR="008522B5">
        <w:rPr>
          <w:rFonts w:ascii="Times New Roman" w:hAnsi="Times New Roman" w:cs="Times New Roman"/>
          <w:sz w:val="28"/>
          <w:szCs w:val="28"/>
        </w:rPr>
        <w:t>, указанных в пунктах 26 и 28 настоящих П</w:t>
      </w:r>
      <w:r>
        <w:rPr>
          <w:rFonts w:ascii="Times New Roman" w:hAnsi="Times New Roman" w:cs="Times New Roman"/>
          <w:sz w:val="28"/>
          <w:szCs w:val="28"/>
        </w:rPr>
        <w:t>равил. Аннулирование адресов объ</w:t>
      </w:r>
      <w:r w:rsidR="008522B5">
        <w:rPr>
          <w:rFonts w:ascii="Times New Roman" w:hAnsi="Times New Roman" w:cs="Times New Roman"/>
          <w:sz w:val="28"/>
          <w:szCs w:val="28"/>
        </w:rPr>
        <w:t xml:space="preserve">ектов адресации осуществляется </w:t>
      </w:r>
      <w:r w:rsidR="00F051D8">
        <w:rPr>
          <w:rFonts w:ascii="Times New Roman" w:hAnsi="Times New Roman" w:cs="Times New Roman"/>
          <w:sz w:val="28"/>
          <w:szCs w:val="28"/>
        </w:rPr>
        <w:t xml:space="preserve"> </w:t>
      </w:r>
      <w:r w:rsidR="008522B5">
        <w:rPr>
          <w:rFonts w:ascii="Times New Roman" w:hAnsi="Times New Roman" w:cs="Times New Roman"/>
          <w:sz w:val="28"/>
          <w:szCs w:val="28"/>
        </w:rPr>
        <w:t xml:space="preserve">уполномоченными органами на основании информации органа, </w:t>
      </w:r>
      <w:r w:rsidR="00BC66B2">
        <w:rPr>
          <w:rFonts w:ascii="Times New Roman" w:hAnsi="Times New Roman" w:cs="Times New Roman"/>
          <w:sz w:val="28"/>
          <w:szCs w:val="28"/>
        </w:rPr>
        <w:t>осуществляющего кадастровый учет и ведение государственного кадастра недвижимости ,о</w:t>
      </w:r>
      <w:r>
        <w:rPr>
          <w:rFonts w:ascii="Times New Roman" w:hAnsi="Times New Roman" w:cs="Times New Roman"/>
          <w:sz w:val="28"/>
          <w:szCs w:val="28"/>
        </w:rPr>
        <w:t xml:space="preserve"> снятии с кадастрового учета объ</w:t>
      </w:r>
      <w:r w:rsidR="00BC66B2">
        <w:rPr>
          <w:rFonts w:ascii="Times New Roman" w:hAnsi="Times New Roman" w:cs="Times New Roman"/>
          <w:sz w:val="28"/>
          <w:szCs w:val="28"/>
        </w:rPr>
        <w:t>екта недвижимости, а также об отказе в осущ</w:t>
      </w:r>
      <w:r>
        <w:rPr>
          <w:rFonts w:ascii="Times New Roman" w:hAnsi="Times New Roman" w:cs="Times New Roman"/>
          <w:sz w:val="28"/>
          <w:szCs w:val="28"/>
        </w:rPr>
        <w:t>ествлении кадастрового учета объ</w:t>
      </w:r>
      <w:r w:rsidR="00BC66B2">
        <w:rPr>
          <w:rFonts w:ascii="Times New Roman" w:hAnsi="Times New Roman" w:cs="Times New Roman"/>
          <w:sz w:val="28"/>
          <w:szCs w:val="28"/>
        </w:rPr>
        <w:t>екта недвижимости по основаниям, указанным в пунктах 1 и 3 части 2 статьи 27 Федерального закона «О государственном кадастре недвижимости» , предоставляемой в установленном Правительством Российской Федерации порядке межведомственного информационного взаимодействия при ведении государственного адресног</w:t>
      </w:r>
      <w:r>
        <w:rPr>
          <w:rFonts w:ascii="Times New Roman" w:hAnsi="Times New Roman" w:cs="Times New Roman"/>
          <w:sz w:val="28"/>
          <w:szCs w:val="28"/>
        </w:rPr>
        <w:t>о реестра. Изменение адресов объ</w:t>
      </w:r>
      <w:r w:rsidR="00BC66B2">
        <w:rPr>
          <w:rFonts w:ascii="Times New Roman" w:hAnsi="Times New Roman" w:cs="Times New Roman"/>
          <w:sz w:val="28"/>
          <w:szCs w:val="28"/>
        </w:rPr>
        <w:t xml:space="preserve">ектов адресации осуществляется уполномоченными органами на основании принятых решений о присвоении </w:t>
      </w:r>
      <w:proofErr w:type="spellStart"/>
      <w:r w:rsidR="00BC66B2">
        <w:rPr>
          <w:rFonts w:ascii="Times New Roman" w:hAnsi="Times New Roman" w:cs="Times New Roman"/>
          <w:sz w:val="28"/>
          <w:szCs w:val="28"/>
        </w:rPr>
        <w:t>адресообразующим</w:t>
      </w:r>
      <w:proofErr w:type="spellEnd"/>
      <w:r w:rsidR="007661E2">
        <w:rPr>
          <w:rFonts w:ascii="Times New Roman" w:hAnsi="Times New Roman" w:cs="Times New Roman"/>
          <w:sz w:val="28"/>
          <w:szCs w:val="28"/>
        </w:rPr>
        <w:t xml:space="preserve"> элементам наименований, об изменении и аннулировании их наименований.</w:t>
      </w:r>
    </w:p>
    <w:p w:rsidR="007661E2" w:rsidRDefault="00A859D0" w:rsidP="0079795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 Присвоение объ</w:t>
      </w:r>
      <w:r w:rsidR="007661E2">
        <w:rPr>
          <w:rFonts w:ascii="Times New Roman" w:hAnsi="Times New Roman" w:cs="Times New Roman"/>
          <w:sz w:val="28"/>
          <w:szCs w:val="28"/>
        </w:rPr>
        <w:t>екту адресации адреса осуществляется:</w:t>
      </w:r>
    </w:p>
    <w:p w:rsidR="007661E2" w:rsidRDefault="007661E2" w:rsidP="0079795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а) в отношении земельных участков в случаях:</w:t>
      </w:r>
    </w:p>
    <w:p w:rsidR="007661E2" w:rsidRDefault="007661E2" w:rsidP="0079795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подготовки документации по планировке территории в отношении застроенной и подлежащей застройке территории в соответствии с Градостроительным кодексом Российской</w:t>
      </w:r>
      <w:r w:rsidR="00A859D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Федерации;</w:t>
      </w:r>
    </w:p>
    <w:p w:rsidR="007661E2" w:rsidRDefault="007661E2" w:rsidP="0079795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выполнения в отношении земельного участка в соответствии с требованиями, установленными Федеральным законом «О государственном кадастре недвижимости», работ, в результате которых обеспечивается подготовка документов</w:t>
      </w:r>
      <w:r w:rsidR="000D265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, содержащих необходимые для осуществления государственного кадастрового учета сведения о таком земельном участке, при постановке земельного участка на государственный кадастровый учет;</w:t>
      </w:r>
    </w:p>
    <w:p w:rsidR="000D2655" w:rsidRDefault="000D2655" w:rsidP="0079795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7661E2">
        <w:rPr>
          <w:rFonts w:ascii="Times New Roman" w:hAnsi="Times New Roman" w:cs="Times New Roman"/>
          <w:sz w:val="28"/>
          <w:szCs w:val="28"/>
        </w:rPr>
        <w:t>б) в от</w:t>
      </w:r>
      <w:r w:rsidR="00A859D0">
        <w:rPr>
          <w:rFonts w:ascii="Times New Roman" w:hAnsi="Times New Roman" w:cs="Times New Roman"/>
          <w:sz w:val="28"/>
          <w:szCs w:val="28"/>
        </w:rPr>
        <w:t xml:space="preserve">ношении зданий, сооружений и </w:t>
      </w:r>
      <w:proofErr w:type="spellStart"/>
      <w:r w:rsidR="00A859D0">
        <w:rPr>
          <w:rFonts w:ascii="Times New Roman" w:hAnsi="Times New Roman" w:cs="Times New Roman"/>
          <w:sz w:val="28"/>
          <w:szCs w:val="28"/>
        </w:rPr>
        <w:t>объ</w:t>
      </w:r>
      <w:r w:rsidR="007661E2">
        <w:rPr>
          <w:rFonts w:ascii="Times New Roman" w:hAnsi="Times New Roman" w:cs="Times New Roman"/>
          <w:sz w:val="28"/>
          <w:szCs w:val="28"/>
        </w:rPr>
        <w:t>етов</w:t>
      </w:r>
      <w:proofErr w:type="spellEnd"/>
      <w:r w:rsidR="007661E2">
        <w:rPr>
          <w:rFonts w:ascii="Times New Roman" w:hAnsi="Times New Roman" w:cs="Times New Roman"/>
          <w:sz w:val="28"/>
          <w:szCs w:val="28"/>
        </w:rPr>
        <w:t xml:space="preserve"> незавершенного строительства в случаях</w:t>
      </w:r>
      <w:r>
        <w:rPr>
          <w:rFonts w:ascii="Times New Roman" w:hAnsi="Times New Roman" w:cs="Times New Roman"/>
          <w:sz w:val="28"/>
          <w:szCs w:val="28"/>
        </w:rPr>
        <w:t>:</w:t>
      </w:r>
      <w:r w:rsidR="007661E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D2655" w:rsidRDefault="000D2655" w:rsidP="0079795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выдачи (получения) разрешения на строительство здания или сооружения;</w:t>
      </w:r>
    </w:p>
    <w:p w:rsidR="00D9613C" w:rsidRDefault="000D2655" w:rsidP="0079795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выполнения в от</w:t>
      </w:r>
      <w:r w:rsidR="00A859D0">
        <w:rPr>
          <w:rFonts w:ascii="Times New Roman" w:hAnsi="Times New Roman" w:cs="Times New Roman"/>
          <w:sz w:val="28"/>
          <w:szCs w:val="28"/>
        </w:rPr>
        <w:t>ношении здания, сооружения и объ</w:t>
      </w:r>
      <w:r>
        <w:rPr>
          <w:rFonts w:ascii="Times New Roman" w:hAnsi="Times New Roman" w:cs="Times New Roman"/>
          <w:sz w:val="28"/>
          <w:szCs w:val="28"/>
        </w:rPr>
        <w:t>екта незавершенного строительства в соответствии с требованиями, устано</w:t>
      </w:r>
      <w:r w:rsidR="006410B1">
        <w:rPr>
          <w:rFonts w:ascii="Times New Roman" w:hAnsi="Times New Roman" w:cs="Times New Roman"/>
          <w:sz w:val="28"/>
          <w:szCs w:val="28"/>
        </w:rPr>
        <w:t>вленными Федеральным законом «О государственном кадастре недвижимости», работ, в результате которых обеспечивается подготовка документов,</w:t>
      </w:r>
      <w:r w:rsidR="00A84B96">
        <w:rPr>
          <w:rFonts w:ascii="Times New Roman" w:hAnsi="Times New Roman" w:cs="Times New Roman"/>
          <w:sz w:val="28"/>
          <w:szCs w:val="28"/>
        </w:rPr>
        <w:t xml:space="preserve"> </w:t>
      </w:r>
      <w:r w:rsidR="006410B1">
        <w:rPr>
          <w:rFonts w:ascii="Times New Roman" w:hAnsi="Times New Roman" w:cs="Times New Roman"/>
          <w:sz w:val="28"/>
          <w:szCs w:val="28"/>
        </w:rPr>
        <w:t>содержащих необходимые для осуществления государственного</w:t>
      </w:r>
      <w:r w:rsidR="007661E2">
        <w:rPr>
          <w:rFonts w:ascii="Times New Roman" w:hAnsi="Times New Roman" w:cs="Times New Roman"/>
          <w:sz w:val="28"/>
          <w:szCs w:val="28"/>
        </w:rPr>
        <w:t xml:space="preserve">  </w:t>
      </w:r>
      <w:r w:rsidR="00A84B96">
        <w:rPr>
          <w:rFonts w:ascii="Times New Roman" w:hAnsi="Times New Roman" w:cs="Times New Roman"/>
          <w:sz w:val="28"/>
          <w:szCs w:val="28"/>
        </w:rPr>
        <w:t xml:space="preserve">кадастрового учета сведения </w:t>
      </w:r>
      <w:r w:rsidR="00A859D0">
        <w:rPr>
          <w:rFonts w:ascii="Times New Roman" w:hAnsi="Times New Roman" w:cs="Times New Roman"/>
          <w:sz w:val="28"/>
          <w:szCs w:val="28"/>
        </w:rPr>
        <w:t>о таком здании, сооружении и объ</w:t>
      </w:r>
      <w:r w:rsidR="00A84B96">
        <w:rPr>
          <w:rFonts w:ascii="Times New Roman" w:hAnsi="Times New Roman" w:cs="Times New Roman"/>
          <w:sz w:val="28"/>
          <w:szCs w:val="28"/>
        </w:rPr>
        <w:t>екте незавершенного строительства , при постановк</w:t>
      </w:r>
      <w:r w:rsidR="00A859D0">
        <w:rPr>
          <w:rFonts w:ascii="Times New Roman" w:hAnsi="Times New Roman" w:cs="Times New Roman"/>
          <w:sz w:val="28"/>
          <w:szCs w:val="28"/>
        </w:rPr>
        <w:t>е здания, сооружения и объ</w:t>
      </w:r>
      <w:r w:rsidR="00A84B96">
        <w:rPr>
          <w:rFonts w:ascii="Times New Roman" w:hAnsi="Times New Roman" w:cs="Times New Roman"/>
          <w:sz w:val="28"/>
          <w:szCs w:val="28"/>
        </w:rPr>
        <w:t xml:space="preserve">екта незавершенного строительства на государственный кадастровый учет (в случае, если в соответствии с Градостроительным кодексом Российской Федерации для строительства или реконструкции здания, сооружения </w:t>
      </w:r>
      <w:r w:rsidR="00A859D0">
        <w:rPr>
          <w:rFonts w:ascii="Times New Roman" w:hAnsi="Times New Roman" w:cs="Times New Roman"/>
          <w:sz w:val="28"/>
          <w:szCs w:val="28"/>
        </w:rPr>
        <w:lastRenderedPageBreak/>
        <w:t>и объ</w:t>
      </w:r>
      <w:r w:rsidR="00A84B96">
        <w:rPr>
          <w:rFonts w:ascii="Times New Roman" w:hAnsi="Times New Roman" w:cs="Times New Roman"/>
          <w:sz w:val="28"/>
          <w:szCs w:val="28"/>
        </w:rPr>
        <w:t>екта незавершенного строительства</w:t>
      </w:r>
      <w:r w:rsidR="00D9613C">
        <w:rPr>
          <w:rFonts w:ascii="Times New Roman" w:hAnsi="Times New Roman" w:cs="Times New Roman"/>
          <w:sz w:val="28"/>
          <w:szCs w:val="28"/>
        </w:rPr>
        <w:t xml:space="preserve"> получение разрешения на строительство не требуется);</w:t>
      </w:r>
    </w:p>
    <w:p w:rsidR="00350820" w:rsidRDefault="00350820" w:rsidP="0079795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D9613C">
        <w:rPr>
          <w:rFonts w:ascii="Times New Roman" w:hAnsi="Times New Roman" w:cs="Times New Roman"/>
          <w:sz w:val="28"/>
          <w:szCs w:val="28"/>
        </w:rPr>
        <w:t>в) в отношении помещений в случаях:</w:t>
      </w:r>
    </w:p>
    <w:p w:rsidR="00CB0246" w:rsidRDefault="00350820" w:rsidP="0079795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подготовки и оформления в установленном Жилищным кодексом Российской Федерации порядке проекта переустройства и (или) перепланировки помещения в целях перевода жилого помещения в не жилое помещение или нежилого помещения в жилое помещение;</w:t>
      </w:r>
    </w:p>
    <w:p w:rsidR="00CB0246" w:rsidRDefault="00CB0246" w:rsidP="0079795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подготовки и оформления в отношении помещения, в том числе образуемого в результате преобразования другого помещения (помещений) в соответствии с положениями, предусмотренными Федеральным законом «О государственном кадастре недвижимости»,документов, содержащих необходимые для осуществления государственного кадастрового учета сведения о таком помещении.</w:t>
      </w:r>
    </w:p>
    <w:p w:rsidR="00CB0246" w:rsidRDefault="00CB0246" w:rsidP="0079795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 При присвоении ад</w:t>
      </w:r>
      <w:r w:rsidR="00A859D0">
        <w:rPr>
          <w:rFonts w:ascii="Times New Roman" w:hAnsi="Times New Roman" w:cs="Times New Roman"/>
          <w:sz w:val="28"/>
          <w:szCs w:val="28"/>
        </w:rPr>
        <w:t>ресов зданиям, сооружениям и объ</w:t>
      </w:r>
      <w:r>
        <w:rPr>
          <w:rFonts w:ascii="Times New Roman" w:hAnsi="Times New Roman" w:cs="Times New Roman"/>
          <w:sz w:val="28"/>
          <w:szCs w:val="28"/>
        </w:rPr>
        <w:t>ектам незавершенного строительства такие адреса должны соответствовать адресам земельных участков, в границах которых расположены соответс</w:t>
      </w:r>
      <w:r w:rsidR="00A859D0">
        <w:rPr>
          <w:rFonts w:ascii="Times New Roman" w:hAnsi="Times New Roman" w:cs="Times New Roman"/>
          <w:sz w:val="28"/>
          <w:szCs w:val="28"/>
        </w:rPr>
        <w:t>твующие здания, сооружения и объ</w:t>
      </w:r>
      <w:r>
        <w:rPr>
          <w:rFonts w:ascii="Times New Roman" w:hAnsi="Times New Roman" w:cs="Times New Roman"/>
          <w:sz w:val="28"/>
          <w:szCs w:val="28"/>
        </w:rPr>
        <w:t>екты незавершенного строительства.</w:t>
      </w:r>
    </w:p>
    <w:p w:rsidR="00CB0246" w:rsidRDefault="00CB0246" w:rsidP="0079795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 В случае, если зданию или сооружению не присвоен адрес, присвоение адреса помещению, расположенному в таком здании или сооружении, осуществляется при условии одновременного присвоения адреса такому зданию или сооружению.</w:t>
      </w:r>
    </w:p>
    <w:p w:rsidR="00CB0246" w:rsidRDefault="00CB0246" w:rsidP="0079795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 В случае присвоения адреса многоквартирному дому осуществляется одновременное присвоение адресов всем расположенным в нем помещениям.</w:t>
      </w:r>
    </w:p>
    <w:p w:rsidR="00F051D8" w:rsidRDefault="00CB0246" w:rsidP="0079795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12. В случае присвоения наименований элементам планировочной структуры и элементам </w:t>
      </w:r>
      <w:proofErr w:type="spellStart"/>
      <w:r>
        <w:rPr>
          <w:rFonts w:ascii="Times New Roman" w:hAnsi="Times New Roman" w:cs="Times New Roman"/>
          <w:sz w:val="28"/>
          <w:szCs w:val="28"/>
        </w:rPr>
        <w:t>улично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дорожной сети изменения или аннулирования их наименований, изменения адресов</w:t>
      </w:r>
      <w:r w:rsidR="00A859D0">
        <w:rPr>
          <w:rFonts w:ascii="Times New Roman" w:hAnsi="Times New Roman" w:cs="Times New Roman"/>
          <w:sz w:val="28"/>
          <w:szCs w:val="28"/>
        </w:rPr>
        <w:t xml:space="preserve"> объ</w:t>
      </w:r>
      <w:r w:rsidR="001E779E">
        <w:rPr>
          <w:rFonts w:ascii="Times New Roman" w:hAnsi="Times New Roman" w:cs="Times New Roman"/>
          <w:sz w:val="28"/>
          <w:szCs w:val="28"/>
        </w:rPr>
        <w:t>ектов адресации, решения по которым принимаются уполномоченными органами, осуществляется одновременно с размещением</w:t>
      </w:r>
      <w:r w:rsidR="00BC66B2">
        <w:rPr>
          <w:rFonts w:ascii="Times New Roman" w:hAnsi="Times New Roman" w:cs="Times New Roman"/>
          <w:sz w:val="28"/>
          <w:szCs w:val="28"/>
        </w:rPr>
        <w:t xml:space="preserve"> </w:t>
      </w:r>
      <w:r w:rsidR="001E779E">
        <w:rPr>
          <w:rFonts w:ascii="Times New Roman" w:hAnsi="Times New Roman" w:cs="Times New Roman"/>
          <w:sz w:val="28"/>
          <w:szCs w:val="28"/>
        </w:rPr>
        <w:t>уполномоченным органом в государственном адресном реестре сведений о присвоении наименований элементам планировочной структуры и элементам улично-дорожной сети, об изменении или аннулировании их наименований в соответствии с порядком ведения государственного адресного реестра.</w:t>
      </w:r>
    </w:p>
    <w:p w:rsidR="001E779E" w:rsidRDefault="00A859D0" w:rsidP="0079795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13. Аннулирование адреса объ</w:t>
      </w:r>
      <w:r w:rsidR="001E779E">
        <w:rPr>
          <w:rFonts w:ascii="Times New Roman" w:hAnsi="Times New Roman" w:cs="Times New Roman"/>
          <w:sz w:val="28"/>
          <w:szCs w:val="28"/>
        </w:rPr>
        <w:t>екта адресации осуществляется в случаях:</w:t>
      </w:r>
    </w:p>
    <w:p w:rsidR="001E779E" w:rsidRDefault="001E779E" w:rsidP="0079795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A859D0">
        <w:rPr>
          <w:rFonts w:ascii="Times New Roman" w:hAnsi="Times New Roman" w:cs="Times New Roman"/>
          <w:sz w:val="28"/>
          <w:szCs w:val="28"/>
        </w:rPr>
        <w:t>а) прекращения существования объ</w:t>
      </w:r>
      <w:r>
        <w:rPr>
          <w:rFonts w:ascii="Times New Roman" w:hAnsi="Times New Roman" w:cs="Times New Roman"/>
          <w:sz w:val="28"/>
          <w:szCs w:val="28"/>
        </w:rPr>
        <w:t>екта адресации;</w:t>
      </w:r>
    </w:p>
    <w:p w:rsidR="001E779E" w:rsidRDefault="001E779E" w:rsidP="0079795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б) отказа в осущ</w:t>
      </w:r>
      <w:r w:rsidR="00A859D0">
        <w:rPr>
          <w:rFonts w:ascii="Times New Roman" w:hAnsi="Times New Roman" w:cs="Times New Roman"/>
          <w:sz w:val="28"/>
          <w:szCs w:val="28"/>
        </w:rPr>
        <w:t>ествлении кадастрового учета объ</w:t>
      </w:r>
      <w:r>
        <w:rPr>
          <w:rFonts w:ascii="Times New Roman" w:hAnsi="Times New Roman" w:cs="Times New Roman"/>
          <w:sz w:val="28"/>
          <w:szCs w:val="28"/>
        </w:rPr>
        <w:t>екта адресации по основаниям, указанным в пунктах 1 и 3 части 2 статьи 27 Федерального  закона «О государственном кадастре недвижимости»;</w:t>
      </w:r>
    </w:p>
    <w:p w:rsidR="001E779E" w:rsidRDefault="00A859D0" w:rsidP="0079795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в) присвоения объ</w:t>
      </w:r>
      <w:r w:rsidR="001E779E">
        <w:rPr>
          <w:rFonts w:ascii="Times New Roman" w:hAnsi="Times New Roman" w:cs="Times New Roman"/>
          <w:sz w:val="28"/>
          <w:szCs w:val="28"/>
        </w:rPr>
        <w:t>екту адресации нового адреса.</w:t>
      </w:r>
    </w:p>
    <w:p w:rsidR="00EE5F7A" w:rsidRDefault="00EE5F7A" w:rsidP="0079795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14. Аннулирован</w:t>
      </w:r>
      <w:r w:rsidR="00A859D0">
        <w:rPr>
          <w:rFonts w:ascii="Times New Roman" w:hAnsi="Times New Roman" w:cs="Times New Roman"/>
          <w:sz w:val="28"/>
          <w:szCs w:val="28"/>
        </w:rPr>
        <w:t>ие адреса объ</w:t>
      </w:r>
      <w:r>
        <w:rPr>
          <w:rFonts w:ascii="Times New Roman" w:hAnsi="Times New Roman" w:cs="Times New Roman"/>
          <w:sz w:val="28"/>
          <w:szCs w:val="28"/>
        </w:rPr>
        <w:t>екта адресации в случ</w:t>
      </w:r>
      <w:r w:rsidR="00A859D0">
        <w:rPr>
          <w:rFonts w:ascii="Times New Roman" w:hAnsi="Times New Roman" w:cs="Times New Roman"/>
          <w:sz w:val="28"/>
          <w:szCs w:val="28"/>
        </w:rPr>
        <w:t>ае прекращения существования объ</w:t>
      </w:r>
      <w:r>
        <w:rPr>
          <w:rFonts w:ascii="Times New Roman" w:hAnsi="Times New Roman" w:cs="Times New Roman"/>
          <w:sz w:val="28"/>
          <w:szCs w:val="28"/>
        </w:rPr>
        <w:t>екта адресации осуще</w:t>
      </w:r>
      <w:r w:rsidR="00A859D0">
        <w:rPr>
          <w:rFonts w:ascii="Times New Roman" w:hAnsi="Times New Roman" w:cs="Times New Roman"/>
          <w:sz w:val="28"/>
          <w:szCs w:val="28"/>
        </w:rPr>
        <w:t>ствляется после снятия этого объ</w:t>
      </w:r>
      <w:r>
        <w:rPr>
          <w:rFonts w:ascii="Times New Roman" w:hAnsi="Times New Roman" w:cs="Times New Roman"/>
          <w:sz w:val="28"/>
          <w:szCs w:val="28"/>
        </w:rPr>
        <w:t>екта адресации с кадастрового учета, за исключением случаев аннулирова</w:t>
      </w:r>
      <w:r w:rsidR="00A859D0">
        <w:rPr>
          <w:rFonts w:ascii="Times New Roman" w:hAnsi="Times New Roman" w:cs="Times New Roman"/>
          <w:sz w:val="28"/>
          <w:szCs w:val="28"/>
        </w:rPr>
        <w:t>ния и исключения сведений об объ</w:t>
      </w:r>
      <w:r>
        <w:rPr>
          <w:rFonts w:ascii="Times New Roman" w:hAnsi="Times New Roman" w:cs="Times New Roman"/>
          <w:sz w:val="28"/>
          <w:szCs w:val="28"/>
        </w:rPr>
        <w:t>екте адресации, указанных в частях 4 и 5 статьи 24 Федерального закона «О государственном кадастре недвижимости», из государственного кадастра недвижимости.</w:t>
      </w:r>
    </w:p>
    <w:p w:rsidR="00EE5F7A" w:rsidRDefault="00EE5F7A" w:rsidP="0079795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15. Аннули</w:t>
      </w:r>
      <w:r w:rsidR="00A859D0">
        <w:rPr>
          <w:rFonts w:ascii="Times New Roman" w:hAnsi="Times New Roman" w:cs="Times New Roman"/>
          <w:sz w:val="28"/>
          <w:szCs w:val="28"/>
        </w:rPr>
        <w:t>рование адреса существующего объ</w:t>
      </w:r>
      <w:r>
        <w:rPr>
          <w:rFonts w:ascii="Times New Roman" w:hAnsi="Times New Roman" w:cs="Times New Roman"/>
          <w:sz w:val="28"/>
          <w:szCs w:val="28"/>
        </w:rPr>
        <w:t>екта адресации без одн</w:t>
      </w:r>
      <w:r w:rsidR="00A859D0">
        <w:rPr>
          <w:rFonts w:ascii="Times New Roman" w:hAnsi="Times New Roman" w:cs="Times New Roman"/>
          <w:sz w:val="28"/>
          <w:szCs w:val="28"/>
        </w:rPr>
        <w:t>овременного присвоения этому объ</w:t>
      </w:r>
      <w:r>
        <w:rPr>
          <w:rFonts w:ascii="Times New Roman" w:hAnsi="Times New Roman" w:cs="Times New Roman"/>
          <w:sz w:val="28"/>
          <w:szCs w:val="28"/>
        </w:rPr>
        <w:t>екту адресации нового адреса не допускается.</w:t>
      </w:r>
    </w:p>
    <w:p w:rsidR="00E2416F" w:rsidRDefault="00A859D0" w:rsidP="0079795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16. Аннулирование адресов объ</w:t>
      </w:r>
      <w:r w:rsidR="00EE5F7A">
        <w:rPr>
          <w:rFonts w:ascii="Times New Roman" w:hAnsi="Times New Roman" w:cs="Times New Roman"/>
          <w:sz w:val="28"/>
          <w:szCs w:val="28"/>
        </w:rPr>
        <w:t>ектов адресаци</w:t>
      </w:r>
      <w:r>
        <w:rPr>
          <w:rFonts w:ascii="Times New Roman" w:hAnsi="Times New Roman" w:cs="Times New Roman"/>
          <w:sz w:val="28"/>
          <w:szCs w:val="28"/>
        </w:rPr>
        <w:t>и, являющихся преобразуемыми объе</w:t>
      </w:r>
      <w:r w:rsidR="00EE5F7A">
        <w:rPr>
          <w:rFonts w:ascii="Times New Roman" w:hAnsi="Times New Roman" w:cs="Times New Roman"/>
          <w:sz w:val="28"/>
          <w:szCs w:val="28"/>
        </w:rPr>
        <w:t>ктами н</w:t>
      </w:r>
      <w:r>
        <w:rPr>
          <w:rFonts w:ascii="Times New Roman" w:hAnsi="Times New Roman" w:cs="Times New Roman"/>
          <w:sz w:val="28"/>
          <w:szCs w:val="28"/>
        </w:rPr>
        <w:t>едвижимости ( за исключением объ</w:t>
      </w:r>
      <w:r w:rsidR="00EE5F7A">
        <w:rPr>
          <w:rFonts w:ascii="Times New Roman" w:hAnsi="Times New Roman" w:cs="Times New Roman"/>
          <w:sz w:val="28"/>
          <w:szCs w:val="28"/>
        </w:rPr>
        <w:t>ектов адресации, сохраняющихся в измененных границах ),</w:t>
      </w:r>
      <w:r w:rsidR="00E2416F">
        <w:rPr>
          <w:rFonts w:ascii="Times New Roman" w:hAnsi="Times New Roman" w:cs="Times New Roman"/>
          <w:sz w:val="28"/>
          <w:szCs w:val="28"/>
        </w:rPr>
        <w:t>осуществляется после снятия</w:t>
      </w:r>
      <w:r>
        <w:rPr>
          <w:rFonts w:ascii="Times New Roman" w:hAnsi="Times New Roman" w:cs="Times New Roman"/>
          <w:sz w:val="28"/>
          <w:szCs w:val="28"/>
        </w:rPr>
        <w:t xml:space="preserve"> с учета таких преобразуемых объ</w:t>
      </w:r>
      <w:r w:rsidR="00E2416F">
        <w:rPr>
          <w:rFonts w:ascii="Times New Roman" w:hAnsi="Times New Roman" w:cs="Times New Roman"/>
          <w:sz w:val="28"/>
          <w:szCs w:val="28"/>
        </w:rPr>
        <w:t xml:space="preserve">ектов недвижимости. Аннулирование и </w:t>
      </w:r>
      <w:r>
        <w:rPr>
          <w:rFonts w:ascii="Times New Roman" w:hAnsi="Times New Roman" w:cs="Times New Roman"/>
          <w:sz w:val="28"/>
          <w:szCs w:val="28"/>
        </w:rPr>
        <w:t>повторное присвоение адресов объ</w:t>
      </w:r>
      <w:r w:rsidR="00E2416F">
        <w:rPr>
          <w:rFonts w:ascii="Times New Roman" w:hAnsi="Times New Roman" w:cs="Times New Roman"/>
          <w:sz w:val="28"/>
          <w:szCs w:val="28"/>
        </w:rPr>
        <w:t>ектам адресации</w:t>
      </w:r>
      <w:r>
        <w:rPr>
          <w:rFonts w:ascii="Times New Roman" w:hAnsi="Times New Roman" w:cs="Times New Roman"/>
          <w:sz w:val="28"/>
          <w:szCs w:val="28"/>
        </w:rPr>
        <w:t xml:space="preserve"> , являющимся преобразуемыми объ</w:t>
      </w:r>
      <w:r w:rsidR="00E2416F">
        <w:rPr>
          <w:rFonts w:ascii="Times New Roman" w:hAnsi="Times New Roman" w:cs="Times New Roman"/>
          <w:sz w:val="28"/>
          <w:szCs w:val="28"/>
        </w:rPr>
        <w:t>ектами недвижимости. Которые после преобразования сохраняются в измененных границах, не производится.</w:t>
      </w:r>
    </w:p>
    <w:p w:rsidR="00E2416F" w:rsidRDefault="00E2416F" w:rsidP="0079795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17.В случае аннулирования адреса здания или сооружения в связи с прекра</w:t>
      </w:r>
      <w:r w:rsidR="00A859D0">
        <w:rPr>
          <w:rFonts w:ascii="Times New Roman" w:hAnsi="Times New Roman" w:cs="Times New Roman"/>
          <w:sz w:val="28"/>
          <w:szCs w:val="28"/>
        </w:rPr>
        <w:t>щением его существования как объ</w:t>
      </w:r>
      <w:r>
        <w:rPr>
          <w:rFonts w:ascii="Times New Roman" w:hAnsi="Times New Roman" w:cs="Times New Roman"/>
          <w:sz w:val="28"/>
          <w:szCs w:val="28"/>
        </w:rPr>
        <w:t>екта недвижимости одновременно аннулируются адреса всех помещений в таком здании или сооружении.</w:t>
      </w:r>
    </w:p>
    <w:p w:rsidR="00EE5F7A" w:rsidRDefault="00E2416F" w:rsidP="0079795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18.  </w:t>
      </w:r>
      <w:r w:rsidR="00A859D0">
        <w:rPr>
          <w:rFonts w:ascii="Times New Roman" w:hAnsi="Times New Roman" w:cs="Times New Roman"/>
          <w:sz w:val="28"/>
          <w:szCs w:val="28"/>
        </w:rPr>
        <w:t>При присвоении объ</w:t>
      </w:r>
      <w:r w:rsidR="001F4A39">
        <w:rPr>
          <w:rFonts w:ascii="Times New Roman" w:hAnsi="Times New Roman" w:cs="Times New Roman"/>
          <w:sz w:val="28"/>
          <w:szCs w:val="28"/>
        </w:rPr>
        <w:t>екту адресации адреса или аннулирования его</w:t>
      </w:r>
      <w:r w:rsidR="00A859D0">
        <w:rPr>
          <w:rFonts w:ascii="Times New Roman" w:hAnsi="Times New Roman" w:cs="Times New Roman"/>
          <w:sz w:val="28"/>
          <w:szCs w:val="28"/>
        </w:rPr>
        <w:t xml:space="preserve"> </w:t>
      </w:r>
      <w:r w:rsidR="001F4A39">
        <w:rPr>
          <w:rFonts w:ascii="Times New Roman" w:hAnsi="Times New Roman" w:cs="Times New Roman"/>
          <w:sz w:val="28"/>
          <w:szCs w:val="28"/>
        </w:rPr>
        <w:t>адреса уполномоченный орган обязан:</w:t>
      </w:r>
    </w:p>
    <w:p w:rsidR="001F4A39" w:rsidRDefault="00945776" w:rsidP="0079795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1F4A39">
        <w:rPr>
          <w:rFonts w:ascii="Times New Roman" w:hAnsi="Times New Roman" w:cs="Times New Roman"/>
          <w:sz w:val="28"/>
          <w:szCs w:val="28"/>
        </w:rPr>
        <w:t>а) опред</w:t>
      </w:r>
      <w:r w:rsidR="00A859D0">
        <w:rPr>
          <w:rFonts w:ascii="Times New Roman" w:hAnsi="Times New Roman" w:cs="Times New Roman"/>
          <w:sz w:val="28"/>
          <w:szCs w:val="28"/>
        </w:rPr>
        <w:t xml:space="preserve">елить возможность присвоения </w:t>
      </w:r>
      <w:proofErr w:type="spellStart"/>
      <w:r w:rsidR="00A859D0">
        <w:rPr>
          <w:rFonts w:ascii="Times New Roman" w:hAnsi="Times New Roman" w:cs="Times New Roman"/>
          <w:sz w:val="28"/>
          <w:szCs w:val="28"/>
        </w:rPr>
        <w:t>объ</w:t>
      </w:r>
      <w:r w:rsidR="001F4A39">
        <w:rPr>
          <w:rFonts w:ascii="Times New Roman" w:hAnsi="Times New Roman" w:cs="Times New Roman"/>
          <w:sz w:val="28"/>
          <w:szCs w:val="28"/>
        </w:rPr>
        <w:t>ету</w:t>
      </w:r>
      <w:proofErr w:type="spellEnd"/>
      <w:r w:rsidR="001F4A39">
        <w:rPr>
          <w:rFonts w:ascii="Times New Roman" w:hAnsi="Times New Roman" w:cs="Times New Roman"/>
          <w:sz w:val="28"/>
          <w:szCs w:val="28"/>
        </w:rPr>
        <w:t xml:space="preserve"> адресации адреса или аннулирования его адреса;</w:t>
      </w:r>
    </w:p>
    <w:p w:rsidR="001F4A39" w:rsidRDefault="00945776" w:rsidP="0079795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1F4A39">
        <w:rPr>
          <w:rFonts w:ascii="Times New Roman" w:hAnsi="Times New Roman" w:cs="Times New Roman"/>
          <w:sz w:val="28"/>
          <w:szCs w:val="28"/>
        </w:rPr>
        <w:t>б) про</w:t>
      </w:r>
      <w:r w:rsidR="00A859D0">
        <w:rPr>
          <w:rFonts w:ascii="Times New Roman" w:hAnsi="Times New Roman" w:cs="Times New Roman"/>
          <w:sz w:val="28"/>
          <w:szCs w:val="28"/>
        </w:rPr>
        <w:t>вести осмотр местонахождения объ</w:t>
      </w:r>
      <w:r w:rsidR="001F4A39">
        <w:rPr>
          <w:rFonts w:ascii="Times New Roman" w:hAnsi="Times New Roman" w:cs="Times New Roman"/>
          <w:sz w:val="28"/>
          <w:szCs w:val="28"/>
        </w:rPr>
        <w:t>екта адресации (при необходимости);</w:t>
      </w:r>
    </w:p>
    <w:p w:rsidR="001F4A39" w:rsidRDefault="00945776" w:rsidP="0079795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1F4A39">
        <w:rPr>
          <w:rFonts w:ascii="Times New Roman" w:hAnsi="Times New Roman" w:cs="Times New Roman"/>
          <w:sz w:val="28"/>
          <w:szCs w:val="28"/>
        </w:rPr>
        <w:t xml:space="preserve">в) </w:t>
      </w:r>
      <w:r w:rsidR="00A859D0">
        <w:rPr>
          <w:rFonts w:ascii="Times New Roman" w:hAnsi="Times New Roman" w:cs="Times New Roman"/>
          <w:sz w:val="28"/>
          <w:szCs w:val="28"/>
        </w:rPr>
        <w:t>принять решение о присвоении объ</w:t>
      </w:r>
      <w:r w:rsidR="001F4A39">
        <w:rPr>
          <w:rFonts w:ascii="Times New Roman" w:hAnsi="Times New Roman" w:cs="Times New Roman"/>
          <w:sz w:val="28"/>
          <w:szCs w:val="28"/>
        </w:rPr>
        <w:t>екту адресации адреса или его аннулирования в соответствии с требованиями к структуре адреса и порядком, которые установлены настоящими Правилами</w:t>
      </w:r>
      <w:r w:rsidR="00A859D0">
        <w:rPr>
          <w:rFonts w:ascii="Times New Roman" w:hAnsi="Times New Roman" w:cs="Times New Roman"/>
          <w:sz w:val="28"/>
          <w:szCs w:val="28"/>
        </w:rPr>
        <w:t>, или об отказе в присвоении объ</w:t>
      </w:r>
      <w:r w:rsidR="001F4A39">
        <w:rPr>
          <w:rFonts w:ascii="Times New Roman" w:hAnsi="Times New Roman" w:cs="Times New Roman"/>
          <w:sz w:val="28"/>
          <w:szCs w:val="28"/>
        </w:rPr>
        <w:t>екту адресации адреса или аннулирования его адреса.</w:t>
      </w:r>
    </w:p>
    <w:p w:rsidR="001F4A39" w:rsidRDefault="00A859D0" w:rsidP="0079795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19. Присвоение объ</w:t>
      </w:r>
      <w:r w:rsidR="001F4A39">
        <w:rPr>
          <w:rFonts w:ascii="Times New Roman" w:hAnsi="Times New Roman" w:cs="Times New Roman"/>
          <w:sz w:val="28"/>
          <w:szCs w:val="28"/>
        </w:rPr>
        <w:t>екту адресации адреса или аннулирования его адреса подтверждается решением уполном</w:t>
      </w:r>
      <w:r>
        <w:rPr>
          <w:rFonts w:ascii="Times New Roman" w:hAnsi="Times New Roman" w:cs="Times New Roman"/>
          <w:sz w:val="28"/>
          <w:szCs w:val="28"/>
        </w:rPr>
        <w:t>оченного органа о присвоении объ</w:t>
      </w:r>
      <w:r w:rsidR="001F4A39">
        <w:rPr>
          <w:rFonts w:ascii="Times New Roman" w:hAnsi="Times New Roman" w:cs="Times New Roman"/>
          <w:sz w:val="28"/>
          <w:szCs w:val="28"/>
        </w:rPr>
        <w:t>екту адресации адреса или аннулировании его адреса.</w:t>
      </w:r>
    </w:p>
    <w:p w:rsidR="001F4A39" w:rsidRDefault="001F4A39" w:rsidP="0079795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20. Решение уполном</w:t>
      </w:r>
      <w:r w:rsidR="00A859D0">
        <w:rPr>
          <w:rFonts w:ascii="Times New Roman" w:hAnsi="Times New Roman" w:cs="Times New Roman"/>
          <w:sz w:val="28"/>
          <w:szCs w:val="28"/>
        </w:rPr>
        <w:t>оченного органа о присвоении объ</w:t>
      </w:r>
      <w:r>
        <w:rPr>
          <w:rFonts w:ascii="Times New Roman" w:hAnsi="Times New Roman" w:cs="Times New Roman"/>
          <w:sz w:val="28"/>
          <w:szCs w:val="28"/>
        </w:rPr>
        <w:t>екту адресации адреса принимается одновременно;</w:t>
      </w:r>
    </w:p>
    <w:p w:rsidR="00945776" w:rsidRDefault="00945776" w:rsidP="0079795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1F4A39">
        <w:rPr>
          <w:rFonts w:ascii="Times New Roman" w:hAnsi="Times New Roman" w:cs="Times New Roman"/>
          <w:sz w:val="28"/>
          <w:szCs w:val="28"/>
        </w:rPr>
        <w:t>а) с утверждением уполномоченным органом схемы расположения з</w:t>
      </w:r>
      <w:r w:rsidR="00A859D0">
        <w:rPr>
          <w:rFonts w:ascii="Times New Roman" w:hAnsi="Times New Roman" w:cs="Times New Roman"/>
          <w:sz w:val="28"/>
          <w:szCs w:val="28"/>
        </w:rPr>
        <w:t>емельного участка, являющего объ</w:t>
      </w:r>
      <w:r w:rsidR="001F4A39">
        <w:rPr>
          <w:rFonts w:ascii="Times New Roman" w:hAnsi="Times New Roman" w:cs="Times New Roman"/>
          <w:sz w:val="28"/>
          <w:szCs w:val="28"/>
        </w:rPr>
        <w:t>ектом адресации, на кадастровом плане или кадастровой карте</w:t>
      </w:r>
      <w:r>
        <w:rPr>
          <w:rFonts w:ascii="Times New Roman" w:hAnsi="Times New Roman" w:cs="Times New Roman"/>
          <w:sz w:val="28"/>
          <w:szCs w:val="28"/>
        </w:rPr>
        <w:t xml:space="preserve"> соответствующей территории;</w:t>
      </w:r>
    </w:p>
    <w:p w:rsidR="00945776" w:rsidRDefault="00945776" w:rsidP="0079795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б) с заключением уполномоченным органом соглашения о перераспределения зе</w:t>
      </w:r>
      <w:r w:rsidR="00A859D0">
        <w:rPr>
          <w:rFonts w:ascii="Times New Roman" w:hAnsi="Times New Roman" w:cs="Times New Roman"/>
          <w:sz w:val="28"/>
          <w:szCs w:val="28"/>
        </w:rPr>
        <w:t>мельных участков, являющихся объ</w:t>
      </w:r>
      <w:r>
        <w:rPr>
          <w:rFonts w:ascii="Times New Roman" w:hAnsi="Times New Roman" w:cs="Times New Roman"/>
          <w:sz w:val="28"/>
          <w:szCs w:val="28"/>
        </w:rPr>
        <w:t>ектами адресации, в соответствии с Земельным кодексом Российской Федерации;</w:t>
      </w:r>
    </w:p>
    <w:p w:rsidR="00945776" w:rsidRDefault="00945776" w:rsidP="0079795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в) с заключением уполномоченным органом договора о развитии застроенной территории в соответствии с Градостроительным кодексом Российской Федерации;</w:t>
      </w:r>
    </w:p>
    <w:p w:rsidR="00945776" w:rsidRDefault="00945776" w:rsidP="0079795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г) С утверждением проекта планировки территории;</w:t>
      </w:r>
    </w:p>
    <w:p w:rsidR="00945776" w:rsidRDefault="00945776" w:rsidP="0079795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д</w:t>
      </w:r>
      <w:proofErr w:type="spellEnd"/>
      <w:r>
        <w:rPr>
          <w:rFonts w:ascii="Times New Roman" w:hAnsi="Times New Roman" w:cs="Times New Roman"/>
          <w:sz w:val="28"/>
          <w:szCs w:val="28"/>
        </w:rPr>
        <w:t>) с приня</w:t>
      </w:r>
      <w:r w:rsidR="00A859D0">
        <w:rPr>
          <w:rFonts w:ascii="Times New Roman" w:hAnsi="Times New Roman" w:cs="Times New Roman"/>
          <w:sz w:val="28"/>
          <w:szCs w:val="28"/>
        </w:rPr>
        <w:t>тием решения о строительстве объ</w:t>
      </w:r>
      <w:r>
        <w:rPr>
          <w:rFonts w:ascii="Times New Roman" w:hAnsi="Times New Roman" w:cs="Times New Roman"/>
          <w:sz w:val="28"/>
          <w:szCs w:val="28"/>
        </w:rPr>
        <w:t>екта адресации.</w:t>
      </w:r>
    </w:p>
    <w:p w:rsidR="00945776" w:rsidRDefault="00945776" w:rsidP="0079795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21. Решение уполном</w:t>
      </w:r>
      <w:r w:rsidR="00A859D0">
        <w:rPr>
          <w:rFonts w:ascii="Times New Roman" w:hAnsi="Times New Roman" w:cs="Times New Roman"/>
          <w:sz w:val="28"/>
          <w:szCs w:val="28"/>
        </w:rPr>
        <w:t>оченного органа о присвоении объ</w:t>
      </w:r>
      <w:r>
        <w:rPr>
          <w:rFonts w:ascii="Times New Roman" w:hAnsi="Times New Roman" w:cs="Times New Roman"/>
          <w:sz w:val="28"/>
          <w:szCs w:val="28"/>
        </w:rPr>
        <w:t xml:space="preserve">екту адресации </w:t>
      </w:r>
      <w:r w:rsidR="00A859D0">
        <w:rPr>
          <w:rFonts w:ascii="Times New Roman" w:hAnsi="Times New Roman" w:cs="Times New Roman"/>
          <w:sz w:val="28"/>
          <w:szCs w:val="28"/>
        </w:rPr>
        <w:t>адреса содержит: присвоенный объ</w:t>
      </w:r>
      <w:r>
        <w:rPr>
          <w:rFonts w:ascii="Times New Roman" w:hAnsi="Times New Roman" w:cs="Times New Roman"/>
          <w:sz w:val="28"/>
          <w:szCs w:val="28"/>
        </w:rPr>
        <w:t>екту адресации адрес;</w:t>
      </w:r>
    </w:p>
    <w:p w:rsidR="00945776" w:rsidRDefault="00945776" w:rsidP="0079795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Реквизиты и наименования документов, на основании которых принято решение о присвоении адреса;</w:t>
      </w:r>
    </w:p>
    <w:p w:rsidR="00945776" w:rsidRDefault="00A859D0" w:rsidP="0079795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Описание местоположения объ</w:t>
      </w:r>
      <w:r w:rsidR="00945776">
        <w:rPr>
          <w:rFonts w:ascii="Times New Roman" w:hAnsi="Times New Roman" w:cs="Times New Roman"/>
          <w:sz w:val="28"/>
          <w:szCs w:val="28"/>
        </w:rPr>
        <w:t>екта адресации;</w:t>
      </w:r>
    </w:p>
    <w:p w:rsidR="00194FBA" w:rsidRDefault="00945776" w:rsidP="0079795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Кадастровые </w:t>
      </w:r>
      <w:r w:rsidR="00A859D0">
        <w:rPr>
          <w:rFonts w:ascii="Times New Roman" w:hAnsi="Times New Roman" w:cs="Times New Roman"/>
          <w:sz w:val="28"/>
          <w:szCs w:val="28"/>
        </w:rPr>
        <w:t>номера, адреса и сведения об объ</w:t>
      </w:r>
      <w:r>
        <w:rPr>
          <w:rFonts w:ascii="Times New Roman" w:hAnsi="Times New Roman" w:cs="Times New Roman"/>
          <w:sz w:val="28"/>
          <w:szCs w:val="28"/>
        </w:rPr>
        <w:t>ектах недвижи</w:t>
      </w:r>
      <w:r w:rsidR="00A859D0">
        <w:rPr>
          <w:rFonts w:ascii="Times New Roman" w:hAnsi="Times New Roman" w:cs="Times New Roman"/>
          <w:sz w:val="28"/>
          <w:szCs w:val="28"/>
        </w:rPr>
        <w:t>мости, из которых образуется объ</w:t>
      </w:r>
      <w:r>
        <w:rPr>
          <w:rFonts w:ascii="Times New Roman" w:hAnsi="Times New Roman" w:cs="Times New Roman"/>
          <w:sz w:val="28"/>
          <w:szCs w:val="28"/>
        </w:rPr>
        <w:t>ект адресации;</w:t>
      </w:r>
    </w:p>
    <w:p w:rsidR="00C855F4" w:rsidRDefault="00A859D0" w:rsidP="0079795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Аннулируемый адрес объ</w:t>
      </w:r>
      <w:r w:rsidR="00C855F4">
        <w:rPr>
          <w:rFonts w:ascii="Times New Roman" w:hAnsi="Times New Roman" w:cs="Times New Roman"/>
          <w:sz w:val="28"/>
          <w:szCs w:val="28"/>
        </w:rPr>
        <w:t>екта адресации и уникальный номер аннулируемого адреса</w:t>
      </w:r>
      <w:r>
        <w:rPr>
          <w:rFonts w:ascii="Times New Roman" w:hAnsi="Times New Roman" w:cs="Times New Roman"/>
          <w:sz w:val="28"/>
          <w:szCs w:val="28"/>
        </w:rPr>
        <w:t xml:space="preserve"> объ</w:t>
      </w:r>
      <w:r w:rsidR="00C855F4">
        <w:rPr>
          <w:rFonts w:ascii="Times New Roman" w:hAnsi="Times New Roman" w:cs="Times New Roman"/>
          <w:sz w:val="28"/>
          <w:szCs w:val="28"/>
        </w:rPr>
        <w:t>екта адресации в государственном адресном реестре (в слу</w:t>
      </w:r>
      <w:r>
        <w:rPr>
          <w:rFonts w:ascii="Times New Roman" w:hAnsi="Times New Roman" w:cs="Times New Roman"/>
          <w:sz w:val="28"/>
          <w:szCs w:val="28"/>
        </w:rPr>
        <w:t>чае присвоения нового адреса объ</w:t>
      </w:r>
      <w:r w:rsidR="00C855F4">
        <w:rPr>
          <w:rFonts w:ascii="Times New Roman" w:hAnsi="Times New Roman" w:cs="Times New Roman"/>
          <w:sz w:val="28"/>
          <w:szCs w:val="28"/>
        </w:rPr>
        <w:t>екту адресации);</w:t>
      </w:r>
    </w:p>
    <w:p w:rsidR="00C855F4" w:rsidRDefault="00C855F4" w:rsidP="0079795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Другие необходимые сведения, определенные уполномоченным органом.</w:t>
      </w:r>
    </w:p>
    <w:p w:rsidR="00527185" w:rsidRDefault="00B57B43" w:rsidP="0079795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случае присвоения ад</w:t>
      </w:r>
      <w:r w:rsidR="00C855F4">
        <w:rPr>
          <w:rFonts w:ascii="Times New Roman" w:hAnsi="Times New Roman" w:cs="Times New Roman"/>
          <w:sz w:val="28"/>
          <w:szCs w:val="28"/>
        </w:rPr>
        <w:t>реса поставленному на госу</w:t>
      </w:r>
      <w:r>
        <w:rPr>
          <w:rFonts w:ascii="Times New Roman" w:hAnsi="Times New Roman" w:cs="Times New Roman"/>
          <w:sz w:val="28"/>
          <w:szCs w:val="28"/>
        </w:rPr>
        <w:t>дарственный кадастровый учет объ</w:t>
      </w:r>
      <w:r w:rsidR="00C855F4">
        <w:rPr>
          <w:rFonts w:ascii="Times New Roman" w:hAnsi="Times New Roman" w:cs="Times New Roman"/>
          <w:sz w:val="28"/>
          <w:szCs w:val="28"/>
        </w:rPr>
        <w:t>екту недвижимости в решении уполномоченного органа о пр</w:t>
      </w:r>
      <w:r>
        <w:rPr>
          <w:rFonts w:ascii="Times New Roman" w:hAnsi="Times New Roman" w:cs="Times New Roman"/>
          <w:sz w:val="28"/>
          <w:szCs w:val="28"/>
        </w:rPr>
        <w:t>исвоении адреса объ</w:t>
      </w:r>
      <w:r w:rsidR="00C855F4">
        <w:rPr>
          <w:rFonts w:ascii="Times New Roman" w:hAnsi="Times New Roman" w:cs="Times New Roman"/>
          <w:sz w:val="28"/>
          <w:szCs w:val="28"/>
        </w:rPr>
        <w:t>екту адресации также у</w:t>
      </w:r>
      <w:r>
        <w:rPr>
          <w:rFonts w:ascii="Times New Roman" w:hAnsi="Times New Roman" w:cs="Times New Roman"/>
          <w:sz w:val="28"/>
          <w:szCs w:val="28"/>
        </w:rPr>
        <w:t>казывается кадастровый номер объ</w:t>
      </w:r>
      <w:r w:rsidR="00C855F4">
        <w:rPr>
          <w:rFonts w:ascii="Times New Roman" w:hAnsi="Times New Roman" w:cs="Times New Roman"/>
          <w:sz w:val="28"/>
          <w:szCs w:val="28"/>
        </w:rPr>
        <w:t>ек</w:t>
      </w:r>
      <w:r>
        <w:rPr>
          <w:rFonts w:ascii="Times New Roman" w:hAnsi="Times New Roman" w:cs="Times New Roman"/>
          <w:sz w:val="28"/>
          <w:szCs w:val="28"/>
        </w:rPr>
        <w:t>та недвижимости, являющегося объ</w:t>
      </w:r>
      <w:r w:rsidR="00C855F4">
        <w:rPr>
          <w:rFonts w:ascii="Times New Roman" w:hAnsi="Times New Roman" w:cs="Times New Roman"/>
          <w:sz w:val="28"/>
          <w:szCs w:val="28"/>
        </w:rPr>
        <w:t>ектом адресации.</w:t>
      </w:r>
    </w:p>
    <w:p w:rsidR="00527185" w:rsidRDefault="00527185" w:rsidP="0079795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22. Решение уполномоченного ор</w:t>
      </w:r>
      <w:r w:rsidR="00B57B43">
        <w:rPr>
          <w:rFonts w:ascii="Times New Roman" w:hAnsi="Times New Roman" w:cs="Times New Roman"/>
          <w:sz w:val="28"/>
          <w:szCs w:val="28"/>
        </w:rPr>
        <w:t>гана об аннулировании адреса объ</w:t>
      </w:r>
      <w:r>
        <w:rPr>
          <w:rFonts w:ascii="Times New Roman" w:hAnsi="Times New Roman" w:cs="Times New Roman"/>
          <w:sz w:val="28"/>
          <w:szCs w:val="28"/>
        </w:rPr>
        <w:t>екта адресации содержит:</w:t>
      </w:r>
    </w:p>
    <w:p w:rsidR="00527185" w:rsidRDefault="00B57B43" w:rsidP="0079795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аннулируемый адрес объ</w:t>
      </w:r>
      <w:r w:rsidR="00527185">
        <w:rPr>
          <w:rFonts w:ascii="Times New Roman" w:hAnsi="Times New Roman" w:cs="Times New Roman"/>
          <w:sz w:val="28"/>
          <w:szCs w:val="28"/>
        </w:rPr>
        <w:t>екта адресации;</w:t>
      </w:r>
    </w:p>
    <w:p w:rsidR="00527185" w:rsidRDefault="00527185" w:rsidP="0079795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уникальны</w:t>
      </w:r>
      <w:r w:rsidR="00B57B43">
        <w:rPr>
          <w:rFonts w:ascii="Times New Roman" w:hAnsi="Times New Roman" w:cs="Times New Roman"/>
          <w:sz w:val="28"/>
          <w:szCs w:val="28"/>
        </w:rPr>
        <w:t>й номер аннулируемого адреса объ</w:t>
      </w:r>
      <w:r>
        <w:rPr>
          <w:rFonts w:ascii="Times New Roman" w:hAnsi="Times New Roman" w:cs="Times New Roman"/>
          <w:sz w:val="28"/>
          <w:szCs w:val="28"/>
        </w:rPr>
        <w:t>екта адресации в государственном адресном реестре;</w:t>
      </w:r>
    </w:p>
    <w:p w:rsidR="001F4A39" w:rsidRDefault="00945776" w:rsidP="0079795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F4A39">
        <w:rPr>
          <w:rFonts w:ascii="Times New Roman" w:hAnsi="Times New Roman" w:cs="Times New Roman"/>
          <w:sz w:val="28"/>
          <w:szCs w:val="28"/>
        </w:rPr>
        <w:t xml:space="preserve"> </w:t>
      </w:r>
      <w:r w:rsidR="00527185">
        <w:rPr>
          <w:rFonts w:ascii="Times New Roman" w:hAnsi="Times New Roman" w:cs="Times New Roman"/>
          <w:sz w:val="28"/>
          <w:szCs w:val="28"/>
        </w:rPr>
        <w:t xml:space="preserve">   </w:t>
      </w:r>
      <w:r w:rsidR="00E43A06">
        <w:rPr>
          <w:rFonts w:ascii="Times New Roman" w:hAnsi="Times New Roman" w:cs="Times New Roman"/>
          <w:sz w:val="28"/>
          <w:szCs w:val="28"/>
        </w:rPr>
        <w:t>причину аннулирования адреса объ</w:t>
      </w:r>
      <w:r w:rsidR="00527185">
        <w:rPr>
          <w:rFonts w:ascii="Times New Roman" w:hAnsi="Times New Roman" w:cs="Times New Roman"/>
          <w:sz w:val="28"/>
          <w:szCs w:val="28"/>
        </w:rPr>
        <w:t>екта адресации;</w:t>
      </w:r>
    </w:p>
    <w:p w:rsidR="00527185" w:rsidRDefault="00E43A06" w:rsidP="0079795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кадастровый номер объ</w:t>
      </w:r>
      <w:r w:rsidR="00527185">
        <w:rPr>
          <w:rFonts w:ascii="Times New Roman" w:hAnsi="Times New Roman" w:cs="Times New Roman"/>
          <w:sz w:val="28"/>
          <w:szCs w:val="28"/>
        </w:rPr>
        <w:t>екта адресации и дату его снятия с кадастрового учета в</w:t>
      </w:r>
      <w:r>
        <w:rPr>
          <w:rFonts w:ascii="Times New Roman" w:hAnsi="Times New Roman" w:cs="Times New Roman"/>
          <w:sz w:val="28"/>
          <w:szCs w:val="28"/>
        </w:rPr>
        <w:t xml:space="preserve"> случае аннулирования адреса объ</w:t>
      </w:r>
      <w:r w:rsidR="00527185">
        <w:rPr>
          <w:rFonts w:ascii="Times New Roman" w:hAnsi="Times New Roman" w:cs="Times New Roman"/>
          <w:sz w:val="28"/>
          <w:szCs w:val="28"/>
        </w:rPr>
        <w:t xml:space="preserve">екта адресации в связи </w:t>
      </w:r>
      <w:r>
        <w:rPr>
          <w:rFonts w:ascii="Times New Roman" w:hAnsi="Times New Roman" w:cs="Times New Roman"/>
          <w:sz w:val="28"/>
          <w:szCs w:val="28"/>
        </w:rPr>
        <w:t>с прекращением существования объ</w:t>
      </w:r>
      <w:r w:rsidR="00527185">
        <w:rPr>
          <w:rFonts w:ascii="Times New Roman" w:hAnsi="Times New Roman" w:cs="Times New Roman"/>
          <w:sz w:val="28"/>
          <w:szCs w:val="28"/>
        </w:rPr>
        <w:t>екта адресации;</w:t>
      </w:r>
    </w:p>
    <w:p w:rsidR="00421CA0" w:rsidRDefault="00527185" w:rsidP="0079795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ре</w:t>
      </w:r>
      <w:r w:rsidR="00886379">
        <w:rPr>
          <w:rFonts w:ascii="Times New Roman" w:hAnsi="Times New Roman" w:cs="Times New Roman"/>
          <w:sz w:val="28"/>
          <w:szCs w:val="28"/>
        </w:rPr>
        <w:t>квизиты решения о присвоении объ</w:t>
      </w:r>
      <w:r>
        <w:rPr>
          <w:rFonts w:ascii="Times New Roman" w:hAnsi="Times New Roman" w:cs="Times New Roman"/>
          <w:sz w:val="28"/>
          <w:szCs w:val="28"/>
        </w:rPr>
        <w:t>екту адресаци</w:t>
      </w:r>
      <w:r w:rsidR="00886379">
        <w:rPr>
          <w:rFonts w:ascii="Times New Roman" w:hAnsi="Times New Roman" w:cs="Times New Roman"/>
          <w:sz w:val="28"/>
          <w:szCs w:val="28"/>
        </w:rPr>
        <w:t>и адреса и кадастровый номер объ</w:t>
      </w:r>
      <w:r>
        <w:rPr>
          <w:rFonts w:ascii="Times New Roman" w:hAnsi="Times New Roman" w:cs="Times New Roman"/>
          <w:sz w:val="28"/>
          <w:szCs w:val="28"/>
        </w:rPr>
        <w:t>екта адресации в с</w:t>
      </w:r>
      <w:r w:rsidR="00886379">
        <w:rPr>
          <w:rFonts w:ascii="Times New Roman" w:hAnsi="Times New Roman" w:cs="Times New Roman"/>
          <w:sz w:val="28"/>
          <w:szCs w:val="28"/>
        </w:rPr>
        <w:t>лучае аннулирования адреса объ</w:t>
      </w:r>
      <w:r>
        <w:rPr>
          <w:rFonts w:ascii="Times New Roman" w:hAnsi="Times New Roman" w:cs="Times New Roman"/>
          <w:sz w:val="28"/>
          <w:szCs w:val="28"/>
        </w:rPr>
        <w:t>екта адресации на основании прис</w:t>
      </w:r>
      <w:r w:rsidR="00886379">
        <w:rPr>
          <w:rFonts w:ascii="Times New Roman" w:hAnsi="Times New Roman" w:cs="Times New Roman"/>
          <w:sz w:val="28"/>
          <w:szCs w:val="28"/>
        </w:rPr>
        <w:t>воения этому объ</w:t>
      </w:r>
      <w:r w:rsidR="00421CA0">
        <w:rPr>
          <w:rFonts w:ascii="Times New Roman" w:hAnsi="Times New Roman" w:cs="Times New Roman"/>
          <w:sz w:val="28"/>
          <w:szCs w:val="28"/>
        </w:rPr>
        <w:t>екту адресации нового адреса;</w:t>
      </w:r>
    </w:p>
    <w:p w:rsidR="00421CA0" w:rsidRDefault="00421CA0" w:rsidP="0079795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другие необходимые сведения, определенные уполномоченным органом.</w:t>
      </w:r>
    </w:p>
    <w:p w:rsidR="00421CA0" w:rsidRDefault="00421CA0" w:rsidP="0079795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</w:t>
      </w:r>
      <w:r w:rsidR="00886379">
        <w:rPr>
          <w:rFonts w:ascii="Times New Roman" w:hAnsi="Times New Roman" w:cs="Times New Roman"/>
          <w:sz w:val="28"/>
          <w:szCs w:val="28"/>
        </w:rPr>
        <w:t>ение об аннулировании адреса объ</w:t>
      </w:r>
      <w:r>
        <w:rPr>
          <w:rFonts w:ascii="Times New Roman" w:hAnsi="Times New Roman" w:cs="Times New Roman"/>
          <w:sz w:val="28"/>
          <w:szCs w:val="28"/>
        </w:rPr>
        <w:t>екта а</w:t>
      </w:r>
      <w:r w:rsidR="00886379">
        <w:rPr>
          <w:rFonts w:ascii="Times New Roman" w:hAnsi="Times New Roman" w:cs="Times New Roman"/>
          <w:sz w:val="28"/>
          <w:szCs w:val="28"/>
        </w:rPr>
        <w:t>дресации в случае присвоения объ</w:t>
      </w:r>
      <w:r>
        <w:rPr>
          <w:rFonts w:ascii="Times New Roman" w:hAnsi="Times New Roman" w:cs="Times New Roman"/>
          <w:sz w:val="28"/>
          <w:szCs w:val="28"/>
        </w:rPr>
        <w:t>екту адресации нового адреса может быть по решению уполномоченного органа объединению с</w:t>
      </w:r>
      <w:r w:rsidR="00886379">
        <w:rPr>
          <w:rFonts w:ascii="Times New Roman" w:hAnsi="Times New Roman" w:cs="Times New Roman"/>
          <w:sz w:val="28"/>
          <w:szCs w:val="28"/>
        </w:rPr>
        <w:t xml:space="preserve"> решением о присвоении этому объ</w:t>
      </w:r>
      <w:r>
        <w:rPr>
          <w:rFonts w:ascii="Times New Roman" w:hAnsi="Times New Roman" w:cs="Times New Roman"/>
          <w:sz w:val="28"/>
          <w:szCs w:val="28"/>
        </w:rPr>
        <w:t>екту адресации нового адреса.</w:t>
      </w:r>
    </w:p>
    <w:p w:rsidR="00421CA0" w:rsidRDefault="00421CA0" w:rsidP="0079795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23. Решения уполном</w:t>
      </w:r>
      <w:r w:rsidR="00886379">
        <w:rPr>
          <w:rFonts w:ascii="Times New Roman" w:hAnsi="Times New Roman" w:cs="Times New Roman"/>
          <w:sz w:val="28"/>
          <w:szCs w:val="28"/>
        </w:rPr>
        <w:t>оченного органа о присвоении объ</w:t>
      </w:r>
      <w:r>
        <w:rPr>
          <w:rFonts w:ascii="Times New Roman" w:hAnsi="Times New Roman" w:cs="Times New Roman"/>
          <w:sz w:val="28"/>
          <w:szCs w:val="28"/>
        </w:rPr>
        <w:t>екту адресации адреса или аннулировании его адреса могут формироваться с использованием федеральной информационной адресной системы.</w:t>
      </w:r>
    </w:p>
    <w:p w:rsidR="00421CA0" w:rsidRDefault="00886379" w:rsidP="0079795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24. Решение о присвоении объ</w:t>
      </w:r>
      <w:r w:rsidR="00421CA0">
        <w:rPr>
          <w:rFonts w:ascii="Times New Roman" w:hAnsi="Times New Roman" w:cs="Times New Roman"/>
          <w:sz w:val="28"/>
          <w:szCs w:val="28"/>
        </w:rPr>
        <w:t>екту адресации адреса или аннулировании его адреса подлежит обязательному внесению уполномоченным органом в государственный адресный реестр в течении 3 рабочих дней со дня принятия такого решения.</w:t>
      </w:r>
    </w:p>
    <w:p w:rsidR="00421CA0" w:rsidRDefault="00886379" w:rsidP="0079795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25. Датой присвоения объ</w:t>
      </w:r>
      <w:r w:rsidR="00421CA0">
        <w:rPr>
          <w:rFonts w:ascii="Times New Roman" w:hAnsi="Times New Roman" w:cs="Times New Roman"/>
          <w:sz w:val="28"/>
          <w:szCs w:val="28"/>
        </w:rPr>
        <w:t>екту адресации адреса, изменения или аннулирования его адреса признается дата</w:t>
      </w:r>
      <w:r>
        <w:rPr>
          <w:rFonts w:ascii="Times New Roman" w:hAnsi="Times New Roman" w:cs="Times New Roman"/>
          <w:sz w:val="28"/>
          <w:szCs w:val="28"/>
        </w:rPr>
        <w:t xml:space="preserve"> внесения сведений об адресе объ</w:t>
      </w:r>
      <w:r w:rsidR="00421CA0">
        <w:rPr>
          <w:rFonts w:ascii="Times New Roman" w:hAnsi="Times New Roman" w:cs="Times New Roman"/>
          <w:sz w:val="28"/>
          <w:szCs w:val="28"/>
        </w:rPr>
        <w:t>екта адресации в государственный адресный реестр.</w:t>
      </w:r>
    </w:p>
    <w:p w:rsidR="00527185" w:rsidRDefault="00886379" w:rsidP="0079795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26. Заявление о присвоении объ</w:t>
      </w:r>
      <w:r w:rsidR="00421CA0">
        <w:rPr>
          <w:rFonts w:ascii="Times New Roman" w:hAnsi="Times New Roman" w:cs="Times New Roman"/>
          <w:sz w:val="28"/>
          <w:szCs w:val="28"/>
        </w:rPr>
        <w:t xml:space="preserve">екту адресации адреса или об аннулировании его адреса (далее- заявление) </w:t>
      </w:r>
      <w:r>
        <w:rPr>
          <w:rFonts w:ascii="Times New Roman" w:hAnsi="Times New Roman" w:cs="Times New Roman"/>
          <w:sz w:val="28"/>
          <w:szCs w:val="28"/>
        </w:rPr>
        <w:t>подается собственником объ</w:t>
      </w:r>
      <w:r w:rsidR="000C2266">
        <w:rPr>
          <w:rFonts w:ascii="Times New Roman" w:hAnsi="Times New Roman" w:cs="Times New Roman"/>
          <w:sz w:val="28"/>
          <w:szCs w:val="28"/>
        </w:rPr>
        <w:t>екта адресации по собственной инициативе либо лицом, обладающим одним</w:t>
      </w:r>
      <w:r>
        <w:rPr>
          <w:rFonts w:ascii="Times New Roman" w:hAnsi="Times New Roman" w:cs="Times New Roman"/>
          <w:sz w:val="28"/>
          <w:szCs w:val="28"/>
        </w:rPr>
        <w:t xml:space="preserve"> из следующих вещных прав на объ</w:t>
      </w:r>
      <w:r w:rsidR="000C2266">
        <w:rPr>
          <w:rFonts w:ascii="Times New Roman" w:hAnsi="Times New Roman" w:cs="Times New Roman"/>
          <w:sz w:val="28"/>
          <w:szCs w:val="28"/>
        </w:rPr>
        <w:t>ект адресации:</w:t>
      </w:r>
      <w:r w:rsidR="00527185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0C2266" w:rsidRDefault="00A859D0" w:rsidP="0079795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0C2266">
        <w:rPr>
          <w:rFonts w:ascii="Times New Roman" w:hAnsi="Times New Roman" w:cs="Times New Roman"/>
          <w:sz w:val="28"/>
          <w:szCs w:val="28"/>
        </w:rPr>
        <w:t>а) право хозяйственного ведения;</w:t>
      </w:r>
    </w:p>
    <w:p w:rsidR="000C2266" w:rsidRDefault="00A859D0" w:rsidP="0079795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0C2266">
        <w:rPr>
          <w:rFonts w:ascii="Times New Roman" w:hAnsi="Times New Roman" w:cs="Times New Roman"/>
          <w:sz w:val="28"/>
          <w:szCs w:val="28"/>
        </w:rPr>
        <w:t>б) право оперативного управления;</w:t>
      </w:r>
    </w:p>
    <w:p w:rsidR="000C2266" w:rsidRDefault="00A859D0" w:rsidP="0079795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0C2266">
        <w:rPr>
          <w:rFonts w:ascii="Times New Roman" w:hAnsi="Times New Roman" w:cs="Times New Roman"/>
          <w:sz w:val="28"/>
          <w:szCs w:val="28"/>
        </w:rPr>
        <w:t>в) право пожизненно наследуемого владения;</w:t>
      </w:r>
    </w:p>
    <w:p w:rsidR="000C2266" w:rsidRDefault="00A859D0" w:rsidP="0079795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0C2266">
        <w:rPr>
          <w:rFonts w:ascii="Times New Roman" w:hAnsi="Times New Roman" w:cs="Times New Roman"/>
          <w:sz w:val="28"/>
          <w:szCs w:val="28"/>
        </w:rPr>
        <w:t>г) право постоянного</w:t>
      </w:r>
      <w:r w:rsidR="00675894">
        <w:rPr>
          <w:rFonts w:ascii="Times New Roman" w:hAnsi="Times New Roman" w:cs="Times New Roman"/>
          <w:sz w:val="28"/>
          <w:szCs w:val="28"/>
        </w:rPr>
        <w:t xml:space="preserve"> </w:t>
      </w:r>
      <w:r w:rsidR="000C2266">
        <w:rPr>
          <w:rFonts w:ascii="Times New Roman" w:hAnsi="Times New Roman" w:cs="Times New Roman"/>
          <w:sz w:val="28"/>
          <w:szCs w:val="28"/>
        </w:rPr>
        <w:t>(бессрочного) пользования.</w:t>
      </w:r>
    </w:p>
    <w:p w:rsidR="000C2266" w:rsidRDefault="000C2266" w:rsidP="0079795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27. Заявление составляется лицами, указанными в пункте 23 настоящих Правил (далее – заявитель), по форме, устанавливаемой Министерством финансов Российской Федерации.</w:t>
      </w:r>
    </w:p>
    <w:p w:rsidR="000C2266" w:rsidRDefault="000C2266" w:rsidP="0079795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28. С заявителем вправе обратиться представители заявителя, действующие в силу полномочий, основанных на оформленной в установленном законодательством Российской Федерации порядке доверенности, на указании федерального закона либо на акте уполномоченного на то государственного органа или органа местного самоуправления (</w:t>
      </w:r>
      <w:r w:rsidR="0067589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далее </w:t>
      </w:r>
      <w:r w:rsidR="00675894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75894">
        <w:rPr>
          <w:rFonts w:ascii="Times New Roman" w:hAnsi="Times New Roman" w:cs="Times New Roman"/>
          <w:sz w:val="28"/>
          <w:szCs w:val="28"/>
        </w:rPr>
        <w:t>представитель заявителя ).</w:t>
      </w:r>
    </w:p>
    <w:p w:rsidR="00675894" w:rsidRDefault="00675894" w:rsidP="0079795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имени собственников помещений в многоквартирном доме с заявлением вправе обратится представитель таких собственников, уполномоченный на подачу такого заявления принятым в установленном законодательством Российской Федерации порядке решением общего собрания указанных собственников.</w:t>
      </w:r>
    </w:p>
    <w:p w:rsidR="009A4AC8" w:rsidRDefault="00675894" w:rsidP="0079795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имени</w:t>
      </w:r>
      <w:r w:rsidR="009A4AC8">
        <w:rPr>
          <w:rFonts w:ascii="Times New Roman" w:hAnsi="Times New Roman" w:cs="Times New Roman"/>
          <w:sz w:val="28"/>
          <w:szCs w:val="28"/>
        </w:rPr>
        <w:t xml:space="preserve"> членов садоводческого , огороднического и (или) дачного некоммерческого объединения граждан с заявлением вправе обратиться представитель указанных членов некоммерческих объединений, уполномоченный на подачу такого заявления принятым в установленном законодательством Российской Федерации порядке решением общего собрания членов такого некоммерческого объединения. </w:t>
      </w:r>
    </w:p>
    <w:p w:rsidR="00675894" w:rsidRDefault="009A4AC8" w:rsidP="0079795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29.  </w:t>
      </w:r>
      <w:r w:rsidR="00155D51">
        <w:rPr>
          <w:rFonts w:ascii="Times New Roman" w:hAnsi="Times New Roman" w:cs="Times New Roman"/>
          <w:sz w:val="28"/>
          <w:szCs w:val="28"/>
        </w:rPr>
        <w:t>В сл</w:t>
      </w:r>
      <w:r w:rsidR="00886379">
        <w:rPr>
          <w:rFonts w:ascii="Times New Roman" w:hAnsi="Times New Roman" w:cs="Times New Roman"/>
          <w:sz w:val="28"/>
          <w:szCs w:val="28"/>
        </w:rPr>
        <w:t>учае образования 2 или более объ</w:t>
      </w:r>
      <w:r w:rsidR="00155D51">
        <w:rPr>
          <w:rFonts w:ascii="Times New Roman" w:hAnsi="Times New Roman" w:cs="Times New Roman"/>
          <w:sz w:val="28"/>
          <w:szCs w:val="28"/>
        </w:rPr>
        <w:t>ектов адресации в результате преобразован</w:t>
      </w:r>
      <w:r w:rsidR="00886379">
        <w:rPr>
          <w:rFonts w:ascii="Times New Roman" w:hAnsi="Times New Roman" w:cs="Times New Roman"/>
          <w:sz w:val="28"/>
          <w:szCs w:val="28"/>
        </w:rPr>
        <w:t>ия существующего объекта или объ</w:t>
      </w:r>
      <w:r w:rsidR="00155D51">
        <w:rPr>
          <w:rFonts w:ascii="Times New Roman" w:hAnsi="Times New Roman" w:cs="Times New Roman"/>
          <w:sz w:val="28"/>
          <w:szCs w:val="28"/>
        </w:rPr>
        <w:t>ектов адресации предоставляются одно заявление на</w:t>
      </w:r>
      <w:r w:rsidR="00886379">
        <w:rPr>
          <w:rFonts w:ascii="Times New Roman" w:hAnsi="Times New Roman" w:cs="Times New Roman"/>
          <w:sz w:val="28"/>
          <w:szCs w:val="28"/>
        </w:rPr>
        <w:t xml:space="preserve"> все одновременно образуемые объ</w:t>
      </w:r>
      <w:r w:rsidR="00155D51">
        <w:rPr>
          <w:rFonts w:ascii="Times New Roman" w:hAnsi="Times New Roman" w:cs="Times New Roman"/>
          <w:sz w:val="28"/>
          <w:szCs w:val="28"/>
        </w:rPr>
        <w:t>екты адресации.</w:t>
      </w:r>
    </w:p>
    <w:p w:rsidR="0098313F" w:rsidRDefault="00155D51" w:rsidP="0079795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30. Заявление направляется заявителем (представителем заявителя) в уполномоченный орган на бумажном носителе посредством почтового отправления с описью вложения и уведомлением о вручении или предоставляется заявителем лично или в форме электронного документа с использованием информационно – телеко</w:t>
      </w:r>
      <w:r w:rsidR="00A859D0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муникационных сетей общего пользования</w:t>
      </w:r>
      <w:r w:rsidR="00A859D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, в том числе федеральной государственной системы </w:t>
      </w:r>
      <w:r w:rsidR="00A859D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«Единый портал государственных и муниципальных услуг (функций)» </w:t>
      </w:r>
      <w:r w:rsidR="00A859D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(далее – единый портал) или региональных порталов государственных и муниципальных услуг (функций) (далее – региональный портал )</w:t>
      </w:r>
      <w:r w:rsidR="0098313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, портала федеральной информационной адресной системы в информационно</w:t>
      </w:r>
      <w:r w:rsidR="0098313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</w:t>
      </w:r>
      <w:r w:rsidR="0098313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телекоммуникационной сети «Интернет» (далее</w:t>
      </w:r>
      <w:r w:rsidR="0098313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</w:t>
      </w:r>
      <w:r w:rsidR="0098313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портал адресной системы).</w:t>
      </w:r>
    </w:p>
    <w:p w:rsidR="0098313F" w:rsidRDefault="0098313F" w:rsidP="0079795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Заявление представляется заявителем ( представителем заявителя) в уполномоченный орган или многофункциональных услуг ,с которым уполномоченным органом в установленном Правительством Российской Федерации порядке заключено соглашение о взаимодействии.</w:t>
      </w:r>
    </w:p>
    <w:p w:rsidR="0098313F" w:rsidRDefault="0098313F" w:rsidP="0079795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Перечень многофункциональных центров, с которыми уполномоченным органом в установленном Правительством Российской Федерации порядке заключено соглашение о взаимодействии, публикуется на официальных сайтах уполномоченных органов в информационно – телекоммуникационной сети «Интернет».</w:t>
      </w:r>
    </w:p>
    <w:p w:rsidR="0098313F" w:rsidRDefault="0098313F" w:rsidP="0079795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Заявление представляется в уполномоченный орган или многофункциональн</w:t>
      </w:r>
      <w:r w:rsidR="00886379">
        <w:rPr>
          <w:rFonts w:ascii="Times New Roman" w:hAnsi="Times New Roman" w:cs="Times New Roman"/>
          <w:sz w:val="28"/>
          <w:szCs w:val="28"/>
        </w:rPr>
        <w:t>ый центр по месту нахождения объ</w:t>
      </w:r>
      <w:r>
        <w:rPr>
          <w:rFonts w:ascii="Times New Roman" w:hAnsi="Times New Roman" w:cs="Times New Roman"/>
          <w:sz w:val="28"/>
          <w:szCs w:val="28"/>
        </w:rPr>
        <w:t>екта адресации.</w:t>
      </w:r>
    </w:p>
    <w:p w:rsidR="0098313F" w:rsidRDefault="0098313F" w:rsidP="0079795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31.Заявление подписывается заявителем либо представителем заявителя.</w:t>
      </w:r>
    </w:p>
    <w:p w:rsidR="0098313F" w:rsidRDefault="0098313F" w:rsidP="0079795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При представлении заявления представителем </w:t>
      </w:r>
      <w:r w:rsidR="00E87CA6">
        <w:rPr>
          <w:rFonts w:ascii="Times New Roman" w:hAnsi="Times New Roman" w:cs="Times New Roman"/>
          <w:sz w:val="28"/>
          <w:szCs w:val="28"/>
        </w:rPr>
        <w:t>заявителя к такому заявлению прилагается доверенность, выданная представителю заявителя, оформленная в порядке, предусмотренном законодательством Российской Федерации.</w:t>
      </w:r>
    </w:p>
    <w:p w:rsidR="00E87CA6" w:rsidRDefault="00E87CA6" w:rsidP="0079795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Заявление в форме электронного документа подписывается заявителем либо представителем заявителя с использованием усиленной квалифицированной электронной подписи.</w:t>
      </w:r>
    </w:p>
    <w:p w:rsidR="000C5C33" w:rsidRDefault="00E87CA6" w:rsidP="0079795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предоставлении заявления представителем заявителя в форме электронного документа к такому заявителю прилагается надлежащим образом оформленная доверенность в форме электронного документа, подписанного лицом, выдавшим (подписавшим) доверенность, с использованием усиленной квалифицированной электронной подписи ( в случае, если представитель заявителя действует на основании доверенности).</w:t>
      </w:r>
    </w:p>
    <w:p w:rsidR="000C5C33" w:rsidRDefault="000C5C33" w:rsidP="0079795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32. В случае представления заявления при личном обращении заявителя или представителя заявителя предъявляется документ, удостоверяющий соответственно личность заявителя или представителя заявителя.</w:t>
      </w:r>
    </w:p>
    <w:p w:rsidR="00E87CA6" w:rsidRDefault="00E87CA6" w:rsidP="0079795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C5C33">
        <w:rPr>
          <w:rFonts w:ascii="Times New Roman" w:hAnsi="Times New Roman" w:cs="Times New Roman"/>
          <w:sz w:val="28"/>
          <w:szCs w:val="28"/>
        </w:rPr>
        <w:t xml:space="preserve">Лицо, имеющее право действовать без доверенности от имени юридического лица, предъявляет документ, удостоверяющий его личность, и сообщает реквизиты свидетельства о государственной регистрации юридического лица, а представитель юридического лица предъявляет так же документ, подтверждающий его полномочия действовать от имени этого юридического лица, или копию этого документа , заверенную печатью и подписью руководителя этого юридического лица. </w:t>
      </w:r>
    </w:p>
    <w:p w:rsidR="000C5C33" w:rsidRDefault="000C5C33" w:rsidP="0079795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33.</w:t>
      </w:r>
      <w:r w:rsidR="00DA7941">
        <w:rPr>
          <w:rFonts w:ascii="Times New Roman" w:hAnsi="Times New Roman" w:cs="Times New Roman"/>
          <w:sz w:val="28"/>
          <w:szCs w:val="28"/>
        </w:rPr>
        <w:t>К заявителю прилагаются следующие документы:</w:t>
      </w:r>
    </w:p>
    <w:p w:rsidR="00DA7941" w:rsidRDefault="00886379" w:rsidP="0079795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DA7941">
        <w:rPr>
          <w:rFonts w:ascii="Times New Roman" w:hAnsi="Times New Roman" w:cs="Times New Roman"/>
          <w:sz w:val="28"/>
          <w:szCs w:val="28"/>
        </w:rPr>
        <w:t xml:space="preserve">а) правоустанавливающие и (или) </w:t>
      </w:r>
      <w:proofErr w:type="spellStart"/>
      <w:r w:rsidR="00DA7941">
        <w:rPr>
          <w:rFonts w:ascii="Times New Roman" w:hAnsi="Times New Roman" w:cs="Times New Roman"/>
          <w:sz w:val="28"/>
          <w:szCs w:val="28"/>
        </w:rPr>
        <w:t>правоудостов</w:t>
      </w:r>
      <w:r w:rsidR="00C31520">
        <w:rPr>
          <w:rFonts w:ascii="Times New Roman" w:hAnsi="Times New Roman" w:cs="Times New Roman"/>
          <w:sz w:val="28"/>
          <w:szCs w:val="28"/>
        </w:rPr>
        <w:t>еряющие</w:t>
      </w:r>
      <w:proofErr w:type="spellEnd"/>
      <w:r w:rsidR="00C31520">
        <w:rPr>
          <w:rFonts w:ascii="Times New Roman" w:hAnsi="Times New Roman" w:cs="Times New Roman"/>
          <w:sz w:val="28"/>
          <w:szCs w:val="28"/>
        </w:rPr>
        <w:t xml:space="preserve"> документы на объект (объ</w:t>
      </w:r>
      <w:r w:rsidR="00DA7941">
        <w:rPr>
          <w:rFonts w:ascii="Times New Roman" w:hAnsi="Times New Roman" w:cs="Times New Roman"/>
          <w:sz w:val="28"/>
          <w:szCs w:val="28"/>
        </w:rPr>
        <w:t>екты) адресации;</w:t>
      </w:r>
    </w:p>
    <w:p w:rsidR="00DA7941" w:rsidRDefault="00886379" w:rsidP="0079795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C31520">
        <w:rPr>
          <w:rFonts w:ascii="Times New Roman" w:hAnsi="Times New Roman" w:cs="Times New Roman"/>
          <w:sz w:val="28"/>
          <w:szCs w:val="28"/>
        </w:rPr>
        <w:t>б) кадастровые паспорта объ</w:t>
      </w:r>
      <w:r w:rsidR="00DA7941">
        <w:rPr>
          <w:rFonts w:ascii="Times New Roman" w:hAnsi="Times New Roman" w:cs="Times New Roman"/>
          <w:sz w:val="28"/>
          <w:szCs w:val="28"/>
        </w:rPr>
        <w:t>ектов недвижимости ,следствием преобразования которых являетс</w:t>
      </w:r>
      <w:r w:rsidR="00C31520">
        <w:rPr>
          <w:rFonts w:ascii="Times New Roman" w:hAnsi="Times New Roman" w:cs="Times New Roman"/>
          <w:sz w:val="28"/>
          <w:szCs w:val="28"/>
        </w:rPr>
        <w:t>я образование одного и более объ</w:t>
      </w:r>
      <w:r w:rsidR="00DA7941">
        <w:rPr>
          <w:rFonts w:ascii="Times New Roman" w:hAnsi="Times New Roman" w:cs="Times New Roman"/>
          <w:sz w:val="28"/>
          <w:szCs w:val="28"/>
        </w:rPr>
        <w:t>екта адреса</w:t>
      </w:r>
      <w:r w:rsidR="00C31520">
        <w:rPr>
          <w:rFonts w:ascii="Times New Roman" w:hAnsi="Times New Roman" w:cs="Times New Roman"/>
          <w:sz w:val="28"/>
          <w:szCs w:val="28"/>
        </w:rPr>
        <w:t>ции (в случае преобразования объ</w:t>
      </w:r>
      <w:r w:rsidR="00DA7941">
        <w:rPr>
          <w:rFonts w:ascii="Times New Roman" w:hAnsi="Times New Roman" w:cs="Times New Roman"/>
          <w:sz w:val="28"/>
          <w:szCs w:val="28"/>
        </w:rPr>
        <w:t xml:space="preserve">ектов недвижимости с </w:t>
      </w:r>
      <w:r w:rsidR="00C31520">
        <w:rPr>
          <w:rFonts w:ascii="Times New Roman" w:hAnsi="Times New Roman" w:cs="Times New Roman"/>
          <w:sz w:val="28"/>
          <w:szCs w:val="28"/>
        </w:rPr>
        <w:t>образованием одного и более новых объектах адресации);</w:t>
      </w:r>
    </w:p>
    <w:p w:rsidR="00C31520" w:rsidRDefault="00886379" w:rsidP="0079795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C31520">
        <w:rPr>
          <w:rFonts w:ascii="Times New Roman" w:hAnsi="Times New Roman" w:cs="Times New Roman"/>
          <w:sz w:val="28"/>
          <w:szCs w:val="28"/>
        </w:rPr>
        <w:t>в) разрешение на строительство объекта адресации (при присвоении адреса строящимся объектам адресации) и (или) разрешение на ввод объекта адресации в эксплуатацию;</w:t>
      </w:r>
    </w:p>
    <w:p w:rsidR="00C31520" w:rsidRDefault="00886379" w:rsidP="0079795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C31520">
        <w:rPr>
          <w:rFonts w:ascii="Times New Roman" w:hAnsi="Times New Roman" w:cs="Times New Roman"/>
          <w:sz w:val="28"/>
          <w:szCs w:val="28"/>
        </w:rPr>
        <w:t>г) схема расположения объекта адресации на кадастровом плане или кадастровой карте соответствующей территории (в случае присвоения земельному участку адреса);</w:t>
      </w:r>
    </w:p>
    <w:p w:rsidR="00572C95" w:rsidRDefault="00886379" w:rsidP="0079795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="00C31520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="00C31520">
        <w:rPr>
          <w:rFonts w:ascii="Times New Roman" w:hAnsi="Times New Roman" w:cs="Times New Roman"/>
          <w:sz w:val="28"/>
          <w:szCs w:val="28"/>
        </w:rPr>
        <w:t>) кадастровый паспорт объекта адресации (в случае присвоения адреса объекту адресации,</w:t>
      </w:r>
      <w:r w:rsidR="00572C95">
        <w:rPr>
          <w:rFonts w:ascii="Times New Roman" w:hAnsi="Times New Roman" w:cs="Times New Roman"/>
          <w:sz w:val="28"/>
          <w:szCs w:val="28"/>
        </w:rPr>
        <w:t xml:space="preserve"> </w:t>
      </w:r>
      <w:r w:rsidR="00C31520">
        <w:rPr>
          <w:rFonts w:ascii="Times New Roman" w:hAnsi="Times New Roman" w:cs="Times New Roman"/>
          <w:sz w:val="28"/>
          <w:szCs w:val="28"/>
        </w:rPr>
        <w:t>поставленному на кадастровый учёт</w:t>
      </w:r>
      <w:r w:rsidR="00572C95">
        <w:rPr>
          <w:rFonts w:ascii="Times New Roman" w:hAnsi="Times New Roman" w:cs="Times New Roman"/>
          <w:sz w:val="28"/>
          <w:szCs w:val="28"/>
        </w:rPr>
        <w:t>);</w:t>
      </w:r>
    </w:p>
    <w:p w:rsidR="00C31520" w:rsidRDefault="00886379" w:rsidP="0079795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572C95">
        <w:rPr>
          <w:rFonts w:ascii="Times New Roman" w:hAnsi="Times New Roman" w:cs="Times New Roman"/>
          <w:sz w:val="28"/>
          <w:szCs w:val="28"/>
        </w:rPr>
        <w:t>е) решение органа местного самоуправления о переводе жилого помещения в нежилое помещение или нежилого помещения в жилое помещение (в случае присвоения помещению адреса, изменения и аннулирования такого адреса вследствие его перевода из жилого помещения в нежилое помещение или нежилое помещение в жилое помещение);</w:t>
      </w:r>
      <w:r w:rsidR="00C3152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46F33" w:rsidRDefault="00886379" w:rsidP="0079795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146F33">
        <w:rPr>
          <w:rFonts w:ascii="Times New Roman" w:hAnsi="Times New Roman" w:cs="Times New Roman"/>
          <w:sz w:val="28"/>
          <w:szCs w:val="28"/>
        </w:rPr>
        <w:t>ж) акт приёмочно</w:t>
      </w:r>
      <w:r>
        <w:rPr>
          <w:rFonts w:ascii="Times New Roman" w:hAnsi="Times New Roman" w:cs="Times New Roman"/>
          <w:sz w:val="28"/>
          <w:szCs w:val="28"/>
        </w:rPr>
        <w:t xml:space="preserve">й комиссии при переустройстве и (или) перепланировке помещения, приводящих к образованию одного и более новых объектов </w:t>
      </w:r>
      <w:r>
        <w:rPr>
          <w:rFonts w:ascii="Times New Roman" w:hAnsi="Times New Roman" w:cs="Times New Roman"/>
          <w:sz w:val="28"/>
          <w:szCs w:val="28"/>
        </w:rPr>
        <w:lastRenderedPageBreak/>
        <w:t>адресации (в случае преобразования объектов недвижимости (помещений) с образованием одного и более новых объектов адресации);</w:t>
      </w:r>
    </w:p>
    <w:p w:rsidR="00886379" w:rsidRDefault="00886379" w:rsidP="0079795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з</w:t>
      </w:r>
      <w:proofErr w:type="spellEnd"/>
      <w:r>
        <w:rPr>
          <w:rFonts w:ascii="Times New Roman" w:hAnsi="Times New Roman" w:cs="Times New Roman"/>
          <w:sz w:val="28"/>
          <w:szCs w:val="28"/>
        </w:rPr>
        <w:t>) кадастровая выписка об объекте недвижимости, который снят с учёта (в случае аннулирования адреса объекта адресации по основаниям, указанным в подпункте  «а» пункта 13 настоящих Правил);</w:t>
      </w:r>
    </w:p>
    <w:p w:rsidR="00886379" w:rsidRDefault="00886379" w:rsidP="0079795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и) уведомление об отсутствии в государственном кадастре недвижимости запрашиваемых сведений по объекту адресации (в случае аннулирования адреса объекта адресации по основаниям, указанным в подпункте «б» 13 настоящих Правил).  </w:t>
      </w:r>
    </w:p>
    <w:p w:rsidR="00B57B43" w:rsidRDefault="00B57B43" w:rsidP="0079795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34. Уполномоченные органы запрашивают документы, указанные в пункте 32 настоящих Правил, в органах государственной власти, органах местного самоуправления и подведомственных государственным органам или органам местного самоуправления организациях, в распоряжении которых находятся указанные документы ( их копии, сведения, содержащихся в них).</w:t>
      </w:r>
    </w:p>
    <w:p w:rsidR="00B57B43" w:rsidRDefault="00B57B43" w:rsidP="0079795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Заявители (представители заявителя) при подаче заявления вправе приложить к нему документы, указанные в пункте 33 настоящих Правил, если такие документы не находятся в распоряжении органа государственной власти, органа местного самоуправления либо подведомственных государственным органам или органам местного самоуправления организаций.</w:t>
      </w:r>
    </w:p>
    <w:p w:rsidR="00B57B43" w:rsidRDefault="00B57B43" w:rsidP="0079795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Документы, указанные в пункте 33 на</w:t>
      </w:r>
      <w:r w:rsidR="00867450">
        <w:rPr>
          <w:rFonts w:ascii="Times New Roman" w:hAnsi="Times New Roman" w:cs="Times New Roman"/>
          <w:sz w:val="28"/>
          <w:szCs w:val="28"/>
        </w:rPr>
        <w:t>стоящих Правил, представляемые в уполномоченный орган в форме электронных документов, удостоверяются заявителем (представителем заявителя) с использованием усиленной квалифицированной электронной подписи.</w:t>
      </w:r>
    </w:p>
    <w:p w:rsidR="00867450" w:rsidRDefault="00867450" w:rsidP="0079795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35.</w:t>
      </w:r>
      <w:r w:rsidR="00586B26">
        <w:rPr>
          <w:rFonts w:ascii="Times New Roman" w:hAnsi="Times New Roman" w:cs="Times New Roman"/>
          <w:sz w:val="28"/>
          <w:szCs w:val="28"/>
        </w:rPr>
        <w:t>Если заявление и документы, указанные в пункте 33 настоящих Правил, представляются заявителем (представителем заявителя) в уполномоченный орган лично, такой орган выдает заявителю или его представителю расписку в получении документов с указанием их перечня и даты получения. Расписка выдается заявителю (представителю заявителя) в день получения уполномоченным органом таких документов.</w:t>
      </w:r>
    </w:p>
    <w:p w:rsidR="00586B26" w:rsidRDefault="00586B26" w:rsidP="0079795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случае, если заявления и документы, указанные в пункте 33 настоящих Правил, представлены в уполномоченный орган посредством почтового отправления или представлены заявителем (представителем заявителя) лично через многофункциональный центр, расписка в получении таких заявления и документов направляется уполномоченным органом по указанному в заявлении почтовому адресу в течение рабочего дня, следующего за днем получения уполномоченным органом документов.</w:t>
      </w:r>
    </w:p>
    <w:p w:rsidR="00586B26" w:rsidRDefault="00586B26" w:rsidP="0079795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Получение заявления и документов, указанных в пункте 33 настоящих Правил, представляемых в форме электронных документов, подтверждается </w:t>
      </w:r>
      <w:r w:rsidR="00084362">
        <w:rPr>
          <w:rFonts w:ascii="Times New Roman" w:hAnsi="Times New Roman" w:cs="Times New Roman"/>
          <w:sz w:val="28"/>
          <w:szCs w:val="28"/>
        </w:rPr>
        <w:t>уполномоченным органом путем направления заявителю (представителю заявителя) сообщения о получении заявления и документов с указанием входящего регистрационного номера заявления, даты получения уполномоченным органом заявления и документов, а также перечень наименований файлов , представленных в форме электронных документов, с указанием их объема.</w:t>
      </w:r>
    </w:p>
    <w:p w:rsidR="00084362" w:rsidRDefault="00084362" w:rsidP="0079795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Сообщение о получении заявления и документов</w:t>
      </w:r>
      <w:r w:rsidR="00B55E2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, указанных в пункте 33 настоящих Правил, направляется по указанному в заявлении адресу электронной почты или в личный кабинет заявителя (представителя заявителя) в едином портале или в федеральной информационной адресной системе в случае представления заявления и документов соответственно через единый</w:t>
      </w:r>
      <w:r w:rsidR="0016619B">
        <w:rPr>
          <w:rFonts w:ascii="Times New Roman" w:hAnsi="Times New Roman" w:cs="Times New Roman"/>
          <w:sz w:val="28"/>
          <w:szCs w:val="28"/>
        </w:rPr>
        <w:t xml:space="preserve"> портал, региональный портал или портал адресной системы.</w:t>
      </w:r>
    </w:p>
    <w:p w:rsidR="00155D51" w:rsidRDefault="00155D51" w:rsidP="0079795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55E22">
        <w:rPr>
          <w:rFonts w:ascii="Times New Roman" w:hAnsi="Times New Roman" w:cs="Times New Roman"/>
          <w:sz w:val="28"/>
          <w:szCs w:val="28"/>
        </w:rPr>
        <w:t>Сообщение о получении заявления и документов, указанных в пункте 33 настоящих Правил направляется заявителю (представителю заявителя) не позднее рабочего дня, следующего за днем поступления заявления в уполномоченный орган.</w:t>
      </w:r>
    </w:p>
    <w:p w:rsidR="00B55E22" w:rsidRDefault="00B55E22" w:rsidP="0079795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36. Решение о присвоении объекту адресации адреса или аннулирования его адреса, а также решение об отказе в таком присвоении или аннулировании принимаются уполномоченным органом в срок не более чем 18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рабочех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дней со дня поступления заявления.</w:t>
      </w:r>
    </w:p>
    <w:p w:rsidR="00DB459E" w:rsidRDefault="00DB459E" w:rsidP="0079795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37. В случае предоставления заявления через многофункциональный центр срок, указанный в пункте 36 настоящих Правил, исчисляется со дня передачи многофункциональным центром заявления и документов, указанных в пункте 33 настоящих Правил (при их наличии), в уполномоченный орган.</w:t>
      </w:r>
    </w:p>
    <w:p w:rsidR="00DB459E" w:rsidRDefault="00DB459E" w:rsidP="0079795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38. Решение уполномоченного органа о присвоении объекту адресации адреса или аннулировании его адреса , а также решение об отказе в таком присвоении или аннулировании адреса направляются уполномоченным органом заявителю (представителю заявителя) одним из способов, указанным в заявлении:</w:t>
      </w:r>
    </w:p>
    <w:p w:rsidR="00DB459E" w:rsidRDefault="00DB459E" w:rsidP="0079795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в форме электронного документа с использованием информационно – телекоммуникационных сетей  общего пользования, в том числе единого портала, региональных порталов или портала адресной системы, не позднее одного рабочего дня со дня истечения срока, указанного в пунктах </w:t>
      </w:r>
      <w:r w:rsidR="00984233">
        <w:rPr>
          <w:rFonts w:ascii="Times New Roman" w:hAnsi="Times New Roman" w:cs="Times New Roman"/>
          <w:sz w:val="28"/>
          <w:szCs w:val="28"/>
        </w:rPr>
        <w:t>36 и 37 настоящих Правил;</w:t>
      </w:r>
    </w:p>
    <w:p w:rsidR="00984233" w:rsidRDefault="00984233" w:rsidP="0079795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39. В присвоении объекту адресации адреса или аннулировании его адреса может быть  отказано в случаях, если:</w:t>
      </w:r>
    </w:p>
    <w:p w:rsidR="00984233" w:rsidRDefault="00984233" w:rsidP="0079795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а) с заявлением о присвоении объекту адресации адреса обратилось лицо, не указанное в пунктах 26 и 28 настоящих Правил;</w:t>
      </w:r>
    </w:p>
    <w:p w:rsidR="00984233" w:rsidRDefault="00984233" w:rsidP="0079795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б) ответ</w:t>
      </w:r>
      <w:r w:rsidR="00A859D0">
        <w:rPr>
          <w:rFonts w:ascii="Times New Roman" w:hAnsi="Times New Roman" w:cs="Times New Roman"/>
          <w:sz w:val="28"/>
          <w:szCs w:val="28"/>
        </w:rPr>
        <w:t xml:space="preserve"> </w:t>
      </w:r>
      <w:r w:rsidR="00E350F7">
        <w:rPr>
          <w:rFonts w:ascii="Times New Roman" w:hAnsi="Times New Roman" w:cs="Times New Roman"/>
          <w:sz w:val="28"/>
          <w:szCs w:val="28"/>
        </w:rPr>
        <w:t>на межведомственный запрос свидетельствует об отсутствии документа и (или) информации, необходимых для присвоения объекту адресации адреса или аннулирования его адреса, и соответствующий документ не был представлен заявителем (представителем заявителя) по собственной инициативе;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350F7" w:rsidRDefault="00E350F7" w:rsidP="0079795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554B8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в) документы, обязанность по предоставлению которых для присвоения </w:t>
      </w:r>
      <w:r w:rsidR="00554B83">
        <w:rPr>
          <w:rFonts w:ascii="Times New Roman" w:hAnsi="Times New Roman" w:cs="Times New Roman"/>
          <w:sz w:val="28"/>
          <w:szCs w:val="28"/>
        </w:rPr>
        <w:t>объекту адресации адреса или аннулирования его адреса возложена на заявителя (представителя заявителя), выданы с нарушением порядка, установленного законодательством Российской Федерации;</w:t>
      </w:r>
    </w:p>
    <w:p w:rsidR="00554B83" w:rsidRDefault="00554B83" w:rsidP="0079795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г) отсутствуют случаи и условия для присвоения объекту адресации адреса или аннулирования его адреса, указанные в пунктах 5,8 – 11 и 13-17 настоящих Правил.</w:t>
      </w:r>
    </w:p>
    <w:p w:rsidR="00554B83" w:rsidRDefault="00554B83" w:rsidP="0079795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40. Решение об отказе в присвоении объекту адресации адреса или аннулировании его адреса должно содержать причину отказа с обязательной ссылкой на </w:t>
      </w:r>
      <w:r>
        <w:rPr>
          <w:rFonts w:ascii="Times New Roman" w:hAnsi="Times New Roman" w:cs="Times New Roman"/>
          <w:sz w:val="28"/>
          <w:szCs w:val="28"/>
        </w:rPr>
        <w:lastRenderedPageBreak/>
        <w:t>положение пункта 39настоящих Правил, являющиеся основанием для принятия такого решения.</w:t>
      </w:r>
    </w:p>
    <w:p w:rsidR="00554B83" w:rsidRDefault="00554B83" w:rsidP="0079795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Форма решения об отказе в присвоении объекту адресации адреса или аннулировании его адреса устанавливается Министерством финансов Российской Федерации.</w:t>
      </w:r>
    </w:p>
    <w:p w:rsidR="00554B83" w:rsidRPr="003E0FCB" w:rsidRDefault="00554B83" w:rsidP="0079795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42. Решение об отказе в присвоении объекту адресации адреса или аннулировании его адреса может быть обжаловано в судебном порядке.   </w:t>
      </w:r>
    </w:p>
    <w:p w:rsidR="00554B83" w:rsidRPr="003E0FCB" w:rsidRDefault="00554B83" w:rsidP="0079795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54B83" w:rsidRDefault="00554B83" w:rsidP="00554B8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III</w:t>
      </w:r>
      <w:r>
        <w:rPr>
          <w:rFonts w:ascii="Times New Roman" w:hAnsi="Times New Roman" w:cs="Times New Roman"/>
          <w:sz w:val="28"/>
          <w:szCs w:val="28"/>
        </w:rPr>
        <w:t>. Структура адреса</w:t>
      </w:r>
    </w:p>
    <w:p w:rsidR="006A36E7" w:rsidRDefault="006A36E7" w:rsidP="006A36E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43. Структура адреса включает в себя следующую последовательность </w:t>
      </w:r>
      <w:proofErr w:type="spellStart"/>
      <w:r>
        <w:rPr>
          <w:rFonts w:ascii="Times New Roman" w:hAnsi="Times New Roman" w:cs="Times New Roman"/>
          <w:sz w:val="28"/>
          <w:szCs w:val="28"/>
        </w:rPr>
        <w:t>адресообразующих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элементов</w:t>
      </w:r>
      <w:r w:rsidR="003E0FCB">
        <w:rPr>
          <w:rFonts w:ascii="Times New Roman" w:hAnsi="Times New Roman" w:cs="Times New Roman"/>
          <w:sz w:val="28"/>
          <w:szCs w:val="28"/>
        </w:rPr>
        <w:t>, описанных идентифицирующими их реквизитами (далее – реквизит адреса):</w:t>
      </w:r>
    </w:p>
    <w:p w:rsidR="003E0FCB" w:rsidRDefault="003E0FCB" w:rsidP="006A36E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а) наименование страны (Российская Федерация);</w:t>
      </w:r>
    </w:p>
    <w:p w:rsidR="003E0FCB" w:rsidRDefault="003E0FCB" w:rsidP="006A36E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б) наименование субъекта Российской Федерации;</w:t>
      </w:r>
    </w:p>
    <w:p w:rsidR="003E0FCB" w:rsidRDefault="003E0FCB" w:rsidP="006A36E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в) наименование муниципального района , городского округа или внутригородской территории (для городов федерального значения) в составе субъекта Российской Федерации);</w:t>
      </w:r>
    </w:p>
    <w:p w:rsidR="003E0FCB" w:rsidRDefault="003E0FCB" w:rsidP="006A36E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г) наименование городского или сельского поселения в составе муниципального района (для муниципального района) или внутригородского района городского округа;</w:t>
      </w:r>
    </w:p>
    <w:p w:rsidR="003E0FCB" w:rsidRDefault="003E0FCB" w:rsidP="006A36E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д</w:t>
      </w:r>
      <w:proofErr w:type="spellEnd"/>
      <w:r>
        <w:rPr>
          <w:rFonts w:ascii="Times New Roman" w:hAnsi="Times New Roman" w:cs="Times New Roman"/>
          <w:sz w:val="28"/>
          <w:szCs w:val="28"/>
        </w:rPr>
        <w:t>) наименование населенного пункта;</w:t>
      </w:r>
    </w:p>
    <w:p w:rsidR="003E0FCB" w:rsidRDefault="003E0FCB" w:rsidP="006A36E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е) наименование элемента планировочной структуры;</w:t>
      </w:r>
    </w:p>
    <w:p w:rsidR="003E0FCB" w:rsidRDefault="003E0FCB" w:rsidP="006A36E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ж)</w:t>
      </w:r>
      <w:r w:rsidR="007D6203">
        <w:rPr>
          <w:rFonts w:ascii="Times New Roman" w:hAnsi="Times New Roman" w:cs="Times New Roman"/>
          <w:sz w:val="28"/>
          <w:szCs w:val="28"/>
        </w:rPr>
        <w:t xml:space="preserve"> наименование элемента улично-дорожной сети;</w:t>
      </w:r>
    </w:p>
    <w:p w:rsidR="007D6203" w:rsidRDefault="007D6203" w:rsidP="006A36E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з</w:t>
      </w:r>
      <w:proofErr w:type="spellEnd"/>
      <w:r>
        <w:rPr>
          <w:rFonts w:ascii="Times New Roman" w:hAnsi="Times New Roman" w:cs="Times New Roman"/>
          <w:sz w:val="28"/>
          <w:szCs w:val="28"/>
        </w:rPr>
        <w:t>) номер земельного участка;</w:t>
      </w:r>
    </w:p>
    <w:p w:rsidR="007D6203" w:rsidRDefault="007D6203" w:rsidP="006A36E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и) тип и номер здания, сооружения и объекта незавершенного строительства;</w:t>
      </w:r>
    </w:p>
    <w:p w:rsidR="007D6203" w:rsidRDefault="007D6203" w:rsidP="006A36E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к) тип и номер помещения, расп</w:t>
      </w:r>
      <w:r w:rsidR="00A859D0">
        <w:rPr>
          <w:rFonts w:ascii="Times New Roman" w:hAnsi="Times New Roman" w:cs="Times New Roman"/>
          <w:sz w:val="28"/>
          <w:szCs w:val="28"/>
        </w:rPr>
        <w:t>оложенного здания или сооружения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D6203" w:rsidRDefault="007D6203" w:rsidP="006A36E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44. При описании адреса используется определенная последовательность написания адреса, соответствующая последовательности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адресообразующих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элементов в структуре адреса, указанная в пункте 43 настоящих Правил.</w:t>
      </w:r>
    </w:p>
    <w:p w:rsidR="007D6203" w:rsidRDefault="007D6203" w:rsidP="006A36E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45. Перечень </w:t>
      </w:r>
      <w:proofErr w:type="spellStart"/>
      <w:r>
        <w:rPr>
          <w:rFonts w:ascii="Times New Roman" w:hAnsi="Times New Roman" w:cs="Times New Roman"/>
          <w:sz w:val="28"/>
          <w:szCs w:val="28"/>
        </w:rPr>
        <w:t>адресообразующих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элементов, используемых при описании адреса объекта адресации, зависит от вида объекта адресации.</w:t>
      </w:r>
    </w:p>
    <w:p w:rsidR="007D6203" w:rsidRDefault="007D6203" w:rsidP="006A36E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46. Обязательными </w:t>
      </w:r>
      <w:proofErr w:type="spellStart"/>
      <w:r>
        <w:rPr>
          <w:rFonts w:ascii="Times New Roman" w:hAnsi="Times New Roman" w:cs="Times New Roman"/>
          <w:sz w:val="28"/>
          <w:szCs w:val="28"/>
        </w:rPr>
        <w:t>адресообразующими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элементами для всех видов объектов адресации являются:</w:t>
      </w:r>
    </w:p>
    <w:p w:rsidR="007D6203" w:rsidRDefault="007D6203" w:rsidP="006A36E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а) страна;</w:t>
      </w:r>
    </w:p>
    <w:p w:rsidR="007D6203" w:rsidRDefault="007D6203" w:rsidP="006A36E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б) субъект Российской Федерации;</w:t>
      </w:r>
    </w:p>
    <w:p w:rsidR="007D6203" w:rsidRDefault="007D6203" w:rsidP="006A36E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в) муниципальный район, городской округ или внутригородская территория (для городов федерального значения) в составе субъекта Российской Федерации;</w:t>
      </w:r>
    </w:p>
    <w:p w:rsidR="007D6203" w:rsidRDefault="007D6203" w:rsidP="006A36E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г) городское или сельское</w:t>
      </w:r>
      <w:r w:rsidR="003E4B7A">
        <w:rPr>
          <w:rFonts w:ascii="Times New Roman" w:hAnsi="Times New Roman" w:cs="Times New Roman"/>
          <w:sz w:val="28"/>
          <w:szCs w:val="28"/>
        </w:rPr>
        <w:t xml:space="preserve"> поселение в составе муниципального района (для муниципального района);</w:t>
      </w:r>
    </w:p>
    <w:p w:rsidR="003E4B7A" w:rsidRDefault="003E4B7A" w:rsidP="006A36E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д</w:t>
      </w:r>
      <w:proofErr w:type="spellEnd"/>
      <w:r>
        <w:rPr>
          <w:rFonts w:ascii="Times New Roman" w:hAnsi="Times New Roman" w:cs="Times New Roman"/>
          <w:sz w:val="28"/>
          <w:szCs w:val="28"/>
        </w:rPr>
        <w:t>) населенный пункт.</w:t>
      </w:r>
    </w:p>
    <w:p w:rsidR="003E4B7A" w:rsidRDefault="003E4B7A" w:rsidP="006A36E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47. Иные </w:t>
      </w:r>
      <w:proofErr w:type="spellStart"/>
      <w:r>
        <w:rPr>
          <w:rFonts w:ascii="Times New Roman" w:hAnsi="Times New Roman" w:cs="Times New Roman"/>
          <w:sz w:val="28"/>
          <w:szCs w:val="28"/>
        </w:rPr>
        <w:t>адресообразующие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элементы применяются в зависимости от вида объекта адресации.</w:t>
      </w:r>
    </w:p>
    <w:p w:rsidR="003E4B7A" w:rsidRDefault="003E4B7A" w:rsidP="006A36E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48. Структура адреса земельного участка в дополнение к обязательным </w:t>
      </w:r>
      <w:proofErr w:type="spellStart"/>
      <w:r>
        <w:rPr>
          <w:rFonts w:ascii="Times New Roman" w:hAnsi="Times New Roman" w:cs="Times New Roman"/>
          <w:sz w:val="28"/>
          <w:szCs w:val="28"/>
        </w:rPr>
        <w:t>адресообразующим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элементам, указанным в пункте 46 настоящих Правил,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включает в себя следующие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адресообразующие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элементы, описанные идентифицирующими их реквизитами:</w:t>
      </w:r>
    </w:p>
    <w:p w:rsidR="003E4B7A" w:rsidRDefault="003E4B7A" w:rsidP="006A36E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а) наименование элемента планировочной структуры (при наличии);</w:t>
      </w:r>
    </w:p>
    <w:p w:rsidR="003E4B7A" w:rsidRDefault="003E4B7A" w:rsidP="006A36E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б) наименование элемента улично-дорожной сети (при наличии);</w:t>
      </w:r>
    </w:p>
    <w:p w:rsidR="003E4B7A" w:rsidRDefault="003E4B7A" w:rsidP="006A36E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в) номер земельного участка.</w:t>
      </w:r>
    </w:p>
    <w:p w:rsidR="003E4B7A" w:rsidRDefault="003E4B7A" w:rsidP="006A36E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49. Структура адреса здания, сооружения или объекта незавершенного строительства в дополнение к обязательным </w:t>
      </w:r>
      <w:proofErr w:type="spellStart"/>
      <w:r>
        <w:rPr>
          <w:rFonts w:ascii="Times New Roman" w:hAnsi="Times New Roman" w:cs="Times New Roman"/>
          <w:sz w:val="28"/>
          <w:szCs w:val="28"/>
        </w:rPr>
        <w:t>адресообразующим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элементам, указанным в пункте 46 настоящих Прави</w:t>
      </w:r>
      <w:r w:rsidR="00C114B3">
        <w:rPr>
          <w:rFonts w:ascii="Times New Roman" w:hAnsi="Times New Roman" w:cs="Times New Roman"/>
          <w:sz w:val="28"/>
          <w:szCs w:val="28"/>
        </w:rPr>
        <w:t>л</w:t>
      </w:r>
      <w:r>
        <w:rPr>
          <w:rFonts w:ascii="Times New Roman" w:hAnsi="Times New Roman" w:cs="Times New Roman"/>
          <w:sz w:val="28"/>
          <w:szCs w:val="28"/>
        </w:rPr>
        <w:t xml:space="preserve">, включает в себя следующие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адресообразующие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элементы, описанные </w:t>
      </w:r>
      <w:r w:rsidR="00C114B3">
        <w:rPr>
          <w:rFonts w:ascii="Times New Roman" w:hAnsi="Times New Roman" w:cs="Times New Roman"/>
          <w:sz w:val="28"/>
          <w:szCs w:val="28"/>
        </w:rPr>
        <w:t>идентифицирующими их реквизитами:</w:t>
      </w:r>
    </w:p>
    <w:p w:rsidR="00C114B3" w:rsidRDefault="00C114B3" w:rsidP="006A36E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а) наименование элемента планировочной структуры (при наличии);</w:t>
      </w:r>
    </w:p>
    <w:p w:rsidR="00C114B3" w:rsidRDefault="00C114B3" w:rsidP="006A36E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б) наименование элемента улично-дорожной сети (при наличии);</w:t>
      </w:r>
    </w:p>
    <w:p w:rsidR="00C114B3" w:rsidRDefault="00C114B3" w:rsidP="006A36E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в) тип и номер здания, сооружения или объекта незавершенного строительства.</w:t>
      </w:r>
    </w:p>
    <w:p w:rsidR="00C114B3" w:rsidRDefault="00C114B3" w:rsidP="006A36E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50. Структура адреса помещения в пределах здания (сооружения) в дополнение к обязательным </w:t>
      </w:r>
      <w:proofErr w:type="spellStart"/>
      <w:r>
        <w:rPr>
          <w:rFonts w:ascii="Times New Roman" w:hAnsi="Times New Roman" w:cs="Times New Roman"/>
          <w:sz w:val="28"/>
          <w:szCs w:val="28"/>
        </w:rPr>
        <w:t>адресообразующим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элементам, указанным в пункте 46 настоящих Правил, включает в себя следующие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адресообразующие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элементы, описанные идентифицирующими их реквизитами:</w:t>
      </w:r>
    </w:p>
    <w:p w:rsidR="00C114B3" w:rsidRDefault="00C114B3" w:rsidP="006A36E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а) наименование элемента планировочной структуры (при наличии);</w:t>
      </w:r>
    </w:p>
    <w:p w:rsidR="00C114B3" w:rsidRDefault="00C114B3" w:rsidP="006A36E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б) наименование элемента улично-дорожной сети (при наличии);</w:t>
      </w:r>
    </w:p>
    <w:p w:rsidR="00C114B3" w:rsidRDefault="00C114B3" w:rsidP="006A36E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в) тип и номер здания, сооружения;</w:t>
      </w:r>
    </w:p>
    <w:p w:rsidR="00C114B3" w:rsidRDefault="00C114B3" w:rsidP="006A36E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г) тип и номер помещения в пределах здания, сооружения;</w:t>
      </w:r>
    </w:p>
    <w:p w:rsidR="00C114B3" w:rsidRDefault="00C114B3" w:rsidP="006A36E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д</w:t>
      </w:r>
      <w:proofErr w:type="spellEnd"/>
      <w:r>
        <w:rPr>
          <w:rFonts w:ascii="Times New Roman" w:hAnsi="Times New Roman" w:cs="Times New Roman"/>
          <w:sz w:val="28"/>
          <w:szCs w:val="28"/>
        </w:rPr>
        <w:t>) тип и номер помещения в пределах квартиры (в отношении коммунальных квартир).</w:t>
      </w:r>
    </w:p>
    <w:p w:rsidR="00291CF2" w:rsidRDefault="00C114B3" w:rsidP="006A36E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51. Перечень элементов планировочной структуры, элементов улично-дорожной сети, элементов объектов адресации, типов зданий (сооружений) и помещений, используемых в качестве реквизитов адреса. А также правила сокращенного наименования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адресообразующих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элементов устанавливаются Министерством финансов</w:t>
      </w:r>
      <w:r w:rsidR="00291CF2">
        <w:rPr>
          <w:rFonts w:ascii="Times New Roman" w:hAnsi="Times New Roman" w:cs="Times New Roman"/>
          <w:sz w:val="28"/>
          <w:szCs w:val="28"/>
        </w:rPr>
        <w:t xml:space="preserve"> Российской Федерации.</w:t>
      </w:r>
    </w:p>
    <w:p w:rsidR="00291CF2" w:rsidRDefault="00291CF2" w:rsidP="006A36E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91CF2" w:rsidRDefault="00291CF2" w:rsidP="00291CF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IV</w:t>
      </w:r>
      <w:r>
        <w:rPr>
          <w:rFonts w:ascii="Times New Roman" w:hAnsi="Times New Roman" w:cs="Times New Roman"/>
          <w:sz w:val="28"/>
          <w:szCs w:val="28"/>
        </w:rPr>
        <w:t>. Правили написания наименований и нумерации</w:t>
      </w:r>
    </w:p>
    <w:p w:rsidR="00C114B3" w:rsidRDefault="00291CF2" w:rsidP="00291CF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Объектов адресации</w:t>
      </w:r>
    </w:p>
    <w:p w:rsidR="003E0FCB" w:rsidRDefault="00291CF2" w:rsidP="00291CF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52. В наименованиях элемента планировочной структуры и элемента улично-дорожной сети допускается использовать прописанные и строчные буквы русского алфавита, арабские цифры, а также следующие символы:</w:t>
      </w:r>
    </w:p>
    <w:p w:rsidR="00FD21DA" w:rsidRDefault="00291CF2" w:rsidP="00291CF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а)</w:t>
      </w:r>
      <w:r w:rsidR="00FD21DA">
        <w:rPr>
          <w:rFonts w:ascii="Times New Roman" w:hAnsi="Times New Roman" w:cs="Times New Roman"/>
          <w:sz w:val="28"/>
          <w:szCs w:val="28"/>
        </w:rPr>
        <w:t xml:space="preserve"> </w:t>
      </w:r>
      <w:r w:rsidR="00FD21DA" w:rsidRPr="00FD21DA">
        <w:rPr>
          <w:rFonts w:ascii="Times New Roman" w:hAnsi="Times New Roman" w:cs="Times New Roman"/>
          <w:sz w:val="28"/>
          <w:szCs w:val="28"/>
        </w:rPr>
        <w:t>“</w:t>
      </w:r>
      <w:r w:rsidR="00FD21DA">
        <w:rPr>
          <w:rFonts w:ascii="Times New Roman" w:hAnsi="Times New Roman" w:cs="Times New Roman"/>
          <w:sz w:val="28"/>
          <w:szCs w:val="28"/>
        </w:rPr>
        <w:t>-</w:t>
      </w:r>
      <w:r w:rsidR="00FD21DA">
        <w:rPr>
          <w:rFonts w:ascii="Times New Roman" w:hAnsi="Times New Roman" w:cs="Times New Roman"/>
          <w:sz w:val="28"/>
          <w:szCs w:val="28"/>
          <w:lang w:val="en-US"/>
        </w:rPr>
        <w:t>”</w:t>
      </w:r>
      <w:r w:rsidR="00FD21DA">
        <w:rPr>
          <w:rFonts w:ascii="Times New Roman" w:hAnsi="Times New Roman" w:cs="Times New Roman"/>
          <w:sz w:val="28"/>
          <w:szCs w:val="28"/>
        </w:rPr>
        <w:t xml:space="preserve"> дефис;</w:t>
      </w:r>
    </w:p>
    <w:p w:rsidR="00FD21DA" w:rsidRDefault="00FD21DA" w:rsidP="00291CF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FD21D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б) </w:t>
      </w:r>
      <w:r w:rsidRPr="00FD21DA">
        <w:rPr>
          <w:rFonts w:ascii="Times New Roman" w:hAnsi="Times New Roman" w:cs="Times New Roman"/>
          <w:sz w:val="28"/>
          <w:szCs w:val="28"/>
        </w:rPr>
        <w:t xml:space="preserve">“ 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FD21DA">
        <w:rPr>
          <w:rFonts w:ascii="Times New Roman" w:hAnsi="Times New Roman" w:cs="Times New Roman"/>
          <w:sz w:val="28"/>
          <w:szCs w:val="28"/>
        </w:rPr>
        <w:t>”</w:t>
      </w:r>
      <w:r>
        <w:rPr>
          <w:rFonts w:ascii="Times New Roman" w:hAnsi="Times New Roman" w:cs="Times New Roman"/>
          <w:sz w:val="28"/>
          <w:szCs w:val="28"/>
        </w:rPr>
        <w:t xml:space="preserve"> – точка;</w:t>
      </w:r>
    </w:p>
    <w:p w:rsidR="00FD21DA" w:rsidRDefault="00FD21DA" w:rsidP="00291CF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в) </w:t>
      </w:r>
      <w:r w:rsidRPr="00FD21DA">
        <w:rPr>
          <w:rFonts w:ascii="Times New Roman" w:hAnsi="Times New Roman" w:cs="Times New Roman"/>
          <w:sz w:val="28"/>
          <w:szCs w:val="28"/>
        </w:rPr>
        <w:t xml:space="preserve">“)” – </w:t>
      </w:r>
      <w:r>
        <w:rPr>
          <w:rFonts w:ascii="Times New Roman" w:hAnsi="Times New Roman" w:cs="Times New Roman"/>
          <w:sz w:val="28"/>
          <w:szCs w:val="28"/>
        </w:rPr>
        <w:t>открывающая скобка;</w:t>
      </w:r>
    </w:p>
    <w:p w:rsidR="00FD21DA" w:rsidRDefault="00FD21DA" w:rsidP="00291CF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г) </w:t>
      </w:r>
      <w:r w:rsidRPr="00FD21DA">
        <w:rPr>
          <w:rFonts w:ascii="Times New Roman" w:hAnsi="Times New Roman" w:cs="Times New Roman"/>
          <w:sz w:val="28"/>
          <w:szCs w:val="28"/>
        </w:rPr>
        <w:t>“)”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D21DA">
        <w:rPr>
          <w:rFonts w:ascii="Times New Roman" w:hAnsi="Times New Roman" w:cs="Times New Roman"/>
          <w:sz w:val="28"/>
          <w:szCs w:val="28"/>
        </w:rPr>
        <w:t xml:space="preserve">– </w:t>
      </w:r>
      <w:r>
        <w:rPr>
          <w:rFonts w:ascii="Times New Roman" w:hAnsi="Times New Roman" w:cs="Times New Roman"/>
          <w:sz w:val="28"/>
          <w:szCs w:val="28"/>
        </w:rPr>
        <w:t>закрывающая круглая скобка;</w:t>
      </w:r>
    </w:p>
    <w:p w:rsidR="00FD21DA" w:rsidRDefault="00FD21DA" w:rsidP="00291CF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 </w:t>
      </w:r>
      <w:r w:rsidRPr="00FD21DA">
        <w:rPr>
          <w:rFonts w:ascii="Times New Roman" w:hAnsi="Times New Roman" w:cs="Times New Roman"/>
          <w:sz w:val="28"/>
          <w:szCs w:val="28"/>
        </w:rPr>
        <w:t>“</w:t>
      </w:r>
      <w:r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FD21DA">
        <w:rPr>
          <w:rFonts w:ascii="Times New Roman" w:hAnsi="Times New Roman" w:cs="Times New Roman"/>
          <w:sz w:val="28"/>
          <w:szCs w:val="28"/>
        </w:rPr>
        <w:t xml:space="preserve">” – </w:t>
      </w:r>
      <w:r>
        <w:rPr>
          <w:rFonts w:ascii="Times New Roman" w:hAnsi="Times New Roman" w:cs="Times New Roman"/>
          <w:sz w:val="28"/>
          <w:szCs w:val="28"/>
        </w:rPr>
        <w:t>знак номера.</w:t>
      </w:r>
    </w:p>
    <w:p w:rsidR="00FD21DA" w:rsidRDefault="00FD21DA" w:rsidP="00291CF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53. Наименования элементов планировочной структуру и элементов улично-дорожной сети должны отвечать словообразовательным, произносительным и стилистическим нормам современного русского литературного языка.</w:t>
      </w:r>
    </w:p>
    <w:p w:rsidR="00FD21DA" w:rsidRDefault="00FD21DA" w:rsidP="00291CF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54.Входящие в состав собственного наименования элемента улично-дорожной сети порядковое числительное указывается в начале</w:t>
      </w:r>
      <w:r w:rsidR="002A346D">
        <w:rPr>
          <w:rFonts w:ascii="Times New Roman" w:hAnsi="Times New Roman" w:cs="Times New Roman"/>
          <w:sz w:val="28"/>
          <w:szCs w:val="28"/>
        </w:rPr>
        <w:t xml:space="preserve"> наименования элемента улично-дорожной сети с использованием арабских цифр и дополнением буквы </w:t>
      </w:r>
      <w:r w:rsidR="00C312E5">
        <w:rPr>
          <w:rFonts w:ascii="Times New Roman" w:hAnsi="Times New Roman" w:cs="Times New Roman"/>
          <w:sz w:val="28"/>
          <w:szCs w:val="28"/>
        </w:rPr>
        <w:t xml:space="preserve"> (букв) грамматического окончания через дефис.</w:t>
      </w:r>
    </w:p>
    <w:p w:rsidR="00C312E5" w:rsidRDefault="00C312E5" w:rsidP="00291CF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55. Цифры в собственных наименованиях элементов улично-дорожной сети, присвоенных в честь знаменательных дат, а также цифры, обозначающие порядковые числительные в родительном падеже, не сопровождаются дополнением цифры грамматическим окончанием.</w:t>
      </w:r>
    </w:p>
    <w:p w:rsidR="00C312E5" w:rsidRDefault="00C312E5" w:rsidP="00291CF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56. Собственные наименования элементов планировочной структуры и улично-дорожной сети, присвоенные в честь выдающихся деятелей, оформляются в родительном падеже.</w:t>
      </w:r>
    </w:p>
    <w:p w:rsidR="00C312E5" w:rsidRDefault="00C312E5" w:rsidP="00291CF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57. Собственное наименование элемента планировочной структуры и элемента улично-дорожной сети, состоящее из имени и фамилии, не заменяется начальными буквами имени и фамилии. Наименования в честь несовершеннолетних героев оформляются с сокращенным вариантом имени.</w:t>
      </w:r>
    </w:p>
    <w:p w:rsidR="00C312E5" w:rsidRDefault="00C312E5" w:rsidP="00291CF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58. Составные части наименований элементов планировочной структуры и элементов улично-дорожной сети , представляющие собой имя и фамилию или звание и фамилию употребляются с полным написанием имени и фамилии или звания и фамилии.</w:t>
      </w:r>
    </w:p>
    <w:p w:rsidR="00F602BF" w:rsidRDefault="00F602BF" w:rsidP="00291CF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59. В структуре адресации для нумерации объектов адресации используется целое и (или) дробное числительное с добавлением буквенного индекса (при необходимости).</w:t>
      </w:r>
    </w:p>
    <w:p w:rsidR="00F602BF" w:rsidRDefault="00F602BF" w:rsidP="00291CF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При формировании номерной части адреса используется арабские цифры и при необходимости буквы русского алфавита, за исключением букв </w:t>
      </w:r>
      <w:r w:rsidRPr="00F602BF">
        <w:rPr>
          <w:rFonts w:ascii="Times New Roman" w:hAnsi="Times New Roman" w:cs="Times New Roman"/>
          <w:sz w:val="28"/>
          <w:szCs w:val="28"/>
        </w:rPr>
        <w:t>“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F602BF">
        <w:rPr>
          <w:rFonts w:ascii="Times New Roman" w:hAnsi="Times New Roman" w:cs="Times New Roman"/>
          <w:sz w:val="28"/>
          <w:szCs w:val="28"/>
        </w:rPr>
        <w:t>”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F602BF">
        <w:rPr>
          <w:rFonts w:ascii="Times New Roman" w:hAnsi="Times New Roman" w:cs="Times New Roman"/>
          <w:sz w:val="28"/>
          <w:szCs w:val="28"/>
        </w:rPr>
        <w:t>“</w:t>
      </w:r>
      <w:proofErr w:type="spellStart"/>
      <w:r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F602BF">
        <w:rPr>
          <w:rFonts w:ascii="Times New Roman" w:hAnsi="Times New Roman" w:cs="Times New Roman"/>
          <w:sz w:val="28"/>
          <w:szCs w:val="28"/>
        </w:rPr>
        <w:t>”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F602BF">
        <w:rPr>
          <w:rFonts w:ascii="Times New Roman" w:hAnsi="Times New Roman" w:cs="Times New Roman"/>
          <w:sz w:val="28"/>
          <w:szCs w:val="28"/>
        </w:rPr>
        <w:t>“</w:t>
      </w:r>
      <w:proofErr w:type="spellStart"/>
      <w:r>
        <w:rPr>
          <w:rFonts w:ascii="Times New Roman" w:hAnsi="Times New Roman" w:cs="Times New Roman"/>
          <w:sz w:val="28"/>
          <w:szCs w:val="28"/>
        </w:rPr>
        <w:t>й</w:t>
      </w:r>
      <w:proofErr w:type="spellEnd"/>
      <w:r w:rsidRPr="00F602BF">
        <w:rPr>
          <w:rFonts w:ascii="Times New Roman" w:hAnsi="Times New Roman" w:cs="Times New Roman"/>
          <w:sz w:val="28"/>
          <w:szCs w:val="28"/>
        </w:rPr>
        <w:t>”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F602BF">
        <w:rPr>
          <w:rFonts w:ascii="Times New Roman" w:hAnsi="Times New Roman" w:cs="Times New Roman"/>
          <w:sz w:val="28"/>
          <w:szCs w:val="28"/>
        </w:rPr>
        <w:t>“</w:t>
      </w:r>
      <w:proofErr w:type="spellStart"/>
      <w:r>
        <w:rPr>
          <w:rFonts w:ascii="Times New Roman" w:hAnsi="Times New Roman" w:cs="Times New Roman"/>
          <w:sz w:val="28"/>
          <w:szCs w:val="28"/>
        </w:rPr>
        <w:t>ъ</w:t>
      </w:r>
      <w:proofErr w:type="spellEnd"/>
      <w:r w:rsidRPr="00F602BF">
        <w:rPr>
          <w:rFonts w:ascii="Times New Roman" w:hAnsi="Times New Roman" w:cs="Times New Roman"/>
          <w:sz w:val="28"/>
          <w:szCs w:val="28"/>
        </w:rPr>
        <w:t>”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F602BF">
        <w:rPr>
          <w:rFonts w:ascii="Times New Roman" w:hAnsi="Times New Roman" w:cs="Times New Roman"/>
          <w:sz w:val="28"/>
          <w:szCs w:val="28"/>
        </w:rPr>
        <w:t>“</w:t>
      </w:r>
      <w:proofErr w:type="spellStart"/>
      <w:r>
        <w:rPr>
          <w:rFonts w:ascii="Times New Roman" w:hAnsi="Times New Roman" w:cs="Times New Roman"/>
          <w:sz w:val="28"/>
          <w:szCs w:val="28"/>
        </w:rPr>
        <w:t>ы</w:t>
      </w:r>
      <w:proofErr w:type="spellEnd"/>
      <w:r w:rsidRPr="00F602BF">
        <w:rPr>
          <w:rFonts w:ascii="Times New Roman" w:hAnsi="Times New Roman" w:cs="Times New Roman"/>
          <w:sz w:val="28"/>
          <w:szCs w:val="28"/>
        </w:rPr>
        <w:t>”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r w:rsidRPr="00F602BF">
        <w:rPr>
          <w:rFonts w:ascii="Times New Roman" w:hAnsi="Times New Roman" w:cs="Times New Roman"/>
          <w:sz w:val="28"/>
          <w:szCs w:val="28"/>
        </w:rPr>
        <w:t>“</w:t>
      </w:r>
      <w:proofErr w:type="spellStart"/>
      <w:r>
        <w:rPr>
          <w:rFonts w:ascii="Times New Roman" w:hAnsi="Times New Roman" w:cs="Times New Roman"/>
          <w:sz w:val="28"/>
          <w:szCs w:val="28"/>
        </w:rPr>
        <w:t>ь</w:t>
      </w:r>
      <w:proofErr w:type="spellEnd"/>
      <w:r w:rsidRPr="00F602BF">
        <w:rPr>
          <w:rFonts w:ascii="Times New Roman" w:hAnsi="Times New Roman" w:cs="Times New Roman"/>
          <w:sz w:val="28"/>
          <w:szCs w:val="28"/>
        </w:rPr>
        <w:t>”</w:t>
      </w:r>
      <w:r>
        <w:rPr>
          <w:rFonts w:ascii="Times New Roman" w:hAnsi="Times New Roman" w:cs="Times New Roman"/>
          <w:sz w:val="28"/>
          <w:szCs w:val="28"/>
        </w:rPr>
        <w:t xml:space="preserve">, а также символ </w:t>
      </w:r>
      <w:r w:rsidRPr="00F602BF">
        <w:rPr>
          <w:rFonts w:ascii="Times New Roman" w:hAnsi="Times New Roman" w:cs="Times New Roman"/>
          <w:sz w:val="28"/>
          <w:szCs w:val="28"/>
        </w:rPr>
        <w:t>“</w:t>
      </w:r>
      <w:r>
        <w:rPr>
          <w:rFonts w:ascii="Times New Roman" w:hAnsi="Times New Roman" w:cs="Times New Roman"/>
          <w:sz w:val="28"/>
          <w:szCs w:val="28"/>
        </w:rPr>
        <w:t>/</w:t>
      </w:r>
      <w:r w:rsidRPr="00F602BF">
        <w:rPr>
          <w:rFonts w:ascii="Times New Roman" w:hAnsi="Times New Roman" w:cs="Times New Roman"/>
          <w:sz w:val="28"/>
          <w:szCs w:val="28"/>
        </w:rPr>
        <w:t xml:space="preserve">”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F602B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косая черта.</w:t>
      </w:r>
    </w:p>
    <w:p w:rsidR="00F602BF" w:rsidRDefault="00F602BF" w:rsidP="00291CF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60. Объектами адресации, находящимся на пересечении элементов улично-дорожной сети, присваивается адрес по элементу улично-дорожной сети, на который выходит фасад объекта адресации.</w:t>
      </w:r>
    </w:p>
    <w:p w:rsidR="00F602BF" w:rsidRPr="00F602BF" w:rsidRDefault="00F602BF" w:rsidP="00291CF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61. Нумерация объектов адресации, расположенных между двумя объектами адресации, которым присвоен адрес с последовательными номерами, производится с использованием меньшего номера соответствующего объекта адресации путем добавления</w:t>
      </w:r>
      <w:r w:rsidR="00A859D0">
        <w:rPr>
          <w:rFonts w:ascii="Times New Roman" w:hAnsi="Times New Roman" w:cs="Times New Roman"/>
          <w:sz w:val="28"/>
          <w:szCs w:val="28"/>
        </w:rPr>
        <w:t xml:space="preserve"> к нему буквенного индекса.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312E5" w:rsidRPr="00FD21DA" w:rsidRDefault="00C312E5" w:rsidP="00291CF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D21DA" w:rsidRPr="00FD21DA" w:rsidRDefault="00FD21DA" w:rsidP="00291CF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FD21DA" w:rsidRPr="00FD21DA" w:rsidSect="00353411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596BDF"/>
    <w:multiLevelType w:val="hybridMultilevel"/>
    <w:tmpl w:val="7DA468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39000C"/>
    <w:multiLevelType w:val="hybridMultilevel"/>
    <w:tmpl w:val="C5B8A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D73967"/>
    <w:rsid w:val="0001027B"/>
    <w:rsid w:val="00073753"/>
    <w:rsid w:val="00084362"/>
    <w:rsid w:val="000A47C0"/>
    <w:rsid w:val="000C2266"/>
    <w:rsid w:val="000C5C33"/>
    <w:rsid w:val="000D2655"/>
    <w:rsid w:val="000E23F3"/>
    <w:rsid w:val="00146F33"/>
    <w:rsid w:val="00151B22"/>
    <w:rsid w:val="00155D51"/>
    <w:rsid w:val="0016619B"/>
    <w:rsid w:val="00194FBA"/>
    <w:rsid w:val="001E779E"/>
    <w:rsid w:val="001F4A39"/>
    <w:rsid w:val="00222CF2"/>
    <w:rsid w:val="0023691E"/>
    <w:rsid w:val="0025164C"/>
    <w:rsid w:val="00261585"/>
    <w:rsid w:val="00291CF2"/>
    <w:rsid w:val="002A346D"/>
    <w:rsid w:val="002E1FDA"/>
    <w:rsid w:val="00350820"/>
    <w:rsid w:val="00353411"/>
    <w:rsid w:val="003E0FCB"/>
    <w:rsid w:val="003E4B7A"/>
    <w:rsid w:val="004218B0"/>
    <w:rsid w:val="00421CA0"/>
    <w:rsid w:val="00444D0F"/>
    <w:rsid w:val="004A7BD9"/>
    <w:rsid w:val="00527185"/>
    <w:rsid w:val="00554B83"/>
    <w:rsid w:val="00566B0D"/>
    <w:rsid w:val="00572C95"/>
    <w:rsid w:val="00586B26"/>
    <w:rsid w:val="005B0BE1"/>
    <w:rsid w:val="005B0EAE"/>
    <w:rsid w:val="006410B1"/>
    <w:rsid w:val="00675894"/>
    <w:rsid w:val="006A36E7"/>
    <w:rsid w:val="006C3075"/>
    <w:rsid w:val="006D1768"/>
    <w:rsid w:val="00755C9D"/>
    <w:rsid w:val="007661E2"/>
    <w:rsid w:val="00782DA2"/>
    <w:rsid w:val="00797956"/>
    <w:rsid w:val="007D6203"/>
    <w:rsid w:val="008522B5"/>
    <w:rsid w:val="00867450"/>
    <w:rsid w:val="00886379"/>
    <w:rsid w:val="008A1DFD"/>
    <w:rsid w:val="00945776"/>
    <w:rsid w:val="00956D3D"/>
    <w:rsid w:val="0098313F"/>
    <w:rsid w:val="00984233"/>
    <w:rsid w:val="009A4AC8"/>
    <w:rsid w:val="009D55AE"/>
    <w:rsid w:val="00A01E06"/>
    <w:rsid w:val="00A84B96"/>
    <w:rsid w:val="00A859D0"/>
    <w:rsid w:val="00B55E22"/>
    <w:rsid w:val="00B57B43"/>
    <w:rsid w:val="00BC66B2"/>
    <w:rsid w:val="00C06B4B"/>
    <w:rsid w:val="00C114B3"/>
    <w:rsid w:val="00C273D8"/>
    <w:rsid w:val="00C312E5"/>
    <w:rsid w:val="00C31520"/>
    <w:rsid w:val="00C855F4"/>
    <w:rsid w:val="00CB0246"/>
    <w:rsid w:val="00CB5EC7"/>
    <w:rsid w:val="00D73967"/>
    <w:rsid w:val="00D9613C"/>
    <w:rsid w:val="00DA7941"/>
    <w:rsid w:val="00DB459E"/>
    <w:rsid w:val="00E2416F"/>
    <w:rsid w:val="00E350F7"/>
    <w:rsid w:val="00E43A06"/>
    <w:rsid w:val="00E87CA6"/>
    <w:rsid w:val="00EE5F7A"/>
    <w:rsid w:val="00F051D8"/>
    <w:rsid w:val="00F30A52"/>
    <w:rsid w:val="00F602BF"/>
    <w:rsid w:val="00FD21DA"/>
    <w:rsid w:val="00FD31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18B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3691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2814</TotalTime>
  <Pages>1</Pages>
  <Words>4789</Words>
  <Characters>27299</Characters>
  <Application>Microsoft Office Word</Application>
  <DocSecurity>0</DocSecurity>
  <Lines>227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32024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27</cp:revision>
  <dcterms:created xsi:type="dcterms:W3CDTF">2015-09-10T03:15:00Z</dcterms:created>
  <dcterms:modified xsi:type="dcterms:W3CDTF">2015-11-02T10:22:00Z</dcterms:modified>
</cp:coreProperties>
</file>