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55" w:rsidRDefault="00500A55" w:rsidP="00500A55">
      <w:pPr>
        <w:rPr>
          <w:sz w:val="24"/>
          <w:szCs w:val="24"/>
        </w:rPr>
      </w:pPr>
    </w:p>
    <w:p w:rsidR="00500A55" w:rsidRDefault="00500A55" w:rsidP="00500A55">
      <w:pPr>
        <w:rPr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500A55" w:rsidRDefault="00500A55" w:rsidP="0050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00A55" w:rsidRDefault="00500A55" w:rsidP="00500A5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0A55" w:rsidRDefault="00500A55" w:rsidP="0050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500A55" w:rsidRDefault="00500A55" w:rsidP="00500A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от 30.08.2023 г. № 29</w:t>
      </w:r>
    </w:p>
    <w:p w:rsidR="00500A55" w:rsidRDefault="00500A55" w:rsidP="00500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00A55" w:rsidRDefault="00500A55" w:rsidP="00500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сообщения лицами, замещающими муниципальные должности в органах местного самоуправления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Увельского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00A55" w:rsidRDefault="00500A55" w:rsidP="00500A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1.Настоящим Положением определяется порядок сообщения лицами, замещающими муниципальные должности в органах местного самоуправления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Увельского муниципального района (далее - орган местного самоуправления)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00A55" w:rsidRDefault="00500A55" w:rsidP="00500A5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настоящего Положения распространяется на лиц, замещающих муниципальные должности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Кичигинском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Увельского муниципального района:</w:t>
      </w:r>
    </w:p>
    <w:p w:rsidR="00500A55" w:rsidRDefault="00500A55" w:rsidP="00500A55">
      <w:pPr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Увельского муниципального района;</w:t>
      </w:r>
    </w:p>
    <w:p w:rsidR="00500A55" w:rsidRDefault="00500A55" w:rsidP="00500A55">
      <w:pPr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</w:t>
      </w:r>
      <w:r>
        <w:rPr>
          <w:rFonts w:ascii="Times New Roman" w:hAnsi="Times New Roman" w:cs="Times New Roman"/>
          <w:sz w:val="24"/>
          <w:szCs w:val="24"/>
        </w:rPr>
        <w:t>поселения Увельского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500A55" w:rsidRDefault="00500A55" w:rsidP="00500A55">
      <w:pPr>
        <w:suppressAutoHyphens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ab/>
        <w:t>Лица,</w:t>
      </w:r>
      <w:r>
        <w:rPr>
          <w:rFonts w:ascii="Times New Roman" w:hAnsi="Times New Roman" w:cs="Times New Roman"/>
          <w:sz w:val="24"/>
          <w:szCs w:val="24"/>
        </w:rPr>
        <w:tab/>
        <w:t xml:space="preserve">замещающие муниципальные должности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Увельского муниципального района,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00A55" w:rsidRDefault="00500A55" w:rsidP="00500A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(Приложение № 1)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00A55" w:rsidRDefault="00500A55" w:rsidP="00500A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муниципальные должности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Увельского муниципального района направляют уведомление, составленное по форме согласно приложению 1 к настоящему Положению в комиссию по контролю за соблюдением лицами, замещающими муниципальные должности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Увельского муниципального района ограничений, запретов, исполнения обязанностей, установленных законодательством Российской Федерации о противодействии коррупции (далее - комиссия) не позднее первого рабочего дня, следующего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днем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00A55" w:rsidRDefault="00500A55" w:rsidP="00500A55">
      <w:pPr>
        <w:pStyle w:val="1"/>
        <w:shd w:val="clear" w:color="auto" w:fill="auto"/>
        <w:spacing w:line="240" w:lineRule="auto"/>
        <w:ind w:left="20" w:right="20" w:firstLine="688"/>
        <w:rPr>
          <w:color w:val="000000"/>
          <w:spacing w:val="0"/>
          <w:sz w:val="24"/>
          <w:szCs w:val="24"/>
          <w:lang w:eastAsia="ru-RU"/>
        </w:rPr>
      </w:pPr>
      <w:r>
        <w:rPr>
          <w:spacing w:val="0"/>
          <w:sz w:val="24"/>
          <w:szCs w:val="24"/>
        </w:rPr>
        <w:t xml:space="preserve">4. </w:t>
      </w:r>
      <w:proofErr w:type="gramStart"/>
      <w:r>
        <w:rPr>
          <w:spacing w:val="0"/>
          <w:sz w:val="24"/>
          <w:szCs w:val="24"/>
        </w:rPr>
        <w:t xml:space="preserve">При нахождении лица, замещающего муниципальные должности в органах местного самоуправления </w:t>
      </w:r>
      <w:proofErr w:type="spellStart"/>
      <w:r>
        <w:rPr>
          <w:spacing w:val="0"/>
          <w:sz w:val="24"/>
          <w:szCs w:val="24"/>
          <w:lang w:eastAsia="ru-RU"/>
        </w:rPr>
        <w:t>Кичигинского</w:t>
      </w:r>
      <w:proofErr w:type="spellEnd"/>
      <w:r>
        <w:rPr>
          <w:spacing w:val="0"/>
          <w:sz w:val="24"/>
          <w:szCs w:val="24"/>
        </w:rPr>
        <w:t xml:space="preserve"> сельского поселения Увельского муниципального района, не по месту работы (в нерабочий или праздничный день, в случае нахождения в командировке, отпуске) о факте возникновения личной заинтересованности при исполнении должностных обязанностей, которая приводит или </w:t>
      </w:r>
      <w:r>
        <w:rPr>
          <w:spacing w:val="0"/>
          <w:sz w:val="24"/>
          <w:szCs w:val="24"/>
        </w:rPr>
        <w:lastRenderedPageBreak/>
        <w:t>может привести к конфликту</w:t>
      </w:r>
      <w:r>
        <w:rPr>
          <w:color w:val="000000"/>
          <w:spacing w:val="0"/>
          <w:sz w:val="24"/>
          <w:szCs w:val="24"/>
          <w:lang w:eastAsia="ru-RU"/>
        </w:rPr>
        <w:t xml:space="preserve"> интересов, оно обязано уведомить комиссию не позднее первого рабочего дня с момента прибытия</w:t>
      </w:r>
      <w:proofErr w:type="gramEnd"/>
      <w:r>
        <w:rPr>
          <w:color w:val="000000"/>
          <w:spacing w:val="0"/>
          <w:sz w:val="24"/>
          <w:szCs w:val="24"/>
          <w:lang w:eastAsia="ru-RU"/>
        </w:rPr>
        <w:t>.</w:t>
      </w:r>
    </w:p>
    <w:p w:rsidR="00500A55" w:rsidRDefault="00500A55" w:rsidP="00500A55">
      <w:pPr>
        <w:widowControl w:val="0"/>
        <w:tabs>
          <w:tab w:val="left" w:pos="1086"/>
        </w:tabs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5. Уведомление лица, замещающего муниципальные должности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Увельского муниципального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рассматривается комиссией не позднее 7 рабочих дней с момента поступления такого уведомления.</w:t>
      </w:r>
    </w:p>
    <w:p w:rsidR="00500A55" w:rsidRDefault="00500A55" w:rsidP="00500A55">
      <w:pPr>
        <w:widowControl w:val="0"/>
        <w:tabs>
          <w:tab w:val="left" w:pos="1118"/>
        </w:tabs>
        <w:spacing w:line="3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6. В ходе предварительного рассмотрения уведомлений комиссия имеет право получать от лиц, направивших уведомления, пояснения по изложенным в них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500A55" w:rsidRDefault="00500A55" w:rsidP="00500A55">
      <w:pPr>
        <w:widowControl w:val="0"/>
        <w:spacing w:line="32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направления запросов, указанных в пункте 6 настоящего положения, срок рассмотрения комиссией уведомления может быть продлен, но не более чем на 30 календарных дней.</w:t>
      </w:r>
    </w:p>
    <w:p w:rsidR="00500A55" w:rsidRDefault="00500A55" w:rsidP="00500A55">
      <w:pPr>
        <w:widowControl w:val="0"/>
        <w:tabs>
          <w:tab w:val="left" w:pos="1050"/>
        </w:tabs>
        <w:spacing w:line="3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7. Комиссия по результатам рассмотрения уведомлений принимает одно из следующих решений:</w:t>
      </w:r>
    </w:p>
    <w:p w:rsidR="00500A55" w:rsidRDefault="00500A55" w:rsidP="00500A55">
      <w:pPr>
        <w:widowControl w:val="0"/>
        <w:tabs>
          <w:tab w:val="left" w:pos="1190"/>
        </w:tabs>
        <w:spacing w:line="32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500A55" w:rsidRDefault="00500A55" w:rsidP="00500A55">
      <w:pPr>
        <w:widowControl w:val="0"/>
        <w:tabs>
          <w:tab w:val="left" w:pos="1208"/>
        </w:tabs>
        <w:spacing w:line="32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00A55" w:rsidRDefault="00500A55" w:rsidP="00500A55">
      <w:pPr>
        <w:widowControl w:val="0"/>
        <w:tabs>
          <w:tab w:val="left" w:pos="1204"/>
        </w:tabs>
        <w:spacing w:line="32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500A55" w:rsidRDefault="00500A55" w:rsidP="00500A55">
      <w:pPr>
        <w:widowControl w:val="0"/>
        <w:tabs>
          <w:tab w:val="left" w:pos="1050"/>
        </w:tabs>
        <w:spacing w:line="3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8. В случае принятия решения, предусмотренного подпунктом "б” пункта 7 настоящего Положения, в соответствии с законодательством Российской Федерации комиссия рекомендует лицу, направившему уведомление, принять меры по урегулированию конфликта интересов.</w:t>
      </w:r>
    </w:p>
    <w:p w:rsidR="00500A55" w:rsidRDefault="00500A55" w:rsidP="00500A55">
      <w:pPr>
        <w:widowControl w:val="0"/>
        <w:tabs>
          <w:tab w:val="left" w:pos="1050"/>
        </w:tabs>
        <w:spacing w:line="3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9. В случае принятия решений, предусмотренного подпунктом "в" пункта 6 настоящего Положения, комиссия принимает меры в соответствии с законодательством Российской Федерации.</w:t>
      </w:r>
    </w:p>
    <w:p w:rsidR="00500A55" w:rsidRDefault="00500A55" w:rsidP="00500A55">
      <w:pPr>
        <w:widowControl w:val="0"/>
        <w:tabs>
          <w:tab w:val="left" w:pos="1165"/>
        </w:tabs>
        <w:spacing w:line="3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10. Копия Решения комиссии или выписка направляется лицу, замещающему муниципальную должность в трехдневный срок со дня принятия.</w:t>
      </w:r>
    </w:p>
    <w:p w:rsidR="00500A55" w:rsidRDefault="00500A55" w:rsidP="00500A55">
      <w:pPr>
        <w:widowControl w:val="0"/>
        <w:tabs>
          <w:tab w:val="left" w:pos="1197"/>
        </w:tabs>
        <w:spacing w:line="3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11. Непринятие лицом, замещающим муниципальную должность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Увельского муниципального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по предотвращению и (или) урегулированию конфликта интересов является основанием для досрочного прекращения полномочий в связи с утратой доверия в соответствии с Федеральным законом «О противодействии коррупции».</w:t>
      </w: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widowControl w:val="0"/>
        <w:spacing w:after="361"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widowControl w:val="0"/>
        <w:spacing w:after="361"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framePr w:w="10491" w:h="4497" w:hRule="exact" w:wrap="none" w:vAnchor="page" w:hAnchor="page" w:x="902" w:y="10994"/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rPr>
          <w:rFonts w:ascii="Times New Roman" w:hAnsi="Times New Roman" w:cs="Times New Roman"/>
          <w:sz w:val="24"/>
          <w:szCs w:val="24"/>
        </w:rPr>
      </w:pPr>
    </w:p>
    <w:p w:rsidR="00500A55" w:rsidRDefault="00500A55" w:rsidP="0050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Положению </w:t>
      </w:r>
    </w:p>
    <w:p w:rsidR="00500A55" w:rsidRDefault="00500A55" w:rsidP="0050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муниципальные должности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Увельского муниципального района, о возникновении личной заинтересованности при исполнении должностных обязанностей, которая приводит или может привести к конфликту интересов</w:t>
      </w:r>
    </w:p>
    <w:p w:rsidR="00500A55" w:rsidRDefault="00500A55" w:rsidP="00500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30.08.2023 г. № 29</w:t>
      </w:r>
    </w:p>
    <w:p w:rsidR="00500A55" w:rsidRDefault="00500A55" w:rsidP="00500A55">
      <w:pPr>
        <w:widowControl w:val="0"/>
        <w:tabs>
          <w:tab w:val="left" w:leader="underscore" w:pos="5389"/>
        </w:tabs>
        <w:spacing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500A55" w:rsidRDefault="00500A55" w:rsidP="00500A55">
      <w:pPr>
        <w:widowControl w:val="0"/>
        <w:tabs>
          <w:tab w:val="left" w:leader="underscore" w:pos="5389"/>
        </w:tabs>
        <w:spacing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500A55" w:rsidRDefault="00500A55" w:rsidP="00500A55">
      <w:pPr>
        <w:widowControl w:val="0"/>
        <w:tabs>
          <w:tab w:val="left" w:leader="underscore" w:pos="5389"/>
        </w:tabs>
        <w:spacing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Председателю комиссии_______________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__</w:t>
      </w:r>
    </w:p>
    <w:p w:rsidR="00500A55" w:rsidRDefault="00500A55" w:rsidP="00500A55">
      <w:pPr>
        <w:widowControl w:val="0"/>
        <w:spacing w:line="25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0A55" w:rsidRDefault="00500A55" w:rsidP="00500A55">
      <w:pPr>
        <w:widowControl w:val="0"/>
        <w:spacing w:after="297" w:line="320" w:lineRule="exact"/>
        <w:ind w:left="2120" w:right="380" w:hanging="10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00A55" w:rsidRDefault="00500A55" w:rsidP="00500A55">
      <w:pPr>
        <w:widowControl w:val="0"/>
        <w:spacing w:line="324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500A55" w:rsidRDefault="00500A55" w:rsidP="00500A55">
      <w:pPr>
        <w:widowControl w:val="0"/>
        <w:tabs>
          <w:tab w:val="left" w:leader="underscore" w:pos="9985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00A55" w:rsidRDefault="00500A55" w:rsidP="00500A55">
      <w:pPr>
        <w:widowControl w:val="0"/>
        <w:tabs>
          <w:tab w:val="left" w:leader="underscore" w:pos="9700"/>
        </w:tabs>
        <w:spacing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:</w:t>
      </w:r>
    </w:p>
    <w:p w:rsidR="00500A55" w:rsidRDefault="00500A55" w:rsidP="00500A55">
      <w:pPr>
        <w:widowControl w:val="0"/>
        <w:spacing w:after="361"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(Ф.И.О., замещаемая должность)</w:t>
      </w:r>
    </w:p>
    <w:p w:rsidR="00500A55" w:rsidRDefault="00500A55" w:rsidP="00500A55">
      <w:pPr>
        <w:widowControl w:val="0"/>
        <w:spacing w:line="320" w:lineRule="exact"/>
        <w:ind w:left="2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00A55" w:rsidRDefault="00500A55" w:rsidP="00500A55">
      <w:pPr>
        <w:widowControl w:val="0"/>
        <w:spacing w:after="356"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органах местного самоуправления при рассмотрении настоящего уведомления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500A55" w:rsidRDefault="00500A55" w:rsidP="00500A55">
      <w:pPr>
        <w:widowControl w:val="0"/>
        <w:spacing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«____» ______20___г._(подпись лица, направляющего уведомление) (расшифровка подписи)</w:t>
      </w:r>
    </w:p>
    <w:p w:rsidR="00500A55" w:rsidRDefault="00500A55" w:rsidP="00500A55">
      <w:pPr>
        <w:rPr>
          <w:bCs/>
          <w:i/>
          <w:sz w:val="27"/>
          <w:szCs w:val="27"/>
        </w:rPr>
      </w:pPr>
    </w:p>
    <w:p w:rsidR="001F75EC" w:rsidRDefault="001F75EC"/>
    <w:sectPr w:rsidR="001F75EC" w:rsidSect="001F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31552"/>
    <w:multiLevelType w:val="multilevel"/>
    <w:tmpl w:val="62CE13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0A55"/>
    <w:rsid w:val="001F75EC"/>
    <w:rsid w:val="00467F49"/>
    <w:rsid w:val="00500A55"/>
    <w:rsid w:val="00FD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5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1"/>
    <w:locked/>
    <w:rsid w:val="00500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Абзац списка нумерованный"/>
    <w:basedOn w:val="a"/>
    <w:link w:val="a3"/>
    <w:uiPriority w:val="1"/>
    <w:qFormat/>
    <w:rsid w:val="00500A55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500A55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500A55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6191</Characters>
  <Application>Microsoft Office Word</Application>
  <DocSecurity>0</DocSecurity>
  <Lines>51</Lines>
  <Paragraphs>14</Paragraphs>
  <ScaleCrop>false</ScaleCrop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2023-09-11T05:54:00Z</dcterms:created>
  <dcterms:modified xsi:type="dcterms:W3CDTF">2023-09-11T08:05:00Z</dcterms:modified>
</cp:coreProperties>
</file>