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F6" w:rsidRPr="00140642" w:rsidRDefault="001318F6" w:rsidP="001318F6">
      <w:pPr>
        <w:shd w:val="clear" w:color="auto" w:fill="FFFFFF"/>
        <w:jc w:val="center"/>
        <w:outlineLvl w:val="0"/>
        <w:rPr>
          <w:rFonts w:eastAsia="Times New Roman"/>
          <w:b/>
          <w:color w:val="000000"/>
          <w:kern w:val="36"/>
          <w:sz w:val="44"/>
          <w:szCs w:val="44"/>
        </w:rPr>
      </w:pPr>
      <w:r w:rsidRPr="00140642">
        <w:rPr>
          <w:rFonts w:eastAsia="Times New Roman"/>
          <w:b/>
          <w:color w:val="000000"/>
          <w:kern w:val="36"/>
          <w:sz w:val="44"/>
          <w:szCs w:val="44"/>
        </w:rPr>
        <w:t>ПАМЯТКА</w:t>
      </w:r>
    </w:p>
    <w:p w:rsidR="001318F6" w:rsidRPr="00140642" w:rsidRDefault="001318F6" w:rsidP="001318F6">
      <w:pPr>
        <w:shd w:val="clear" w:color="auto" w:fill="FFFFFF"/>
        <w:jc w:val="center"/>
        <w:outlineLvl w:val="0"/>
        <w:rPr>
          <w:rFonts w:eastAsia="Times New Roman"/>
          <w:b/>
          <w:color w:val="000000"/>
          <w:kern w:val="36"/>
          <w:sz w:val="44"/>
          <w:szCs w:val="44"/>
        </w:rPr>
      </w:pPr>
      <w:r w:rsidRPr="00140642">
        <w:rPr>
          <w:rFonts w:eastAsia="Times New Roman"/>
          <w:b/>
          <w:color w:val="000000"/>
          <w:kern w:val="36"/>
          <w:sz w:val="44"/>
          <w:szCs w:val="44"/>
        </w:rPr>
        <w:t>о запрете дарения и получения подарков</w:t>
      </w:r>
    </w:p>
    <w:p w:rsidR="001318F6" w:rsidRPr="00140642" w:rsidRDefault="001318F6" w:rsidP="001318F6">
      <w:pPr>
        <w:shd w:val="clear" w:color="auto" w:fill="FFFFFF"/>
        <w:jc w:val="center"/>
        <w:outlineLvl w:val="0"/>
        <w:rPr>
          <w:rFonts w:eastAsia="Times New Roman"/>
          <w:b/>
          <w:color w:val="000000"/>
          <w:kern w:val="36"/>
          <w:sz w:val="44"/>
          <w:szCs w:val="44"/>
        </w:rPr>
      </w:pPr>
      <w:r w:rsidRPr="00140642">
        <w:rPr>
          <w:rFonts w:eastAsia="Times New Roman"/>
          <w:b/>
          <w:color w:val="000000"/>
          <w:kern w:val="36"/>
          <w:sz w:val="44"/>
          <w:szCs w:val="44"/>
        </w:rPr>
        <w:t>муниципальными  служащими и  лицами</w:t>
      </w:r>
      <w:r>
        <w:rPr>
          <w:rFonts w:eastAsia="Times New Roman"/>
          <w:b/>
          <w:color w:val="000000"/>
          <w:kern w:val="36"/>
          <w:sz w:val="44"/>
          <w:szCs w:val="44"/>
        </w:rPr>
        <w:t>,</w:t>
      </w:r>
      <w:r w:rsidRPr="00140642">
        <w:rPr>
          <w:rFonts w:eastAsia="Times New Roman"/>
          <w:b/>
          <w:color w:val="000000"/>
          <w:kern w:val="36"/>
          <w:sz w:val="44"/>
          <w:szCs w:val="44"/>
        </w:rPr>
        <w:t xml:space="preserve"> замещающими муниципальные  должности</w:t>
      </w:r>
      <w:r>
        <w:rPr>
          <w:rFonts w:eastAsia="Times New Roman"/>
          <w:b/>
          <w:color w:val="000000"/>
          <w:kern w:val="36"/>
          <w:sz w:val="44"/>
          <w:szCs w:val="44"/>
        </w:rPr>
        <w:t>.</w:t>
      </w:r>
    </w:p>
    <w:p w:rsidR="001318F6" w:rsidRDefault="001318F6" w:rsidP="001318F6">
      <w:pPr>
        <w:rPr>
          <w:sz w:val="27"/>
          <w:szCs w:val="27"/>
        </w:rPr>
      </w:pPr>
    </w:p>
    <w:p w:rsidR="001318F6" w:rsidRDefault="001318F6" w:rsidP="001318F6">
      <w:pPr>
        <w:shd w:val="clear" w:color="auto" w:fill="FFFFFF"/>
        <w:jc w:val="both"/>
        <w:rPr>
          <w:rFonts w:eastAsia="Times New Roman"/>
          <w:color w:val="000000"/>
          <w:sz w:val="27"/>
          <w:szCs w:val="27"/>
        </w:rPr>
      </w:pPr>
      <w:r w:rsidRPr="008D18F8">
        <w:rPr>
          <w:rFonts w:eastAsia="Times New Roman"/>
          <w:color w:val="000000"/>
          <w:sz w:val="27"/>
          <w:szCs w:val="27"/>
        </w:rPr>
        <w:t xml:space="preserve">   </w:t>
      </w:r>
    </w:p>
    <w:p w:rsidR="001318F6" w:rsidRPr="00A44160" w:rsidRDefault="001318F6" w:rsidP="001318F6">
      <w:pPr>
        <w:shd w:val="clear" w:color="auto" w:fill="FFFFFF"/>
        <w:jc w:val="both"/>
        <w:rPr>
          <w:rFonts w:eastAsia="Times New Roman"/>
          <w:color w:val="000000"/>
          <w:sz w:val="36"/>
          <w:szCs w:val="36"/>
        </w:rPr>
      </w:pPr>
      <w:r w:rsidRPr="0048563A">
        <w:rPr>
          <w:rFonts w:eastAsia="Times New Roman"/>
          <w:color w:val="000000"/>
          <w:sz w:val="36"/>
          <w:szCs w:val="36"/>
        </w:rPr>
        <w:t xml:space="preserve">     </w:t>
      </w:r>
      <w:r w:rsidRPr="00A44160">
        <w:rPr>
          <w:rFonts w:eastAsia="Times New Roman"/>
          <w:color w:val="000000"/>
          <w:sz w:val="36"/>
          <w:szCs w:val="36"/>
        </w:rPr>
        <w:t>П. 7 ч. 3 ст. 12.1 Федерального закона  от 25.12.2008 № 273-ФЗ «О противодействии коррупции» содержит запрет на получение в связи с выполнением служебных (должностных) обязанностей не предусмотренных законодательством Российской Федерации вознаграждений (ссуд, денежных и иных вознаграждений, услуг, оплаты развлечений, отдыха, транспортных расходов) и подарков от физических и юридических лиц.</w:t>
      </w:r>
    </w:p>
    <w:p w:rsidR="001318F6" w:rsidRPr="00A44160" w:rsidRDefault="001318F6" w:rsidP="001318F6">
      <w:pPr>
        <w:shd w:val="clear" w:color="auto" w:fill="FFFFFF"/>
        <w:jc w:val="both"/>
        <w:rPr>
          <w:rFonts w:eastAsia="Times New Roman"/>
          <w:color w:val="000000"/>
          <w:sz w:val="36"/>
          <w:szCs w:val="36"/>
        </w:rPr>
      </w:pPr>
      <w:r w:rsidRPr="0048563A">
        <w:rPr>
          <w:rFonts w:eastAsia="Times New Roman"/>
          <w:color w:val="000000"/>
          <w:sz w:val="36"/>
          <w:szCs w:val="36"/>
        </w:rPr>
        <w:t xml:space="preserve">    </w:t>
      </w:r>
      <w:r w:rsidRPr="00A44160">
        <w:rPr>
          <w:rFonts w:eastAsia="Times New Roman"/>
          <w:color w:val="000000"/>
          <w:sz w:val="36"/>
          <w:szCs w:val="36"/>
        </w:rPr>
        <w:t>Указанный запрет не распространяется на случаи получения подарков в связи с протокольными мероприятиями, со служебными командировками и с другими официальными мероприятиями. В данном случае подарки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орган, в котором лицо замещает должность.</w:t>
      </w:r>
    </w:p>
    <w:p w:rsidR="001318F6" w:rsidRPr="00B54F47" w:rsidRDefault="001318F6" w:rsidP="001318F6">
      <w:pPr>
        <w:jc w:val="both"/>
        <w:rPr>
          <w:sz w:val="36"/>
          <w:szCs w:val="36"/>
        </w:rPr>
      </w:pPr>
      <w:r w:rsidRPr="0048563A">
        <w:rPr>
          <w:sz w:val="36"/>
          <w:szCs w:val="36"/>
        </w:rPr>
        <w:t xml:space="preserve">    Получение должностными лицами подарков</w:t>
      </w:r>
      <w:r>
        <w:rPr>
          <w:sz w:val="36"/>
          <w:szCs w:val="36"/>
        </w:rPr>
        <w:t>,</w:t>
      </w:r>
      <w:r w:rsidRPr="0048563A">
        <w:rPr>
          <w:sz w:val="36"/>
          <w:szCs w:val="36"/>
        </w:rPr>
        <w:t xml:space="preserve"> </w:t>
      </w:r>
      <w:r w:rsidRPr="00B54F47">
        <w:rPr>
          <w:sz w:val="36"/>
          <w:szCs w:val="36"/>
        </w:rPr>
        <w:t>может их скомпрометировать и повлечь возникновение сомнений в их честности, беспристрастности и объективности</w:t>
      </w:r>
      <w:r w:rsidRPr="0048563A">
        <w:rPr>
          <w:sz w:val="36"/>
          <w:szCs w:val="36"/>
        </w:rPr>
        <w:t xml:space="preserve">, а также влечет  ответственость, предусмотренную законодательством, вплоть до увольнения  </w:t>
      </w:r>
      <w:r w:rsidRPr="00B54F47">
        <w:rPr>
          <w:sz w:val="36"/>
          <w:szCs w:val="36"/>
        </w:rPr>
        <w:t>в связи с  утратой доверия, а  в случае, когда подарок расцениватся как взятка – уголовную отвественность.</w:t>
      </w:r>
    </w:p>
    <w:p w:rsidR="001318F6" w:rsidRDefault="001318F6" w:rsidP="001318F6">
      <w:pPr>
        <w:jc w:val="both"/>
        <w:rPr>
          <w:sz w:val="36"/>
          <w:szCs w:val="36"/>
        </w:rPr>
      </w:pPr>
      <w:r w:rsidRPr="0048563A">
        <w:rPr>
          <w:sz w:val="36"/>
          <w:szCs w:val="36"/>
        </w:rPr>
        <w:t xml:space="preserve">    Кроме того,  получение   подарков должностными  лицами во внеслужебное  время   от своих друзей или иных  лиц,  в отношении которых должностные лица непосредственно осуществляют функции государственного (муниципального)  управления, является нарушением установленного запрета.</w:t>
      </w:r>
    </w:p>
    <w:p w:rsidR="001A121C" w:rsidRDefault="001318F6"/>
    <w:sectPr w:rsidR="001A121C" w:rsidSect="008D18F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8F6"/>
    <w:rsid w:val="000B1E3C"/>
    <w:rsid w:val="001318F6"/>
    <w:rsid w:val="004C29A0"/>
    <w:rsid w:val="005772A8"/>
    <w:rsid w:val="005E1227"/>
    <w:rsid w:val="00900766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2019-02-06T07:13:00Z</dcterms:created>
  <dcterms:modified xsi:type="dcterms:W3CDTF">2019-02-06T07:13:00Z</dcterms:modified>
</cp:coreProperties>
</file>