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B" w:rsidRDefault="00C20A2B" w:rsidP="00C20A2B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C20A2B" w:rsidRDefault="00C20A2B" w:rsidP="00C20A2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Кичигинского</w:t>
      </w:r>
      <w:r>
        <w:rPr>
          <w:rFonts w:ascii="Times New Roman" w:hAnsi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/>
          <w:sz w:val="18"/>
          <w:szCs w:val="18"/>
        </w:rPr>
        <w:t>поселения</w:t>
      </w:r>
    </w:p>
    <w:p w:rsidR="00C20A2B" w:rsidRDefault="00C20A2B" w:rsidP="00C20A2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«О бюджете Кичигинского</w:t>
      </w:r>
      <w:r>
        <w:rPr>
          <w:rFonts w:ascii="Times New Roman" w:hAnsi="Times New Roman"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/>
          <w:sz w:val="18"/>
          <w:szCs w:val="18"/>
        </w:rPr>
        <w:t xml:space="preserve">поселения на 2023 год </w:t>
      </w:r>
    </w:p>
    <w:p w:rsidR="00C20A2B" w:rsidRDefault="00C20A2B" w:rsidP="00C20A2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на плановый период  2024 и 2025 годов»</w:t>
      </w:r>
    </w:p>
    <w:p w:rsidR="00C20A2B" w:rsidRDefault="00C20A2B" w:rsidP="00C20A2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23 декабря 2022 г.  №  46 </w:t>
      </w:r>
    </w:p>
    <w:p w:rsidR="00C20A2B" w:rsidRDefault="00C20A2B" w:rsidP="00C20A2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Нормативы </w:t>
      </w:r>
    </w:p>
    <w:p w:rsidR="00C20A2B" w:rsidRDefault="00C20A2B" w:rsidP="00C20A2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доходов  бюджета Кичигинского</w:t>
      </w:r>
      <w:r>
        <w:rPr>
          <w:rFonts w:ascii="Times New Roman" w:hAnsi="Times New Roman"/>
          <w:b/>
          <w:snapToGrid w:val="0"/>
          <w:sz w:val="18"/>
          <w:szCs w:val="18"/>
        </w:rPr>
        <w:t xml:space="preserve"> сельского </w:t>
      </w:r>
      <w:r>
        <w:rPr>
          <w:rFonts w:ascii="Times New Roman" w:hAnsi="Times New Roman"/>
          <w:b/>
          <w:sz w:val="18"/>
          <w:szCs w:val="18"/>
        </w:rPr>
        <w:t xml:space="preserve">поселения                                          на </w:t>
      </w:r>
      <w:r>
        <w:rPr>
          <w:rFonts w:ascii="Times New Roman" w:hAnsi="Times New Roman"/>
          <w:b/>
          <w:snapToGrid w:val="0"/>
          <w:sz w:val="18"/>
          <w:szCs w:val="18"/>
        </w:rPr>
        <w:t xml:space="preserve">2023 год и на плановый период 2024 и 2025 годов </w:t>
      </w:r>
    </w:p>
    <w:p w:rsidR="00C20A2B" w:rsidRDefault="00C20A2B" w:rsidP="00C20A2B">
      <w:pPr>
        <w:jc w:val="right"/>
        <w:rPr>
          <w:rFonts w:cs="Calibri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982"/>
      </w:tblGrid>
      <w:tr w:rsidR="00C20A2B" w:rsidTr="00C20A2B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Бюджет сельского поселения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платежей при пользовании природными ресурсами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платежи при пользовании природными ресурсами, поступающие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ind w:firstLine="34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ind w:firstLine="34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ind w:firstLine="34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Перечисление из бюджетов сельских поселений (бюджеты сельских поселений) для осуществления взыскания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20A2B" w:rsidTr="00C20A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</w:tbl>
    <w:p w:rsidR="00C20A2B" w:rsidRDefault="00C20A2B" w:rsidP="00C20A2B">
      <w:pPr>
        <w:ind w:firstLine="0"/>
        <w:rPr>
          <w:rFonts w:ascii="Times New Roman" w:hAnsi="Times New Roman"/>
          <w:sz w:val="18"/>
          <w:szCs w:val="18"/>
        </w:rPr>
      </w:pPr>
    </w:p>
    <w:tbl>
      <w:tblPr>
        <w:tblW w:w="1105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6"/>
        <w:gridCol w:w="141"/>
        <w:gridCol w:w="4149"/>
        <w:gridCol w:w="1137"/>
        <w:gridCol w:w="1090"/>
        <w:gridCol w:w="1559"/>
      </w:tblGrid>
      <w:tr w:rsidR="00C20A2B" w:rsidTr="00C20A2B">
        <w:trPr>
          <w:trHeight w:val="228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  решению Совета депутатов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28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Кичигинского сельского поселения</w:t>
            </w:r>
          </w:p>
        </w:tc>
      </w:tr>
      <w:tr w:rsidR="00C20A2B" w:rsidTr="00C20A2B">
        <w:trPr>
          <w:trHeight w:val="214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"О бюджете Кичигинского сельсого поселения на 2023 год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14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 на плановый период 2024 и 2025 годов"</w:t>
            </w:r>
          </w:p>
        </w:tc>
      </w:tr>
      <w:tr w:rsidR="00C20A2B" w:rsidTr="00C20A2B">
        <w:trPr>
          <w:trHeight w:val="228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От 23.1220230г.№46    </w:t>
            </w:r>
          </w:p>
        </w:tc>
      </w:tr>
      <w:tr w:rsidR="00C20A2B" w:rsidTr="00C20A2B">
        <w:trPr>
          <w:trHeight w:val="228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21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бюджета Кичигинского сельского поселения на 2023 год и на плановый период 2024 и 2025 годов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C20A2B" w:rsidTr="00C20A2B">
        <w:trPr>
          <w:trHeight w:val="6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Наименование доходов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000 1 00 00000 00 0000 000 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4 350,00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4 405,70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4 452,00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000 1 01 00000 00 0000 000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676,70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728,90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778,80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000 1 01 02000 01 0000 110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676,70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728,90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778,80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000 1 05 00000 00 0000 000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0,30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0,30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000 1 06 00000 00 0000 000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3 462,20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3 462,20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3 462,20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000 1 06 01000 00 0000 110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1 397,20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1 397,20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1 397,20</w:t>
            </w:r>
          </w:p>
        </w:tc>
      </w:tr>
      <w:tr w:rsidR="00C20A2B" w:rsidTr="00C20A2B">
        <w:trPr>
          <w:trHeight w:val="228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000 1 06 06000 00 0000 110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2 065,00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2 065,00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2 065,00</w:t>
            </w:r>
          </w:p>
        </w:tc>
      </w:tr>
      <w:tr w:rsidR="00C20A2B" w:rsidTr="00C20A2B">
        <w:trPr>
          <w:trHeight w:val="442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000 1 13 00000 00 0000 000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200,00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000 1 16 00000 00 0000 000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10,80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14,30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10,70</w:t>
            </w:r>
          </w:p>
        </w:tc>
      </w:tr>
      <w:tr w:rsidR="00C20A2B" w:rsidTr="00C20A2B">
        <w:trPr>
          <w:trHeight w:val="221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000 2 00 00000 00 0000 000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38 496,74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33 999,45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34 300,69</w:t>
            </w:r>
          </w:p>
        </w:tc>
      </w:tr>
      <w:tr w:rsidR="00C20A2B" w:rsidTr="00C20A2B">
        <w:trPr>
          <w:trHeight w:val="662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000 2 02 00000 00 0000 000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38 496,74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33 999,45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34 300,69</w:t>
            </w:r>
          </w:p>
        </w:tc>
      </w:tr>
      <w:tr w:rsidR="00C20A2B" w:rsidTr="00C20A2B">
        <w:trPr>
          <w:trHeight w:val="684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000 2 02 16001 10 0000 150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4 644,80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3 697,80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3 735,30</w:t>
            </w:r>
          </w:p>
        </w:tc>
      </w:tr>
      <w:tr w:rsidR="00C20A2B" w:rsidTr="00C20A2B">
        <w:trPr>
          <w:trHeight w:val="475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000 2 02 29999 10 0000 150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22 829,90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22 426,90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22 426,90</w:t>
            </w:r>
          </w:p>
        </w:tc>
      </w:tr>
      <w:tr w:rsidR="00C20A2B" w:rsidTr="00C20A2B">
        <w:trPr>
          <w:trHeight w:val="684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lastRenderedPageBreak/>
              <w:t>000 2 02 30024 10 0000 150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trHeight w:val="914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000 2 02 35118 10 0000 150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trHeight w:val="1370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000 2 02 40014 10 0000 150 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10 695,53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7 533,53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7 785,23</w:t>
            </w:r>
          </w:p>
        </w:tc>
      </w:tr>
      <w:tr w:rsidR="00C20A2B" w:rsidTr="00C20A2B">
        <w:trPr>
          <w:trHeight w:val="329"/>
        </w:trPr>
        <w:tc>
          <w:tcPr>
            <w:tcW w:w="29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42 846,74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38 405,15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38 752,69</w:t>
            </w:r>
          </w:p>
        </w:tc>
      </w:tr>
    </w:tbl>
    <w:p w:rsidR="00C20A2B" w:rsidRDefault="00C20A2B" w:rsidP="00C20A2B">
      <w:pPr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92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2"/>
        <w:gridCol w:w="284"/>
        <w:gridCol w:w="1059"/>
        <w:gridCol w:w="218"/>
        <w:gridCol w:w="709"/>
        <w:gridCol w:w="506"/>
        <w:gridCol w:w="61"/>
        <w:gridCol w:w="691"/>
        <w:gridCol w:w="159"/>
        <w:gridCol w:w="284"/>
        <w:gridCol w:w="567"/>
        <w:gridCol w:w="250"/>
        <w:gridCol w:w="33"/>
        <w:gridCol w:w="993"/>
        <w:gridCol w:w="1134"/>
      </w:tblGrid>
      <w:tr w:rsidR="00C20A2B" w:rsidTr="00C20A2B">
        <w:trPr>
          <w:trHeight w:val="365"/>
        </w:trPr>
        <w:tc>
          <w:tcPr>
            <w:tcW w:w="5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Приложение №3 к решению совета депутатов № 46 от 23.12.2022 г.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20A2B" w:rsidTr="00C20A2B">
        <w:trPr>
          <w:trHeight w:val="1418"/>
        </w:trPr>
        <w:tc>
          <w:tcPr>
            <w:tcW w:w="109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поселения и                                      непрограммным направлениям деятельности), группам (группам и подгруппам) видов расходов, разделам и подразделам классификации расходов бюджетов бюджетной системы Россиийской Федерации  на 2023 год                                                                      и на плановый период 2024 и 2025  годов</w:t>
            </w:r>
          </w:p>
        </w:tc>
      </w:tr>
      <w:tr w:rsidR="00C20A2B" w:rsidTr="00C20A2B">
        <w:trPr>
          <w:trHeight w:val="238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C20A2B" w:rsidTr="00C20A2B">
        <w:trPr>
          <w:trHeight w:val="22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Группа (подгруппа) вида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</w:tr>
      <w:tr w:rsidR="00C20A2B" w:rsidTr="00C20A2B">
        <w:trPr>
          <w:trHeight w:val="73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20A2B" w:rsidTr="00C20A2B">
        <w:trPr>
          <w:trHeight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20A2B" w:rsidTr="00C20A2B">
        <w:trPr>
          <w:trHeight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43 246,84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38 020,99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37 967,60</w:t>
            </w:r>
          </w:p>
        </w:tc>
      </w:tr>
      <w:tr w:rsidR="00C20A2B" w:rsidTr="00C20A2B">
        <w:trPr>
          <w:trHeight w:val="530"/>
        </w:trPr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43 246,84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38 020,99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37 967,60</w:t>
            </w:r>
          </w:p>
        </w:tc>
      </w:tr>
      <w:tr w:rsidR="00C20A2B" w:rsidTr="00C20A2B">
        <w:trPr>
          <w:trHeight w:val="45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43 245,88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38 020,03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37 966,64</w:t>
            </w:r>
          </w:p>
        </w:tc>
      </w:tr>
      <w:tr w:rsidR="00C20A2B" w:rsidTr="00C20A2B">
        <w:trPr>
          <w:trHeight w:val="40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28 139,35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27 542,71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27 803,25</w:t>
            </w:r>
          </w:p>
        </w:tc>
      </w:tr>
      <w:tr w:rsidR="00C20A2B" w:rsidTr="00C20A2B">
        <w:trPr>
          <w:trHeight w:val="63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Реализация Стратегий государственной политики и противодействия экстримизму в Увельском муниципальном районе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4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27 468,62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27 271,98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27 532,52</w:t>
            </w:r>
          </w:p>
        </w:tc>
      </w:tr>
      <w:tr w:rsidR="00C20A2B" w:rsidTr="00C20A2B">
        <w:trPr>
          <w:trHeight w:val="140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17 937,90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17 937,90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17 937,90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13 878,00</w:t>
            </w:r>
          </w:p>
        </w:tc>
      </w:tr>
      <w:tr w:rsidR="00C20A2B" w:rsidTr="00C20A2B">
        <w:trPr>
          <w:trHeight w:val="97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4 059,90</w:t>
            </w:r>
          </w:p>
        </w:tc>
      </w:tr>
      <w:tr w:rsidR="00C20A2B" w:rsidTr="00C20A2B">
        <w:trPr>
          <w:trHeight w:val="6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7 200,29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7 003,65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7 264,19</w:t>
            </w:r>
          </w:p>
        </w:tc>
      </w:tr>
      <w:tr w:rsidR="00C20A2B" w:rsidTr="00C20A2B">
        <w:trPr>
          <w:trHeight w:val="2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2 167,81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2 111,65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2 167,81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2 111,65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2 111,65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2 167,81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2 111,65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4 835,84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5 152,54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4 835,84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5 152,54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4 835,84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5 152,54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4 835,84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5 152,54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2 330,43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2 330,43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2 330,43</w:t>
            </w:r>
          </w:p>
        </w:tc>
      </w:tr>
      <w:tr w:rsidR="00C20A2B" w:rsidTr="00C20A2B">
        <w:trPr>
          <w:trHeight w:val="67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2 324,43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20A2B" w:rsidTr="00C20A2B">
        <w:trPr>
          <w:trHeight w:val="96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40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7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270,73</w:t>
            </w:r>
          </w:p>
        </w:tc>
      </w:tr>
      <w:tr w:rsidR="00C20A2B" w:rsidTr="00C20A2B">
        <w:trPr>
          <w:trHeight w:val="34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7 203,64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7 053,85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6 728,87</w:t>
            </w:r>
          </w:p>
        </w:tc>
      </w:tr>
      <w:tr w:rsidR="00C20A2B" w:rsidTr="00C20A2B">
        <w:trPr>
          <w:trHeight w:val="67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Доплата к пенсии за выслугу лет муниципальным служащим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38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0120011100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C20A2B" w:rsidTr="00C20A2B">
        <w:trPr>
          <w:trHeight w:val="49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</w:tr>
      <w:tr w:rsidR="00C20A2B" w:rsidTr="00C20A2B">
        <w:trPr>
          <w:trHeight w:val="140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1 059,40</w:t>
            </w:r>
          </w:p>
        </w:tc>
      </w:tr>
      <w:tr w:rsidR="00C20A2B" w:rsidTr="00C20A2B">
        <w:trPr>
          <w:trHeight w:val="25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</w:tr>
      <w:tr w:rsidR="00C20A2B" w:rsidTr="00C20A2B">
        <w:trPr>
          <w:trHeight w:val="20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</w:tr>
      <w:tr w:rsidR="00C20A2B" w:rsidTr="00C20A2B">
        <w:trPr>
          <w:trHeight w:val="65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</w:tr>
      <w:tr w:rsidR="00C20A2B" w:rsidTr="00C20A2B">
        <w:trPr>
          <w:trHeight w:val="66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814,00</w:t>
            </w:r>
          </w:p>
        </w:tc>
      </w:tr>
      <w:tr w:rsidR="00C20A2B" w:rsidTr="00C20A2B">
        <w:trPr>
          <w:trHeight w:val="96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</w:tr>
      <w:tr w:rsidR="00C20A2B" w:rsidTr="00C20A2B">
        <w:trPr>
          <w:trHeight w:val="26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</w:tr>
      <w:tr w:rsidR="00C20A2B" w:rsidTr="00C20A2B">
        <w:trPr>
          <w:trHeight w:val="71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</w:tr>
      <w:tr w:rsidR="00C20A2B" w:rsidTr="00C20A2B">
        <w:trPr>
          <w:trHeight w:val="68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245,40</w:t>
            </w:r>
          </w:p>
        </w:tc>
      </w:tr>
      <w:tr w:rsidR="00C20A2B" w:rsidTr="00C20A2B">
        <w:trPr>
          <w:trHeight w:val="5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5 065,69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4 901,19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4 564,17</w:t>
            </w:r>
          </w:p>
        </w:tc>
      </w:tr>
      <w:tr w:rsidR="00C20A2B" w:rsidTr="00C20A2B">
        <w:trPr>
          <w:trHeight w:val="14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2 762,60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2 762,60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2 762,60</w:t>
            </w:r>
          </w:p>
        </w:tc>
      </w:tr>
      <w:tr w:rsidR="00C20A2B" w:rsidTr="00C20A2B">
        <w:trPr>
          <w:trHeight w:val="4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</w:tr>
      <w:tr w:rsidR="00C20A2B" w:rsidTr="00C20A2B">
        <w:trPr>
          <w:trHeight w:val="21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</w:tr>
      <w:tr w:rsidR="00C20A2B" w:rsidTr="00C20A2B">
        <w:trPr>
          <w:trHeight w:val="10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</w:tr>
      <w:tr w:rsidR="00C20A2B" w:rsidTr="00C20A2B">
        <w:trPr>
          <w:trHeight w:val="12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2 126,26</w:t>
            </w:r>
          </w:p>
        </w:tc>
      </w:tr>
      <w:tr w:rsidR="00C20A2B" w:rsidTr="00C20A2B">
        <w:trPr>
          <w:trHeight w:val="97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</w:tr>
      <w:tr w:rsidR="00C20A2B" w:rsidTr="00C20A2B">
        <w:trPr>
          <w:trHeight w:val="2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</w:tr>
      <w:tr w:rsidR="00C20A2B" w:rsidTr="00C20A2B">
        <w:trPr>
          <w:trHeight w:val="111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</w:tr>
      <w:tr w:rsidR="00C20A2B" w:rsidTr="00C20A2B">
        <w:trPr>
          <w:trHeight w:val="109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636,34</w:t>
            </w:r>
          </w:p>
        </w:tc>
      </w:tr>
      <w:tr w:rsidR="00C20A2B" w:rsidTr="00C20A2B">
        <w:trPr>
          <w:trHeight w:val="62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2 019,09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1 854,59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1 517,57</w:t>
            </w:r>
          </w:p>
        </w:tc>
      </w:tr>
      <w:tr w:rsidR="00C20A2B" w:rsidTr="00C20A2B">
        <w:trPr>
          <w:trHeight w:val="2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1 719,09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1 117,57</w:t>
            </w:r>
          </w:p>
        </w:tc>
      </w:tr>
      <w:tr w:rsidR="00C20A2B" w:rsidTr="00C20A2B">
        <w:trPr>
          <w:trHeight w:val="30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1 719,09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1 117,57</w:t>
            </w:r>
          </w:p>
        </w:tc>
      </w:tr>
      <w:tr w:rsidR="00C20A2B" w:rsidTr="00C20A2B">
        <w:trPr>
          <w:trHeight w:val="111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1 719,09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1 117,57</w:t>
            </w:r>
          </w:p>
        </w:tc>
      </w:tr>
      <w:tr w:rsidR="00C20A2B" w:rsidTr="00C20A2B">
        <w:trPr>
          <w:trHeight w:val="120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1 719,09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1 117,57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C20A2B" w:rsidTr="00C20A2B">
        <w:trPr>
          <w:trHeight w:val="2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C20A2B" w:rsidTr="00C20A2B">
        <w:trPr>
          <w:trHeight w:val="11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C20A2B" w:rsidTr="00C20A2B">
        <w:trPr>
          <w:trHeight w:val="120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284,00</w:t>
            </w:r>
          </w:p>
        </w:tc>
      </w:tr>
      <w:tr w:rsidR="00C20A2B" w:rsidTr="00C20A2B">
        <w:trPr>
          <w:trHeight w:val="44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</w:tr>
      <w:tr w:rsidR="00C20A2B" w:rsidTr="00C20A2B">
        <w:trPr>
          <w:trHeight w:val="24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</w:tr>
      <w:tr w:rsidR="00C20A2B" w:rsidTr="00C20A2B">
        <w:trPr>
          <w:trHeight w:val="111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</w:tr>
      <w:tr w:rsidR="00C20A2B" w:rsidTr="00C20A2B">
        <w:trPr>
          <w:trHeight w:val="111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251,00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</w:tr>
      <w:tr w:rsidR="00C20A2B" w:rsidTr="00C20A2B">
        <w:trPr>
          <w:trHeight w:val="28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</w:tr>
      <w:tr w:rsidR="00C20A2B" w:rsidTr="00C20A2B">
        <w:trPr>
          <w:trHeight w:val="12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</w:tr>
      <w:tr w:rsidR="00C20A2B" w:rsidTr="00C20A2B">
        <w:trPr>
          <w:trHeight w:val="11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</w:tr>
      <w:tr w:rsidR="00C20A2B" w:rsidTr="00C20A2B">
        <w:trPr>
          <w:trHeight w:val="49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</w:tr>
      <w:tr w:rsidR="00C20A2B" w:rsidTr="00C20A2B">
        <w:trPr>
          <w:trHeight w:val="135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</w:tr>
      <w:tr w:rsidR="00C20A2B" w:rsidTr="00C20A2B">
        <w:trPr>
          <w:trHeight w:val="50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</w:tr>
      <w:tr w:rsidR="00C20A2B" w:rsidTr="00C20A2B">
        <w:trPr>
          <w:trHeight w:val="17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</w:tr>
      <w:tr w:rsidR="00C20A2B" w:rsidTr="00C20A2B">
        <w:trPr>
          <w:trHeight w:val="89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</w:tr>
      <w:tr w:rsidR="00C20A2B" w:rsidTr="00C20A2B">
        <w:trPr>
          <w:trHeight w:val="97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512,00</w:t>
            </w:r>
          </w:p>
        </w:tc>
      </w:tr>
      <w:tr w:rsidR="00C20A2B" w:rsidTr="00C20A2B">
        <w:trPr>
          <w:trHeight w:val="9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</w:tr>
      <w:tr w:rsidR="00C20A2B" w:rsidTr="00C20A2B">
        <w:trPr>
          <w:trHeight w:val="16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</w:tr>
      <w:tr w:rsidR="00C20A2B" w:rsidTr="00C20A2B">
        <w:trPr>
          <w:trHeight w:val="90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</w:tr>
      <w:tr w:rsidR="00C20A2B" w:rsidTr="00C20A2B">
        <w:trPr>
          <w:trHeight w:val="98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0120021110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155,00</w:t>
            </w:r>
          </w:p>
        </w:tc>
      </w:tr>
      <w:tr w:rsidR="00C20A2B" w:rsidTr="00C20A2B">
        <w:trPr>
          <w:trHeight w:val="93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325,55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352,30</w:t>
            </w:r>
          </w:p>
        </w:tc>
      </w:tr>
      <w:tr w:rsidR="00C20A2B" w:rsidTr="00C20A2B">
        <w:trPr>
          <w:trHeight w:val="149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295,00</w:t>
            </w:r>
          </w:p>
        </w:tc>
      </w:tr>
      <w:tr w:rsidR="00C20A2B" w:rsidTr="00C20A2B">
        <w:trPr>
          <w:trHeight w:val="49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</w:tr>
      <w:tr w:rsidR="00C20A2B" w:rsidTr="00C20A2B">
        <w:trPr>
          <w:trHeight w:val="4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</w:tr>
      <w:tr w:rsidR="00C20A2B" w:rsidTr="00C20A2B">
        <w:trPr>
          <w:trHeight w:val="50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227,00</w:t>
            </w:r>
          </w:p>
        </w:tc>
      </w:tr>
      <w:tr w:rsidR="00C20A2B" w:rsidTr="00C20A2B">
        <w:trPr>
          <w:trHeight w:val="94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</w:tr>
      <w:tr w:rsidR="00C20A2B" w:rsidTr="00C20A2B">
        <w:trPr>
          <w:trHeight w:val="39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</w:tr>
      <w:tr w:rsidR="00C20A2B" w:rsidTr="00C20A2B">
        <w:trPr>
          <w:trHeight w:val="4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68,00</w:t>
            </w:r>
          </w:p>
        </w:tc>
      </w:tr>
      <w:tr w:rsidR="00C20A2B" w:rsidTr="00C20A2B">
        <w:trPr>
          <w:trHeight w:val="58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57,30</w:t>
            </w:r>
          </w:p>
        </w:tc>
      </w:tr>
      <w:tr w:rsidR="00C20A2B" w:rsidTr="00C20A2B">
        <w:trPr>
          <w:trHeight w:val="13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57,30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57,30</w:t>
            </w:r>
          </w:p>
        </w:tc>
      </w:tr>
      <w:tr w:rsidR="00C20A2B" w:rsidTr="00C20A2B">
        <w:trPr>
          <w:trHeight w:val="50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57,30</w:t>
            </w:r>
          </w:p>
        </w:tc>
      </w:tr>
      <w:tr w:rsidR="00C20A2B" w:rsidTr="00C20A2B">
        <w:trPr>
          <w:trHeight w:val="38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57,30</w:t>
            </w:r>
          </w:p>
        </w:tc>
      </w:tr>
      <w:tr w:rsidR="00C20A2B" w:rsidTr="00C20A2B">
        <w:trPr>
          <w:trHeight w:val="40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4 393,70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41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7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20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16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21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40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6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1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7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6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28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31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</w:tr>
      <w:tr w:rsidR="00C20A2B" w:rsidTr="00C20A2B">
        <w:trPr>
          <w:trHeight w:val="118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6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1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8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0130006240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752,20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42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3 448,39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3 347,87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3 358,92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2 714,17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2 766,69</w:t>
            </w:r>
          </w:p>
        </w:tc>
      </w:tr>
      <w:tr w:rsidR="00C20A2B" w:rsidTr="00C20A2B">
        <w:trPr>
          <w:trHeight w:val="62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2 714,17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2 766,69</w:t>
            </w:r>
          </w:p>
        </w:tc>
      </w:tr>
      <w:tr w:rsidR="00C20A2B" w:rsidTr="00C20A2B">
        <w:trPr>
          <w:trHeight w:val="31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</w:tr>
      <w:tr w:rsidR="00C20A2B" w:rsidTr="00C20A2B">
        <w:trPr>
          <w:trHeight w:val="32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739,14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350,00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2 075,03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2 416,69</w:t>
            </w:r>
          </w:p>
        </w:tc>
      </w:tr>
      <w:tr w:rsidR="00C20A2B" w:rsidTr="00C20A2B">
        <w:trPr>
          <w:trHeight w:val="4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2 075,03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2 416,69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2 075,03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2 416,69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2 075,03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2 416,69</w:t>
            </w:r>
          </w:p>
        </w:tc>
      </w:tr>
      <w:tr w:rsidR="00C20A2B" w:rsidTr="00C20A2B">
        <w:trPr>
          <w:trHeight w:val="3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6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30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4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33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0140006930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592,24</w:t>
            </w:r>
          </w:p>
        </w:tc>
      </w:tr>
      <w:tr w:rsidR="00C20A2B" w:rsidTr="00C20A2B">
        <w:trPr>
          <w:trHeight w:val="77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40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70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27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54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97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89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0150006900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57,80</w:t>
            </w:r>
          </w:p>
        </w:tc>
      </w:tr>
      <w:tr w:rsidR="00C20A2B" w:rsidTr="00C20A2B">
        <w:trPr>
          <w:trHeight w:val="1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Реализация мероприятий по ГО и ЧС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68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37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41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81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88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0150007800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20A2B" w:rsidTr="00C20A2B">
        <w:trPr>
          <w:trHeight w:val="25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82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72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3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17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1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  <w:tr w:rsidR="00C20A2B" w:rsidTr="00C20A2B">
        <w:trPr>
          <w:trHeight w:val="50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9900099090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0,96</w:t>
            </w:r>
          </w:p>
        </w:tc>
      </w:tr>
    </w:tbl>
    <w:p w:rsidR="00C20A2B" w:rsidRDefault="00C20A2B" w:rsidP="00C20A2B">
      <w:pPr>
        <w:ind w:left="-1276"/>
        <w:jc w:val="left"/>
        <w:rPr>
          <w:rFonts w:ascii="Times New Roman" w:hAnsi="Times New Roman"/>
          <w:sz w:val="20"/>
          <w:szCs w:val="20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20"/>
          <w:szCs w:val="20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20"/>
          <w:szCs w:val="20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tbl>
      <w:tblPr>
        <w:tblW w:w="11076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132"/>
        <w:gridCol w:w="860"/>
        <w:gridCol w:w="698"/>
        <w:gridCol w:w="295"/>
        <w:gridCol w:w="502"/>
        <w:gridCol w:w="65"/>
        <w:gridCol w:w="850"/>
        <w:gridCol w:w="567"/>
        <w:gridCol w:w="800"/>
        <w:gridCol w:w="329"/>
        <w:gridCol w:w="856"/>
        <w:gridCol w:w="987"/>
        <w:gridCol w:w="80"/>
        <w:gridCol w:w="67"/>
        <w:gridCol w:w="13"/>
        <w:gridCol w:w="67"/>
        <w:gridCol w:w="80"/>
      </w:tblGrid>
      <w:tr w:rsidR="00C20A2B" w:rsidTr="00C20A2B">
        <w:trPr>
          <w:gridAfter w:val="2"/>
          <w:wAfter w:w="147" w:type="dxa"/>
          <w:trHeight w:val="336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Приложение 4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2"/>
          <w:wAfter w:w="147" w:type="dxa"/>
          <w:trHeight w:val="336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2"/>
          <w:wAfter w:w="147" w:type="dxa"/>
          <w:trHeight w:val="238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Кичигинскогосельского поселения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3"/>
          <w:wAfter w:w="160" w:type="dxa"/>
          <w:trHeight w:val="660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"О бюджете Кичигинского сельского поселения на  2023 год  и на плановый период 2024 и 2025 годов"</w:t>
            </w:r>
          </w:p>
        </w:tc>
      </w:tr>
      <w:tr w:rsidR="00C20A2B" w:rsidTr="00C20A2B">
        <w:trPr>
          <w:trHeight w:val="336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От23.12.2022 г. № 46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197"/>
        </w:trPr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3"/>
          <w:wAfter w:w="160" w:type="dxa"/>
          <w:trHeight w:val="617"/>
        </w:trPr>
        <w:tc>
          <w:tcPr>
            <w:tcW w:w="109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Кичигинского сельского поселения  на 2023 год                                                                                     и на плановый период 2024 и 2025 годов</w:t>
            </w:r>
          </w:p>
        </w:tc>
      </w:tr>
      <w:tr w:rsidR="00C20A2B" w:rsidTr="00C20A2B">
        <w:trPr>
          <w:gridAfter w:val="3"/>
          <w:wAfter w:w="160" w:type="dxa"/>
          <w:trHeight w:val="25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3"/>
          <w:wAfter w:w="160" w:type="dxa"/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</w:tr>
      <w:tr w:rsidR="00C20A2B" w:rsidTr="00C20A2B">
        <w:trPr>
          <w:gridAfter w:val="3"/>
          <w:wAfter w:w="160" w:type="dxa"/>
          <w:trHeight w:val="73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gridAfter w:val="3"/>
          <w:wAfter w:w="160" w:type="dxa"/>
          <w:trHeight w:val="3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43 246,84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38 020,99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37 967,60</w:t>
            </w:r>
          </w:p>
        </w:tc>
      </w:tr>
      <w:tr w:rsidR="00C20A2B" w:rsidTr="00C20A2B">
        <w:trPr>
          <w:gridAfter w:val="3"/>
          <w:wAfter w:w="160" w:type="dxa"/>
          <w:trHeight w:val="380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43 246,84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38 020,99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37 967,60</w:t>
            </w:r>
          </w:p>
        </w:tc>
      </w:tr>
      <w:tr w:rsidR="00C20A2B" w:rsidTr="00C20A2B">
        <w:trPr>
          <w:gridAfter w:val="3"/>
          <w:wAfter w:w="160" w:type="dxa"/>
          <w:trHeight w:val="5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43 246,84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38 020,99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37 967,60</w:t>
            </w:r>
          </w:p>
        </w:tc>
      </w:tr>
      <w:tr w:rsidR="00C20A2B" w:rsidTr="00C20A2B">
        <w:trPr>
          <w:gridAfter w:val="3"/>
          <w:wAfter w:w="160" w:type="dxa"/>
          <w:trHeight w:val="1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6 793,05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6 628,55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6 291,53</w:t>
            </w:r>
          </w:p>
        </w:tc>
      </w:tr>
      <w:tr w:rsidR="00C20A2B" w:rsidTr="00C20A2B">
        <w:trPr>
          <w:gridAfter w:val="3"/>
          <w:wAfter w:w="160" w:type="dxa"/>
          <w:trHeight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gridAfter w:val="3"/>
          <w:wAfter w:w="160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gridAfter w:val="3"/>
          <w:wAfter w:w="160" w:type="dxa"/>
          <w:trHeight w:val="5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gridAfter w:val="3"/>
          <w:wAfter w:w="160" w:type="dxa"/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gridAfter w:val="3"/>
          <w:wAfter w:w="160" w:type="dxa"/>
          <w:trHeight w:val="12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gridAfter w:val="3"/>
          <w:wAfter w:w="160" w:type="dxa"/>
          <w:trHeight w:val="4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</w:tr>
      <w:tr w:rsidR="00C20A2B" w:rsidTr="00C20A2B">
        <w:trPr>
          <w:gridAfter w:val="3"/>
          <w:wAfter w:w="160" w:type="dxa"/>
          <w:trHeight w:val="3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814,00</w:t>
            </w:r>
          </w:p>
        </w:tc>
      </w:tr>
      <w:tr w:rsidR="00C20A2B" w:rsidTr="00C20A2B">
        <w:trPr>
          <w:gridAfter w:val="3"/>
          <w:wAfter w:w="160" w:type="dxa"/>
          <w:trHeight w:val="8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</w:tr>
      <w:tr w:rsidR="00C20A2B" w:rsidTr="00C20A2B">
        <w:trPr>
          <w:gridAfter w:val="3"/>
          <w:wAfter w:w="160" w:type="dxa"/>
          <w:trHeight w:val="8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245,40</w:t>
            </w:r>
          </w:p>
        </w:tc>
      </w:tr>
      <w:tr w:rsidR="00C20A2B" w:rsidTr="00C20A2B">
        <w:trPr>
          <w:gridAfter w:val="3"/>
          <w:wAfter w:w="160" w:type="dxa"/>
          <w:trHeight w:val="9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gridAfter w:val="3"/>
          <w:wAfter w:w="160" w:type="dxa"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gridAfter w:val="3"/>
          <w:wAfter w:w="160" w:type="dxa"/>
          <w:trHeight w:val="4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gridAfter w:val="3"/>
          <w:wAfter w:w="160" w:type="dxa"/>
          <w:trHeight w:val="4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gridAfter w:val="3"/>
          <w:wAfter w:w="160" w:type="dxa"/>
          <w:trHeight w:val="11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gridAfter w:val="3"/>
          <w:wAfter w:w="160" w:type="dxa"/>
          <w:trHeight w:val="4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</w:tr>
      <w:tr w:rsidR="00C20A2B" w:rsidTr="00C20A2B">
        <w:trPr>
          <w:gridAfter w:val="3"/>
          <w:wAfter w:w="160" w:type="dxa"/>
          <w:trHeight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512,00</w:t>
            </w:r>
          </w:p>
        </w:tc>
      </w:tr>
      <w:tr w:rsidR="00C20A2B" w:rsidTr="00C20A2B">
        <w:trPr>
          <w:gridAfter w:val="3"/>
          <w:wAfter w:w="160" w:type="dxa"/>
          <w:trHeight w:val="1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</w:tr>
      <w:tr w:rsidR="00C20A2B" w:rsidTr="00C20A2B">
        <w:trPr>
          <w:gridAfter w:val="3"/>
          <w:wAfter w:w="160" w:type="dxa"/>
          <w:trHeight w:val="7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155,00</w:t>
            </w:r>
          </w:p>
        </w:tc>
      </w:tr>
      <w:tr w:rsidR="00C20A2B" w:rsidTr="00C20A2B">
        <w:trPr>
          <w:gridAfter w:val="3"/>
          <w:wAfter w:w="160" w:type="dxa"/>
          <w:trHeight w:val="8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gridAfter w:val="3"/>
          <w:wAfter w:w="160" w:type="dxa"/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gridAfter w:val="3"/>
          <w:wAfter w:w="160" w:type="dxa"/>
          <w:trHeight w:val="3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gridAfter w:val="3"/>
          <w:wAfter w:w="160" w:type="dxa"/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gridAfter w:val="3"/>
          <w:wAfter w:w="160" w:type="dxa"/>
          <w:trHeight w:val="12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2 762,60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2 762,60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2 762,60</w:t>
            </w:r>
          </w:p>
        </w:tc>
      </w:tr>
      <w:tr w:rsidR="00C20A2B" w:rsidTr="00C20A2B">
        <w:trPr>
          <w:gridAfter w:val="3"/>
          <w:wAfter w:w="160" w:type="dxa"/>
          <w:trHeight w:val="3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</w:tr>
      <w:tr w:rsidR="00C20A2B" w:rsidTr="00C20A2B">
        <w:trPr>
          <w:gridAfter w:val="3"/>
          <w:wAfter w:w="160" w:type="dxa"/>
          <w:trHeight w:val="4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2 126,26</w:t>
            </w:r>
          </w:p>
        </w:tc>
      </w:tr>
      <w:tr w:rsidR="00C20A2B" w:rsidTr="00C20A2B">
        <w:trPr>
          <w:gridAfter w:val="3"/>
          <w:wAfter w:w="160" w:type="dxa"/>
          <w:trHeight w:val="8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</w:tr>
      <w:tr w:rsidR="00C20A2B" w:rsidTr="00C20A2B">
        <w:trPr>
          <w:gridAfter w:val="3"/>
          <w:wAfter w:w="160" w:type="dxa"/>
          <w:trHeight w:val="8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636,34</w:t>
            </w:r>
          </w:p>
        </w:tc>
      </w:tr>
      <w:tr w:rsidR="00C20A2B" w:rsidTr="00C20A2B">
        <w:trPr>
          <w:gridAfter w:val="3"/>
          <w:wAfter w:w="160" w:type="dxa"/>
          <w:trHeight w:val="4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2 019,09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1 854,59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1 517,57</w:t>
            </w:r>
          </w:p>
        </w:tc>
      </w:tr>
      <w:tr w:rsidR="00C20A2B" w:rsidTr="00C20A2B">
        <w:trPr>
          <w:gridAfter w:val="3"/>
          <w:wAfter w:w="160" w:type="dxa"/>
          <w:trHeight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1 719,09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1 504,59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1 117,57</w:t>
            </w:r>
          </w:p>
        </w:tc>
      </w:tr>
      <w:tr w:rsidR="00C20A2B" w:rsidTr="00C20A2B">
        <w:trPr>
          <w:gridAfter w:val="3"/>
          <w:wAfter w:w="160" w:type="dxa"/>
          <w:trHeight w:val="2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1 719,09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1 504,59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1 117,57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284,00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284,00</w:t>
            </w:r>
          </w:p>
        </w:tc>
      </w:tr>
      <w:tr w:rsidR="00C20A2B" w:rsidTr="00C20A2B">
        <w:trPr>
          <w:gridAfter w:val="3"/>
          <w:wAfter w:w="160" w:type="dxa"/>
          <w:trHeight w:val="3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</w:tr>
      <w:tr w:rsidR="00C20A2B" w:rsidTr="00C20A2B">
        <w:trPr>
          <w:gridAfter w:val="3"/>
          <w:wAfter w:w="160" w:type="dxa"/>
          <w:trHeight w:val="3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251,00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33,00</w:t>
            </w:r>
          </w:p>
        </w:tc>
      </w:tr>
      <w:tr w:rsidR="00C20A2B" w:rsidTr="00C20A2B">
        <w:trPr>
          <w:gridAfter w:val="3"/>
          <w:wAfter w:w="160" w:type="dxa"/>
          <w:trHeight w:val="2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1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8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2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2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gridAfter w:val="3"/>
          <w:wAfter w:w="160" w:type="dxa"/>
          <w:trHeight w:val="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gridAfter w:val="3"/>
          <w:wAfter w:w="160" w:type="dxa"/>
          <w:trHeight w:val="3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gridAfter w:val="3"/>
          <w:wAfter w:w="160" w:type="dxa"/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gridAfter w:val="3"/>
          <w:wAfter w:w="160" w:type="dxa"/>
          <w:trHeight w:val="4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gridAfter w:val="3"/>
          <w:wAfter w:w="160" w:type="dxa"/>
          <w:trHeight w:val="6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gridAfter w:val="3"/>
          <w:wAfter w:w="160" w:type="dxa"/>
          <w:trHeight w:val="1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295,00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295,00</w:t>
            </w:r>
          </w:p>
        </w:tc>
      </w:tr>
      <w:tr w:rsidR="00C20A2B" w:rsidTr="00C20A2B">
        <w:trPr>
          <w:gridAfter w:val="3"/>
          <w:wAfter w:w="160" w:type="dxa"/>
          <w:trHeight w:val="3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</w:tr>
      <w:tr w:rsidR="00C20A2B" w:rsidTr="00C20A2B">
        <w:trPr>
          <w:gridAfter w:val="3"/>
          <w:wAfter w:w="160" w:type="dxa"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227,00</w:t>
            </w:r>
          </w:p>
        </w:tc>
      </w:tr>
      <w:tr w:rsidR="00C20A2B" w:rsidTr="00C20A2B">
        <w:trPr>
          <w:gridAfter w:val="3"/>
          <w:wAfter w:w="160" w:type="dxa"/>
          <w:trHeight w:val="8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</w:tr>
      <w:tr w:rsidR="00C20A2B" w:rsidTr="00C20A2B">
        <w:trPr>
          <w:gridAfter w:val="3"/>
          <w:wAfter w:w="160" w:type="dxa"/>
          <w:trHeight w:val="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68,00</w:t>
            </w:r>
          </w:p>
        </w:tc>
      </w:tr>
      <w:tr w:rsidR="00C20A2B" w:rsidTr="00C20A2B">
        <w:trPr>
          <w:gridAfter w:val="3"/>
          <w:wAfter w:w="160" w:type="dxa"/>
          <w:trHeight w:val="5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45,26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57,30</w:t>
            </w:r>
          </w:p>
        </w:tc>
      </w:tr>
      <w:tr w:rsidR="00C20A2B" w:rsidTr="00C20A2B">
        <w:trPr>
          <w:gridAfter w:val="3"/>
          <w:wAfter w:w="160" w:type="dxa"/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30,5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57,30</w:t>
            </w:r>
          </w:p>
        </w:tc>
      </w:tr>
      <w:tr w:rsidR="00C20A2B" w:rsidTr="00C20A2B">
        <w:trPr>
          <w:gridAfter w:val="3"/>
          <w:wAfter w:w="160" w:type="dxa"/>
          <w:trHeight w:val="2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45,26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57,30</w:t>
            </w:r>
          </w:p>
        </w:tc>
      </w:tr>
      <w:tr w:rsidR="00C20A2B" w:rsidTr="00C20A2B">
        <w:trPr>
          <w:gridAfter w:val="3"/>
          <w:wAfter w:w="160" w:type="dxa"/>
          <w:trHeight w:val="4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6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5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3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4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1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2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gridAfter w:val="3"/>
          <w:wAfter w:w="160" w:type="dxa"/>
          <w:trHeight w:val="2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Реализация мероприятий по ГО и ЧС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0150007800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4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0150007800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0150007800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0150007800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4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3 745,29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3 365,67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3 523,29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3 365,67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gridAfter w:val="3"/>
          <w:wAfter w:w="160" w:type="dxa"/>
          <w:trHeight w:val="4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3 523,29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365,67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gridAfter w:val="3"/>
          <w:wAfter w:w="160" w:type="dxa"/>
          <w:trHeight w:val="3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"Реализация переданных полномочий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</w:tr>
      <w:tr w:rsidR="00C20A2B" w:rsidTr="00C20A2B">
        <w:trPr>
          <w:gridAfter w:val="3"/>
          <w:wAfter w:w="160" w:type="dxa"/>
          <w:trHeight w:val="6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</w:tr>
      <w:tr w:rsidR="00C20A2B" w:rsidTr="00C20A2B">
        <w:trPr>
          <w:gridAfter w:val="3"/>
          <w:wAfter w:w="160" w:type="dxa"/>
          <w:trHeight w:val="2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</w:tr>
      <w:tr w:rsidR="00C20A2B" w:rsidTr="00C20A2B">
        <w:trPr>
          <w:gridAfter w:val="3"/>
          <w:wAfter w:w="160" w:type="dxa"/>
          <w:trHeight w:val="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74,90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17,80</w:t>
            </w:r>
          </w:p>
        </w:tc>
      </w:tr>
      <w:tr w:rsidR="00C20A2B" w:rsidTr="00C20A2B">
        <w:trPr>
          <w:gridAfter w:val="3"/>
          <w:wAfter w:w="160" w:type="dxa"/>
          <w:trHeight w:val="4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3 448,39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3 347,87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3 358,92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2 739,14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2 714,17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2 766,69</w:t>
            </w:r>
          </w:p>
        </w:tc>
      </w:tr>
      <w:tr w:rsidR="00C20A2B" w:rsidTr="00C20A2B">
        <w:trPr>
          <w:gridAfter w:val="3"/>
          <w:wAfter w:w="160" w:type="dxa"/>
          <w:trHeight w:val="5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2 739,14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2 714,17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2 766,69</w:t>
            </w:r>
          </w:p>
        </w:tc>
      </w:tr>
      <w:tr w:rsidR="00C20A2B" w:rsidTr="00C20A2B">
        <w:trPr>
          <w:gridAfter w:val="3"/>
          <w:wAfter w:w="160" w:type="dxa"/>
          <w:trHeight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739,14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639,14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350,00</w:t>
            </w:r>
          </w:p>
        </w:tc>
      </w:tr>
      <w:tr w:rsidR="00C20A2B" w:rsidTr="00C20A2B">
        <w:trPr>
          <w:gridAfter w:val="3"/>
          <w:wAfter w:w="160" w:type="dxa"/>
          <w:trHeight w:val="2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739,14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639,14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2 075,03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2 416,69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2 075,03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2 416,69</w:t>
            </w:r>
          </w:p>
        </w:tc>
      </w:tr>
      <w:tr w:rsidR="00C20A2B" w:rsidTr="00C20A2B">
        <w:trPr>
          <w:gridAfter w:val="3"/>
          <w:wAfter w:w="160" w:type="dxa"/>
          <w:trHeight w:val="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Благоустройство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709,25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633,71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592,24</w:t>
            </w:r>
          </w:p>
        </w:tc>
      </w:tr>
      <w:tr w:rsidR="00C20A2B" w:rsidTr="00C20A2B">
        <w:trPr>
          <w:gridAfter w:val="3"/>
          <w:wAfter w:w="160" w:type="dxa"/>
          <w:trHeight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709,25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633,71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592,24</w:t>
            </w:r>
          </w:p>
        </w:tc>
      </w:tr>
      <w:tr w:rsidR="00C20A2B" w:rsidTr="00C20A2B">
        <w:trPr>
          <w:gridAfter w:val="3"/>
          <w:wAfter w:w="160" w:type="dxa"/>
          <w:trHeight w:val="1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709,25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633,71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592,24</w:t>
            </w:r>
          </w:p>
        </w:tc>
      </w:tr>
      <w:tr w:rsidR="00C20A2B" w:rsidTr="00C20A2B">
        <w:trPr>
          <w:gridAfter w:val="3"/>
          <w:wAfter w:w="160" w:type="dxa"/>
          <w:trHeight w:val="1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709,25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633,71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592,24</w:t>
            </w:r>
          </w:p>
        </w:tc>
      </w:tr>
      <w:tr w:rsidR="00C20A2B" w:rsidTr="00C20A2B">
        <w:trPr>
          <w:gridAfter w:val="3"/>
          <w:wAfter w:w="160" w:type="dxa"/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4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1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6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2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gridAfter w:val="3"/>
          <w:wAfter w:w="160" w:type="dxa"/>
          <w:trHeight w:val="4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gridAfter w:val="3"/>
          <w:wAfter w:w="160" w:type="dxa"/>
          <w:trHeight w:val="5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gridAfter w:val="3"/>
          <w:wAfter w:w="160" w:type="dxa"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Реализация Стратегий государственной политики и противодействия экстримизму в Увельском муниципальном районе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6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1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0110010190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400,00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27 468,62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27 271,98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27 532,52</w:t>
            </w:r>
          </w:p>
        </w:tc>
      </w:tr>
      <w:tr w:rsidR="00C20A2B" w:rsidTr="00C20A2B">
        <w:trPr>
          <w:gridAfter w:val="3"/>
          <w:wAfter w:w="160" w:type="dxa"/>
          <w:trHeight w:val="1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17 937,90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17 937,90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17 937,90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13 878,00</w:t>
            </w:r>
          </w:p>
        </w:tc>
      </w:tr>
      <w:tr w:rsidR="00C20A2B" w:rsidTr="00C20A2B">
        <w:trPr>
          <w:gridAfter w:val="3"/>
          <w:wAfter w:w="160" w:type="dxa"/>
          <w:trHeight w:val="8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</w:tr>
      <w:tr w:rsidR="00C20A2B" w:rsidTr="00C20A2B">
        <w:trPr>
          <w:gridAfter w:val="3"/>
          <w:wAfter w:w="160" w:type="dxa"/>
          <w:trHeight w:val="8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4 059,90</w:t>
            </w:r>
          </w:p>
        </w:tc>
      </w:tr>
      <w:tr w:rsidR="00C20A2B" w:rsidTr="00C20A2B">
        <w:trPr>
          <w:gridAfter w:val="3"/>
          <w:wAfter w:w="160" w:type="dxa"/>
          <w:trHeight w:val="5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7 200,29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7 003,65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7 264,19</w:t>
            </w:r>
          </w:p>
        </w:tc>
      </w:tr>
      <w:tr w:rsidR="00C20A2B" w:rsidTr="00C20A2B">
        <w:trPr>
          <w:gridAfter w:val="3"/>
          <w:wAfter w:w="160" w:type="dxa"/>
          <w:trHeight w:val="1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2 180,29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2 167,81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2 111,65</w:t>
            </w:r>
          </w:p>
        </w:tc>
      </w:tr>
      <w:tr w:rsidR="00C20A2B" w:rsidTr="00C20A2B">
        <w:trPr>
          <w:gridAfter w:val="3"/>
          <w:wAfter w:w="160" w:type="dxa"/>
          <w:trHeight w:val="2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2 180,29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2 167,81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2 111,65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5 020,00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4 835,84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5 152,54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5 020,00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4 835,84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5 152,54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2 330,43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2 330,43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2 330,43</w:t>
            </w:r>
          </w:p>
        </w:tc>
      </w:tr>
      <w:tr w:rsidR="00C20A2B" w:rsidTr="00C20A2B">
        <w:trPr>
          <w:gridAfter w:val="3"/>
          <w:wAfter w:w="160" w:type="dxa"/>
          <w:trHeight w:val="4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</w:tr>
      <w:tr w:rsidR="00C20A2B" w:rsidTr="00C20A2B">
        <w:trPr>
          <w:gridAfter w:val="3"/>
          <w:wAfter w:w="160" w:type="dxa"/>
          <w:trHeight w:val="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2 324,43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</w:tr>
      <w:tr w:rsidR="00C20A2B" w:rsidTr="00C20A2B">
        <w:trPr>
          <w:gridAfter w:val="3"/>
          <w:wAfter w:w="160" w:type="dxa"/>
          <w:trHeight w:val="8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</w:tr>
      <w:tr w:rsidR="00C20A2B" w:rsidTr="00C20A2B">
        <w:trPr>
          <w:gridAfter w:val="3"/>
          <w:wAfter w:w="160" w:type="dxa"/>
          <w:trHeight w:val="4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</w:tr>
      <w:tr w:rsidR="00C20A2B" w:rsidTr="00C20A2B">
        <w:trPr>
          <w:gridAfter w:val="3"/>
          <w:wAfter w:w="160" w:type="dxa"/>
          <w:trHeight w:val="5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</w:tr>
      <w:tr w:rsidR="00C20A2B" w:rsidTr="00C20A2B">
        <w:trPr>
          <w:gridAfter w:val="3"/>
          <w:wAfter w:w="160" w:type="dxa"/>
          <w:trHeight w:val="6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270,73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4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Программа"Устойчивое развитие Кичигинского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5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3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Доплата к пенсии за выслугу лет муниципальным служащим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3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3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gridAfter w:val="3"/>
          <w:wAfter w:w="160" w:type="dxa"/>
          <w:trHeight w:val="4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</w:tbl>
    <w:p w:rsidR="00C20A2B" w:rsidRDefault="00C20A2B" w:rsidP="00C20A2B">
      <w:pPr>
        <w:ind w:left="-1276"/>
        <w:jc w:val="righ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tbl>
      <w:tblPr>
        <w:tblW w:w="1069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3"/>
        <w:gridCol w:w="967"/>
        <w:gridCol w:w="967"/>
        <w:gridCol w:w="1418"/>
        <w:gridCol w:w="83"/>
        <w:gridCol w:w="1336"/>
        <w:gridCol w:w="1418"/>
      </w:tblGrid>
      <w:tr w:rsidR="00C20A2B" w:rsidTr="00C20A2B">
        <w:trPr>
          <w:trHeight w:val="276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Приложение 5</w:t>
            </w: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18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64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Кичигинского сельского поселения</w:t>
            </w: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494"/>
        </w:trPr>
        <w:tc>
          <w:tcPr>
            <w:tcW w:w="106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"О бюджете Кичигинского сельского поселения  на  2023 год                                                                                                                         и на плановый период 2024 и 2025 годов"</w:t>
            </w:r>
          </w:p>
        </w:tc>
      </w:tr>
      <w:tr w:rsidR="00C20A2B" w:rsidTr="00C20A2B">
        <w:trPr>
          <w:trHeight w:val="305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23.12. № 46</w:t>
            </w: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194"/>
        </w:trPr>
        <w:tc>
          <w:tcPr>
            <w:tcW w:w="1069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 классификации расходов бюджета Кичигинского сельского поселения на 2023 год  и на плановый период 2024 и  2025 годов</w:t>
            </w:r>
          </w:p>
        </w:tc>
      </w:tr>
      <w:tr w:rsidR="00C20A2B" w:rsidTr="00C20A2B">
        <w:trPr>
          <w:trHeight w:val="610"/>
        </w:trPr>
        <w:tc>
          <w:tcPr>
            <w:tcW w:w="4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06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(тыс.рублей)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</w:tr>
      <w:tr w:rsidR="00C20A2B" w:rsidTr="00C20A2B">
        <w:trPr>
          <w:trHeight w:val="73"/>
        </w:trPr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20A2B" w:rsidTr="00C20A2B">
        <w:trPr>
          <w:trHeight w:val="252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43 246,84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38 020,99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37 967,60</w:t>
            </w:r>
          </w:p>
        </w:tc>
      </w:tr>
      <w:tr w:rsidR="00C20A2B" w:rsidTr="00C20A2B">
        <w:trPr>
          <w:trHeight w:val="409"/>
        </w:trPr>
        <w:tc>
          <w:tcPr>
            <w:tcW w:w="6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43 246,84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38 020,99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37 967,60</w:t>
            </w:r>
          </w:p>
        </w:tc>
      </w:tr>
      <w:tr w:rsidR="00C20A2B" w:rsidTr="00C20A2B">
        <w:trPr>
          <w:trHeight w:val="27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6 793,05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6 628,55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6 291,53</w:t>
            </w:r>
          </w:p>
        </w:tc>
      </w:tr>
      <w:tr w:rsidR="00C20A2B" w:rsidTr="00C20A2B">
        <w:trPr>
          <w:trHeight w:val="581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trHeight w:val="612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1 059,40</w:t>
            </w:r>
          </w:p>
        </w:tc>
      </w:tr>
      <w:tr w:rsidR="00C20A2B" w:rsidTr="00C20A2B">
        <w:trPr>
          <w:trHeight w:val="55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trHeight w:val="61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667,00</w:t>
            </w:r>
          </w:p>
        </w:tc>
      </w:tr>
      <w:tr w:rsidR="00C20A2B" w:rsidTr="00C20A2B">
        <w:trPr>
          <w:trHeight w:val="82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trHeight w:val="83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5 065,69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4 901,19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4 564,17</w:t>
            </w:r>
          </w:p>
        </w:tc>
      </w:tr>
      <w:tr w:rsidR="00C20A2B" w:rsidTr="00C20A2B">
        <w:trPr>
          <w:trHeight w:val="12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trHeight w:val="19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0,96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trHeight w:val="24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trHeight w:val="125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325,55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352,30</w:t>
            </w:r>
          </w:p>
        </w:tc>
      </w:tr>
      <w:tr w:rsidR="00C20A2B" w:rsidTr="00C20A2B">
        <w:trPr>
          <w:trHeight w:val="468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trHeight w:val="56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trHeight w:val="625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60,80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57,80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12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17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3 344,60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24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3 745,29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3 365,67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3 523,29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3 365,67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3 523,29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3 365,67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3 376,72</w:t>
            </w:r>
          </w:p>
        </w:tc>
      </w:tr>
      <w:tr w:rsidR="00C20A2B" w:rsidTr="00C20A2B">
        <w:trPr>
          <w:trHeight w:val="24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131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19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752,20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28 139,35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28 139,35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27 542,71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27 803,25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  <w:tr w:rsidR="00C20A2B" w:rsidTr="00C20A2B">
        <w:trPr>
          <w:trHeight w:val="276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20A2B" w:rsidRDefault="00C20A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86,00</w:t>
            </w:r>
          </w:p>
        </w:tc>
      </w:tr>
    </w:tbl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  <w:sz w:val="18"/>
          <w:szCs w:val="18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</w:rPr>
      </w:pPr>
    </w:p>
    <w:p w:rsidR="00C20A2B" w:rsidRDefault="00C20A2B" w:rsidP="00C20A2B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6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«О бюджете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 на 2023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год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и  на плановый период 2024 и 2025 годов»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23.12.2022 г. № 46 </w:t>
      </w:r>
    </w:p>
    <w:p w:rsidR="00C20A2B" w:rsidRDefault="00C20A2B" w:rsidP="00C20A2B">
      <w:pPr>
        <w:jc w:val="right"/>
        <w:rPr>
          <w:rFonts w:ascii="Times New Roman" w:hAnsi="Times New Roman"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Программа муниципальных внутренних и внешних  заимствований </w:t>
      </w: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2023 год</w:t>
      </w:r>
    </w:p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заимствования в 2023 году не планируются.</w:t>
      </w:r>
    </w:p>
    <w:p w:rsidR="00C20A2B" w:rsidRDefault="00C20A2B" w:rsidP="00C20A2B">
      <w:pPr>
        <w:ind w:left="-1276"/>
        <w:jc w:val="left"/>
        <w:rPr>
          <w:rFonts w:ascii="Times New Roman" w:hAnsi="Times New Roman"/>
        </w:rPr>
      </w:pPr>
    </w:p>
    <w:p w:rsidR="00C20A2B" w:rsidRDefault="00C20A2B" w:rsidP="00C20A2B">
      <w:pPr>
        <w:ind w:left="-1276"/>
        <w:jc w:val="left"/>
        <w:rPr>
          <w:rFonts w:ascii="Times New Roman" w:hAnsi="Times New Roman"/>
        </w:rPr>
      </w:pPr>
    </w:p>
    <w:p w:rsidR="00C20A2B" w:rsidRDefault="00C20A2B" w:rsidP="00C20A2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7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«О бюджете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 на 2023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год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и  на плановый период 2024 и 2025 годов»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от 23.12.2022 г. № 46 </w:t>
      </w:r>
    </w:p>
    <w:p w:rsidR="00C20A2B" w:rsidRDefault="00C20A2B" w:rsidP="00C20A2B">
      <w:pPr>
        <w:rPr>
          <w:rFonts w:ascii="Times New Roman" w:hAnsi="Times New Roman"/>
          <w:b/>
          <w:bCs/>
        </w:rPr>
      </w:pPr>
    </w:p>
    <w:p w:rsidR="00C20A2B" w:rsidRDefault="00C20A2B" w:rsidP="00C20A2B">
      <w:pPr>
        <w:rPr>
          <w:rFonts w:ascii="Times New Roman" w:hAnsi="Times New Roman"/>
          <w:b/>
          <w:bCs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Программа муниципальных внутренних  и внешних заимствований </w:t>
      </w: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плановый период 2024 и 2025  годов</w:t>
      </w:r>
    </w:p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заимствования на плановый период 2024 и 2025  годов не планируются.</w:t>
      </w:r>
    </w:p>
    <w:p w:rsidR="00C20A2B" w:rsidRDefault="00C20A2B" w:rsidP="00C20A2B">
      <w:pPr>
        <w:jc w:val="center"/>
        <w:outlineLvl w:val="0"/>
        <w:rPr>
          <w:rFonts w:ascii="Times New Roman" w:hAnsi="Times New Roman"/>
        </w:rPr>
      </w:pPr>
    </w:p>
    <w:p w:rsidR="00C20A2B" w:rsidRDefault="00C20A2B" w:rsidP="00C20A2B">
      <w:pPr>
        <w:jc w:val="right"/>
        <w:outlineLvl w:val="0"/>
        <w:rPr>
          <w:rFonts w:ascii="Times New Roman" w:hAnsi="Times New Roman"/>
        </w:rPr>
      </w:pPr>
    </w:p>
    <w:p w:rsidR="00C20A2B" w:rsidRDefault="00C20A2B" w:rsidP="00C20A2B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8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«О бюджете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 на 2023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год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и  на плановый период 2024 и 2025 годов»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23.12.2022 г. № 46 </w:t>
      </w:r>
    </w:p>
    <w:p w:rsidR="00C20A2B" w:rsidRDefault="00C20A2B" w:rsidP="00C20A2B">
      <w:pPr>
        <w:ind w:firstLine="0"/>
        <w:rPr>
          <w:rFonts w:ascii="Times New Roman" w:hAnsi="Times New Roman"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Программа муниципальных гарантий в валюте Российской Федерации </w:t>
      </w:r>
    </w:p>
    <w:p w:rsidR="00C20A2B" w:rsidRDefault="00C20A2B" w:rsidP="00C20A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2023 год</w:t>
      </w:r>
    </w:p>
    <w:p w:rsidR="00C20A2B" w:rsidRDefault="00C20A2B" w:rsidP="00C20A2B">
      <w:pPr>
        <w:jc w:val="center"/>
        <w:rPr>
          <w:rFonts w:ascii="Times New Roman" w:hAnsi="Times New Roman"/>
        </w:rPr>
      </w:pPr>
    </w:p>
    <w:p w:rsidR="00C20A2B" w:rsidRDefault="00C20A2B" w:rsidP="00C20A2B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муниципальных гарантий в валюте Российской Федерации в 2023 году не планируется.</w:t>
      </w:r>
    </w:p>
    <w:p w:rsidR="00C20A2B" w:rsidRDefault="00C20A2B" w:rsidP="00C20A2B">
      <w:pPr>
        <w:ind w:firstLine="0"/>
        <w:rPr>
          <w:rFonts w:ascii="Times New Roman" w:hAnsi="Times New Roman"/>
        </w:rPr>
      </w:pPr>
    </w:p>
    <w:p w:rsidR="00C20A2B" w:rsidRDefault="00C20A2B" w:rsidP="00C20A2B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9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«О бюджете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 на 2023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год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и  на плановый период 2024 и 2025 годов»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23.12.2022 г. № 46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0A2B" w:rsidRDefault="00C20A2B" w:rsidP="00C20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муниципальных гарантий в валюте Российской Федерации на плановый период 2024 и 2025 годы </w:t>
      </w:r>
    </w:p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муниципальных гарантий в валюте Российской Федерации в плановом периоде 2024 и 2025 годы не планируется.</w:t>
      </w:r>
    </w:p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Приложение10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 решению Совета депутатов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«О бюджете </w:t>
      </w:r>
      <w:r>
        <w:rPr>
          <w:rFonts w:ascii="Times New Roman" w:hAnsi="Times New Roman"/>
          <w:snapToGrid w:val="0"/>
        </w:rPr>
        <w:t xml:space="preserve">Кичигинского сельского </w:t>
      </w:r>
      <w:r>
        <w:rPr>
          <w:rFonts w:ascii="Times New Roman" w:eastAsia="Calibri" w:hAnsi="Times New Roman"/>
        </w:rPr>
        <w:t>поселения на 2023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год 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и  на плановый период 2024 и 2025 годов»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23.12.2022 г. № 46 </w:t>
      </w:r>
    </w:p>
    <w:p w:rsidR="00C20A2B" w:rsidRDefault="00C20A2B" w:rsidP="00C20A2B">
      <w:pPr>
        <w:jc w:val="right"/>
        <w:rPr>
          <w:rFonts w:ascii="Times New Roman" w:eastAsia="Calibri" w:hAnsi="Times New Roman"/>
        </w:rPr>
      </w:pPr>
    </w:p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внутреннего финансирования дефицита </w:t>
      </w:r>
    </w:p>
    <w:p w:rsidR="00C20A2B" w:rsidRDefault="00C20A2B" w:rsidP="00C20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бюджета Кичигинского сельского поселения на 2023 год </w:t>
      </w:r>
    </w:p>
    <w:p w:rsidR="00C20A2B" w:rsidRDefault="00C20A2B" w:rsidP="00C20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на плановый период 2024 и 2025 годов </w:t>
      </w:r>
    </w:p>
    <w:p w:rsidR="00C20A2B" w:rsidRDefault="00C20A2B" w:rsidP="00C20A2B">
      <w:pPr>
        <w:jc w:val="center"/>
        <w:rPr>
          <w:rFonts w:ascii="Times New Roman" w:hAnsi="Times New Roman"/>
        </w:rPr>
      </w:pPr>
    </w:p>
    <w:p w:rsidR="00C20A2B" w:rsidRDefault="00C20A2B" w:rsidP="00C20A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 Источники внутреннего финансирования дефицита бюджета на 2023 год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C20A2B" w:rsidTr="00C20A2B">
        <w:trPr>
          <w:trHeight w:val="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Код бюджетной классификации Российской Федерации</w:t>
            </w:r>
          </w:p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источника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Сумма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400,10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400,00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Уменьшение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400,10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400,10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400,10</w:t>
            </w:r>
          </w:p>
        </w:tc>
      </w:tr>
      <w:tr w:rsidR="00C20A2B" w:rsidTr="00C20A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400,10</w:t>
            </w:r>
          </w:p>
        </w:tc>
      </w:tr>
    </w:tbl>
    <w:p w:rsidR="00C20A2B" w:rsidRDefault="00C20A2B" w:rsidP="00C20A2B">
      <w:pPr>
        <w:rPr>
          <w:rFonts w:ascii="Times New Roman" w:hAnsi="Times New Roman"/>
        </w:rPr>
      </w:pPr>
    </w:p>
    <w:p w:rsidR="00C20A2B" w:rsidRDefault="00C20A2B" w:rsidP="00C20A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Источники внутреннего финансирования дефицита бюджета на плановый период 2024 и 2025 годов</w:t>
      </w:r>
    </w:p>
    <w:p w:rsidR="00C20A2B" w:rsidRDefault="00C20A2B" w:rsidP="00C20A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426"/>
        <w:gridCol w:w="992"/>
        <w:gridCol w:w="963"/>
      </w:tblGrid>
      <w:tr w:rsidR="00C20A2B" w:rsidTr="00C20A2B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источника средств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2B" w:rsidRDefault="00C20A2B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Сумма</w:t>
            </w:r>
          </w:p>
        </w:tc>
      </w:tr>
      <w:tr w:rsidR="00C20A2B" w:rsidTr="00C20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2B" w:rsidRDefault="00C20A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2025 год</w:t>
            </w:r>
          </w:p>
        </w:tc>
      </w:tr>
      <w:tr w:rsidR="00C20A2B" w:rsidTr="00C20A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01 00 00 00 00 0000 000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2B" w:rsidRDefault="00C20A2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C20A2B" w:rsidTr="00C20A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01 05 00 00 00 0000 000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B" w:rsidRDefault="00C20A2B">
            <w:pPr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</w:tbl>
    <w:p w:rsidR="00C20A2B" w:rsidRDefault="00C20A2B" w:rsidP="00C20A2B">
      <w:pPr>
        <w:jc w:val="right"/>
        <w:rPr>
          <w:rFonts w:ascii="Times New Roman" w:hAnsi="Times New Roman"/>
        </w:rPr>
      </w:pPr>
    </w:p>
    <w:p w:rsidR="00C20A2B" w:rsidRDefault="00C20A2B" w:rsidP="00C20A2B">
      <w:pPr>
        <w:jc w:val="left"/>
        <w:rPr>
          <w:rFonts w:ascii="Times New Roman" w:hAnsi="Times New Roman"/>
        </w:rPr>
      </w:pPr>
    </w:p>
    <w:p w:rsidR="00D629EC" w:rsidRDefault="00D629EC"/>
    <w:sectPr w:rsidR="00D629EC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0A2B"/>
    <w:rsid w:val="000A2921"/>
    <w:rsid w:val="001C4305"/>
    <w:rsid w:val="00593B59"/>
    <w:rsid w:val="00C20A2B"/>
    <w:rsid w:val="00D629EC"/>
    <w:rsid w:val="00D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A2B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A2B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A2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Нормальный (таблица)"/>
    <w:basedOn w:val="a"/>
    <w:next w:val="a"/>
    <w:rsid w:val="00C20A2B"/>
    <w:pPr>
      <w:ind w:firstLine="0"/>
    </w:pPr>
  </w:style>
  <w:style w:type="paragraph" w:customStyle="1" w:styleId="ConsPlusNormal">
    <w:name w:val="ConsPlusNormal"/>
    <w:uiPriority w:val="99"/>
    <w:rsid w:val="00C20A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table" w:styleId="a9">
    <w:name w:val="Table Grid"/>
    <w:basedOn w:val="a1"/>
    <w:uiPriority w:val="59"/>
    <w:rsid w:val="00C20A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7635</Words>
  <Characters>43523</Characters>
  <Application>Microsoft Office Word</Application>
  <DocSecurity>0</DocSecurity>
  <Lines>362</Lines>
  <Paragraphs>102</Paragraphs>
  <ScaleCrop>false</ScaleCrop>
  <Company>Microsoft</Company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2022-12-27T08:10:00Z</dcterms:created>
  <dcterms:modified xsi:type="dcterms:W3CDTF">2022-12-27T08:10:00Z</dcterms:modified>
</cp:coreProperties>
</file>