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8" w:rsidRDefault="001250F5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250F5" w:rsidRDefault="001250F5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на возмещение затрат субъектов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связанных с 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регистрацией субъектов малого и среднего предпринимательства</w:t>
      </w:r>
    </w:p>
    <w:p w:rsidR="000415F8" w:rsidRDefault="000415F8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15F8" w:rsidRPr="008C3471" w:rsidRDefault="000415F8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>1. Общие положени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1.1. Настоящий Порядок предоставления субсидий на возмещение </w:t>
      </w:r>
      <w:r w:rsidRPr="008C3471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затрат субъектов  малого  и  среднего  предпринимательства,  связанных  с  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регистрацией субъектов малого и среднего предпринимательства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(далее Порядок),  устанавливает  механизм  и  условия предоставления  финансовой  поддержки  в  форме  субсидий  на  возмещение   затрат связанных</w:t>
      </w:r>
      <w:r w:rsidR="008C3471" w:rsidRPr="008C3471">
        <w:rPr>
          <w:rFonts w:ascii="Times New Roman" w:hAnsi="Times New Roman" w:cs="Times New Roman"/>
          <w:sz w:val="28"/>
          <w:szCs w:val="28"/>
        </w:rPr>
        <w:t xml:space="preserve"> </w:t>
      </w:r>
      <w:r w:rsidR="00404857">
        <w:rPr>
          <w:rFonts w:ascii="Times New Roman" w:hAnsi="Times New Roman" w:cs="Times New Roman"/>
          <w:sz w:val="28"/>
          <w:szCs w:val="28"/>
        </w:rPr>
        <w:t xml:space="preserve">с 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регистрацией субъектов малого и среднего предпринимательства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(далее </w:t>
      </w: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-с</w:t>
      </w:r>
      <w:proofErr w:type="gramEnd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убсидия).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1.2. Для целей настоящего Порядка используются следующие понятия: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уполномоченный  орган  по  предоставлению  субсидий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А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Администрация); 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субъекты малого и среднего предпринимательства–зарегистрированные в соответствии  с  законодательством  Российской  Федерации  и  соответствующие условиям,  установленными  Федеральным законом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 24.07.2007  N 209-ФЗ  "О развитии малого и среднего предпринимательства </w:t>
      </w:r>
      <w:proofErr w:type="gramStart"/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Российской Федерации" (далее 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Федеральный  закон  N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209-ФЗ)  хозяйственные  общества,  хозяйственные партн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рства, производственные    кооперативы,    сельскохозяйственные потребительские   кооперативы,   крестьянские   (фермерские)   хозяйства   и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индивидуальные предприниматели;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субсидия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одна  из  форм  муниципальной  поддержки,  предоставляемая субъектам  малого и  среднего  предпринимательства  в  виде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возмещения произведённых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субъектом целевых затрат; 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  малого  или  среднего  предпринимательства,  подавший заявление о предоставлении субсидии;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комплект документов, представляемый заявителем для принятия решения о предоставлении субсидии;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получатель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субсидии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 малого или среднего предпринимательства, с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которым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заключён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договор о предоставлении субсидии; </w:t>
      </w:r>
    </w:p>
    <w:p w:rsidR="001250F5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главный распорядитель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распорядитель бюджетных средств, направляемых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возмещение части затрат, связанных с </w:t>
      </w:r>
      <w:r w:rsidR="006B04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регистрацией  субъектов малого  и среднего предпринимательства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85A9A" w:rsidRDefault="00985A9A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855E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омиссия</w:t>
      </w:r>
      <w:r w:rsidR="00855E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855E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коллегиальный орган </w:t>
      </w:r>
      <w:r w:rsidRPr="00985A9A">
        <w:rPr>
          <w:rStyle w:val="a3"/>
          <w:rFonts w:ascii="Times New Roman" w:hAnsi="Times New Roman" w:cs="Times New Roman"/>
          <w:b w:val="0"/>
          <w:sz w:val="28"/>
          <w:szCs w:val="28"/>
        </w:rPr>
        <w:t>по рассмотрению заявок на предоставление субсидий из бюджета Увельского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действующий согласно положени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утвержденного администрацией района</w:t>
      </w:r>
      <w:r w:rsidRPr="00985A9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40030" w:rsidRDefault="0006245F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р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асходы на регистрацию – расходы  заявителя по уплате государственной пошлины за регистрацию, за лицензию,   расходы за нотариальные услуги, услуги профессиональных регистраторов, почтовые, курьерские расходы, расходы за изготовление  печати, </w:t>
      </w:r>
      <w:r w:rsidR="00840030"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электронно-цифровой подписи</w:t>
      </w:r>
      <w:r w:rsidR="0084003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40030" w:rsidRDefault="00813C0C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1.3.</w:t>
      </w:r>
      <w:r w:rsidR="000415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Поддержка  оказывается  субъектам  малого  и  среднего  предпринимательства, осуществляющим  деятельность,  за исключением видов деятельности, включ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нных в разделы G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(за исключением кода 45), K, L, M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(за исключением кодов 71 и 75),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N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(за исключением кода 79 и 81)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, O,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S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(за исключением кодов 95 и 96),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T, 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U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Общероссийского  классификатора  видов  экономической  деятельности  (ОК  0292014(КДЕС</w:t>
      </w:r>
      <w:proofErr w:type="gramStart"/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ед. 2)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(при этом поддержка не может оказываться субъектам малого и среднего</w:t>
      </w:r>
      <w:r w:rsidR="00952878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предпринимательства,  осуществляющим  производство  и  реализацию  подакцизных товаров,  а  также  добычу  и  реализацию  полезных  ископаемых,  за  исключением общераспростран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нных полезных ископаемых).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r w:rsidR="00813C0C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Предоставление субсидии получателям субсидии производится в пределах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ассигнований и лимитов бюджетных обязательств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 предусмотренных на эти цели в бюджете  района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утвержденной муниципальной программы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2. Условия предоставления субсидии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2.1. Условиями предоставления субсидии являются: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регистрация  в  качестве  юридического  лица  или  индивидуального</w:t>
      </w:r>
      <w:r w:rsidR="007973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предпринимателя на территории 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662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ранее 01 января 2020 года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(или)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осуществление деятельности</w:t>
      </w:r>
      <w:r w:rsidR="0043032C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заявителя  в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качестве  субъекта  малого </w:t>
      </w:r>
      <w:r w:rsidR="004320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среднего  предпринимательства  на территории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Увельского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района</w:t>
      </w:r>
      <w:r w:rsid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настоящее время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4460" w:rsidRPr="00884460" w:rsidRDefault="001250F5" w:rsidP="008844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719">
        <w:rPr>
          <w:rStyle w:val="a3"/>
          <w:rFonts w:ascii="Times New Roman" w:hAnsi="Times New Roman" w:cs="Times New Roman"/>
          <w:b w:val="0"/>
          <w:sz w:val="28"/>
          <w:szCs w:val="28"/>
        </w:rPr>
        <w:t>от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сутствие  просроченной  задолженности  по  возврату  в местный бюджет субсидий, бюджетных инвестиций, предоставленных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бюджетом, а также отсутствие просроченной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719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адолженности перед налоговыми органами по  налоговым платежам и иным обязательным платежам в бюджетную систему Российской Федерации;</w:t>
      </w:r>
    </w:p>
    <w:p w:rsidR="00884460" w:rsidRPr="00884460" w:rsidRDefault="001E3719" w:rsidP="008844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заявители на получение субсидии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юридические лица не должны находиться в процессе реорганизации, ликвидации, банкротства, а заявители на получение субсидии</w:t>
      </w:r>
      <w:r w:rsidR="00B15F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15F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индивидуальные  предприниматели  не  должны  прекратить  деятельность  в  качестве индивидуального предпринимателя;</w:t>
      </w:r>
    </w:p>
    <w:p w:rsidR="00884460" w:rsidRPr="00884460" w:rsidRDefault="001E3719" w:rsidP="008844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 на получение субсидии  не  должен  являться  иностранным юридическим лицом, а также российским юридическим лицом, в уставном (складочном) капитале  которого  доля  участия  иностранных  юридических  лиц,  местом  регистрации которых   является   государство   или   территория,   включенные  в   утверждаемый Министерством  финансов  Российской  Федерации  перечень  государств  и  территорий, предоставляющих   льготный   налоговый   режим   налогообложения   и   (или)   не предусматривающих  раскрытия  и  предоставления  информации  при  проведении финансовых  операций</w:t>
      </w:r>
      <w:proofErr w:type="gramEnd"/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</w:t>
      </w:r>
      <w:proofErr w:type="gramStart"/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офшорные  зоны)  в  отношении  таких  юридических  лиц,  в совокупности превышает 50 процентов;</w:t>
      </w:r>
      <w:proofErr w:type="gramEnd"/>
    </w:p>
    <w:p w:rsidR="001E3719" w:rsidRDefault="001E3719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получатель  субсидии  не  должен  получать  средства  из местного бюджета в соответствии  с  иными  нормативными  правовыми  актами,  муниципальными  правовыми актами на цели, указанные в пункте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настоящего Порядка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представление субъектом малого и среднего предпринимательства в полном объеме  документов  обозначенных  в пункте  3.2.  и  с  выполнением  требований,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установленных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пунктом 3.3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2.2. Субсидии предоставляются на конкурсной основе,  из 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расчета </w:t>
      </w:r>
      <w:r w:rsidR="00972846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r w:rsidR="00DB58A8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100%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произведенных  затрат  на  один субъект малого и среднего предпринимательства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A15CD" w:rsidRDefault="007A15CD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2.3.Получатели субсидии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принимают  на  себя  обязательство  по обеспечению выполнения показателей результативности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оказания муниципальной поддержки:</w:t>
      </w:r>
      <w:r w:rsidRPr="007A15CD">
        <w:t xml:space="preserve"> </w:t>
      </w:r>
      <w:r>
        <w:t>о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существл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ение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предпринимательск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деятельност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на  территории   района    в  течение  не  менее  двух  лет,  начиная  с  даты  подписания Соглашения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о предоставлении субсидии.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>3. Требования к заявлению на предоставление</w:t>
      </w:r>
      <w:r w:rsidR="00B01CFE"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субсидии </w:t>
      </w:r>
    </w:p>
    <w:p w:rsidR="00866942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3.1.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Предоставление субсидии осуществляется администрацией ежеквартально.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Предоставление субсидий осуществляется на конкурсной основе.</w:t>
      </w:r>
    </w:p>
    <w:p w:rsidR="00DA265D" w:rsidRPr="00737859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 целью  предоставления  субсидий  Администрация  принимает  решение  о </w:t>
      </w:r>
      <w:r w:rsidR="00116D6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приёме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 заявителей и размещает объявление (с указанием срока и места </w:t>
      </w:r>
      <w:r w:rsidR="00116D6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приёма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документов) </w:t>
      </w:r>
      <w:r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 газете </w:t>
      </w:r>
      <w:r w:rsidR="00B01CFE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EF2959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B01CFE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астроение» и</w:t>
      </w:r>
      <w:r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сайте Администрации района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C62AB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3.2. В срок, установленный для </w:t>
      </w:r>
      <w:r w:rsidR="00EF295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приёма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документов, заявитель представляет в Администрацию заявку, включающую следующие документы:</w:t>
      </w:r>
    </w:p>
    <w:p w:rsidR="001250F5" w:rsidRPr="007A15CD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-заявление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по форме согласно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к настоящему Порядку;</w:t>
      </w:r>
    </w:p>
    <w:p w:rsidR="001250F5" w:rsidRPr="007A15CD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согласие на обработку персональных данных по форме согласно приложению 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настоящему Порядку;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выписку из Единого государственного реестра юридических лиц или выписку из  Единого  государственного  реестра  индивидуальных  предпринимателей, полученную в срок не ранее 1 января текущего финансового года;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справки  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государственной налоговой службы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о  состоянии  расчетов по  налогам,  сборам  и  взносам,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страховым взносам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 полученные в срок не ранее 30 дней до даты подачи заявки;</w:t>
      </w:r>
    </w:p>
    <w:p w:rsidR="001250F5" w:rsidRPr="00840030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юридических лиц 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копию уведомления о постановке на учет российской организации  в  налоговом органе  на  территории  Российской Федерации, в 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случае регистрации  юридич</w:t>
      </w:r>
      <w:r w:rsidR="00B01CFE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ского  лица  в  другом  муниципальном  образовании   и  осуществлении  деятельности  на  территории 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в форме филиала, представительства, обособленного подразделения;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для физических лиц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CFE"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копию уведомления о постановке на учет физического лица  в  налоговом  органе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 в  случае регистрации  физического  лица  в  другом  муниципальном  образовании    и осуществлении деятельности на территории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по месту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нахождения  принадлежащих</w:t>
      </w:r>
      <w:r w:rsidR="00B01CFE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ему  недвижимого 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имущества  и  (или)  транспортного средства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B58A8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EF295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копии </w:t>
      </w:r>
      <w:r w:rsid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документов, в том числе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платежных  документов,  подтверждающих  осуществление  расходов субъектов малого и среднего предпринимательства на 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регистрацию</w:t>
      </w:r>
      <w:r w:rsidR="00DB40A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3.3. Все документы в заявке 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пунктом 3.2</w:t>
      </w:r>
      <w:r w:rsidR="00D65F7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настоящего Порядка.    Копии  всех документов должны быть заверены заявителем.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Представляемые в соответствии с пунктом 3.2</w:t>
      </w:r>
      <w:r w:rsidR="00D65F7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настоящего Порядка документы должны соответствовать действующему законодательству по форме и содержанию.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4. Порядок предоставления субсидии </w:t>
      </w:r>
    </w:p>
    <w:p w:rsidR="00496DBD" w:rsidRPr="00496DBD" w:rsidRDefault="006F5751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.1.Организатором   отбора   является   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комитет по экономике Администрации района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(далее -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Организатор),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который выполняет следующие функции:</w:t>
      </w:r>
    </w:p>
    <w:p w:rsidR="00496DBD" w:rsidRPr="00496DBD" w:rsidRDefault="006F5751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.1.1.  готовит  постановление  Администрации  об  объявлении  отбора  и  сроках  его проведения;</w:t>
      </w:r>
    </w:p>
    <w:p w:rsid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.1.2.  размещает  извещение  о  проведении  отбора  на сайт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 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района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в газете «Настроение»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на  основании постановления Администрации в срок не позднее 5 (пяти) рабочих дней до даты начала приема заявок;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cr/>
        <w:t>В информации указываются: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-вид поддержки;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-адрес, по которому принимаются документы;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-сроки и время приема документов;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-контактные  телефоны  лиц,  осуществляющих  консультирование  по  вопросам участия в отборе;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-перечень документов, подлежащих предоставлению на отбор.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.1.3.  дает  разъяснения  субъектам  МСП  по вопросам,  имеющим  отношение  к проведению отбора;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.1.4. организует заседание Комиссии;</w:t>
      </w:r>
    </w:p>
    <w:p w:rsidR="00410398" w:rsidRDefault="006F5751" w:rsidP="0041039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.1.5.  уведомляет  субъекты  МСП  о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принятом решении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 течение 5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(пяти) рабочих дней со дня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подписания;</w:t>
      </w:r>
    </w:p>
    <w:p w:rsidR="00496DBD" w:rsidRPr="00496DBD" w:rsidRDefault="006F5751" w:rsidP="0041039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.1.6.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размещает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информацию о  результатах отбора на  официальном  сайте Администрации    в  течение  10 (десяти)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  дней  со  дня подписания  протокола об определении победителей отбора;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.1.7. осуществляет ведение реестра субъектов МСП получателей субсидий;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.1.8. обеспечивает хранение поступивших от субъектов МСП заявок на участие в отборе, а также протоколов заседаний и других материалов Комиссии.</w:t>
      </w:r>
    </w:p>
    <w:p w:rsid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.1.9.готовит  к  заседанию  Комиссии  справку  о комплектности заявки  и прилагаемых к ней документов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формирует дела заявителей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течение 10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со дня регистрации заявления осуществляет проверку предоставленного заявителем пакета документов, выявляя наличие или отсутствие обстоятельств, отраженных в пунктах 3.2, 3.3 настоящего Порядка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  Решение  об  отказе  в  участии  в  конкурсе  принимается  в  отношении субъектов малого и среднего предпринимательства: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.1. в случае несоответствия заявителей требованиям пункта 1.3. настоящего Порядка</w:t>
      </w:r>
    </w:p>
    <w:p w:rsidR="00972846" w:rsidRPr="00C108EE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.2. являющихся участниками соглашений о разделе продукции;</w:t>
      </w:r>
    </w:p>
    <w:p w:rsidR="00972846" w:rsidRPr="00C108EE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.3. </w:t>
      </w:r>
      <w:proofErr w:type="gramStart"/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.4.  являющихся  в  порядке,  установленном  законодательством  Российской Федерации  о  валютном  регулировании  и  валютном  контроле,  нерезидентами Российской   Федерации,   за   исключением   случаев,   предусмотренных международными договорами Российской Федерации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.5. в случае, если не представлены документы, указанные в пункте 3.2, 3.3 настоящего Порядка;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.6. в случае, если представлены недостоверные сведения и документы;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.7. в случае, если не выполнены условия оказания поддержки, указанные в пункте 2.1 настоящего Порядка;</w:t>
      </w:r>
    </w:p>
    <w:p w:rsid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.8. в случае, если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4.4. Заявитель вправе повторно подать в установленном порядке доработанное заявление, при условии устранения причин отказа, за исключением случаев отказа по причине несоответствия заявителя требованиям 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подпункта 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.1, 4.</w:t>
      </w:r>
      <w:r w:rsidR="00C108EE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.2, 4.</w:t>
      </w:r>
      <w:r w:rsidR="00C108EE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.3, 4.</w:t>
      </w:r>
      <w:r w:rsidR="00C108EE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.4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, пункта 4.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4.5.  Заявитель  вправе  отозвать  заявку  путем  письменного  обращения  в Администрацию.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4.6. Документы, представленные на рассмотрение, возврату не подлежат.</w:t>
      </w:r>
    </w:p>
    <w:p w:rsidR="00972846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4.7.  </w:t>
      </w:r>
      <w:r w:rsidRPr="006F5751">
        <w:rPr>
          <w:rStyle w:val="a3"/>
          <w:rFonts w:ascii="Times New Roman" w:hAnsi="Times New Roman" w:cs="Times New Roman"/>
          <w:b w:val="0"/>
          <w:sz w:val="28"/>
          <w:szCs w:val="28"/>
        </w:rPr>
        <w:t>В  случае  принятия  решения об  отказе  в  участии  в  конкурсе,  заявитель уведомляется в письменной форме в течение 5 рабочих дней с момента принятия указанного решения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96DBD" w:rsidRDefault="006F7F92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Сформированные дела заявителей,  по  заявкам  которых  принято  решение  об  участии  в конкурсе,  на  следующий  рабочий  день  по  окончании  срока  рассмотрения документов, направляются в  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омиссию по </w:t>
      </w:r>
      <w:r w:rsidR="00737859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рассмотрению заявок на предоставление субсидий из бюджета Увельского муниципального района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737859" w:rsidRPr="00496DBD" w:rsidRDefault="00737859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96DBD" w:rsidRDefault="00C108EE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4.9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Заседания Комиссии назначаются  в течение месяца следующего за кварталом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случае отсутствия заявок заседания Комиссии не проводятся.</w:t>
      </w:r>
    </w:p>
    <w:p w:rsidR="006F7F92" w:rsidRDefault="006F7F92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10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Документы рассматриваются комиссией в течение 10 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</w:t>
      </w:r>
      <w:proofErr w:type="gramStart"/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дел.</w:t>
      </w:r>
    </w:p>
    <w:p w:rsidR="006F7F92" w:rsidRPr="00496DBD" w:rsidRDefault="006F7F92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 необходимости на заседание комиссии приглашается заявитель, о чем он должен быть извещен не менее чем за 3 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дня до проведения заседания комиссии (письменно, по телефону, электронной почте).</w:t>
      </w:r>
    </w:p>
    <w:p w:rsidR="00496DBD" w:rsidRPr="00496DBD" w:rsidRDefault="00C108EE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4.11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  Решение  о  предоставлении  субсидии  принимается  Комиссией путем голосования на основании анализа и оценки представленных документов на соответствие требованиям настоящего Порядка.</w:t>
      </w:r>
    </w:p>
    <w:p w:rsidR="00496DBD" w:rsidRPr="00496DBD" w:rsidRDefault="00496DBD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В  случае</w:t>
      </w:r>
      <w:proofErr w:type="gramStart"/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если сумма  представленных  на  отбор  заявок  больше,  чем сумма выделенных  бюджетных  ассигнований, приоритет   определяется  в  соответствии  с очередностью  поступления  заявок в  соответствии  с  регистрационными  порядковыми номерами заявок.</w:t>
      </w:r>
    </w:p>
    <w:p w:rsidR="00496DBD" w:rsidRDefault="00496DBD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Запрашиваемая сумма последней в очередности заявки уменьшается до суммы остатка выделенных средств.</w:t>
      </w:r>
    </w:p>
    <w:p w:rsidR="006F7F92" w:rsidRPr="00496DBD" w:rsidRDefault="006F7F92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.  Решение  о  предоставлении  или  об  отказе  в  предоставлении  субсидии заявителю  принимается  большинством  голосов  присутствующих  на  заседании членов комиссии, оформляется протоколом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96DBD" w:rsidRPr="00496DBD" w:rsidRDefault="00C108EE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4.13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Количество получателей субсидии определяется исходя из суммы выделенных бюджетных ассигнований в текущем году.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  основании  протокола  заседания  комиссии,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готовит постановление  о  предоставлении  субсидии  и  в  течение  трех  рабочих  дней направляет  на  подпись  Главе  района.  Подписанное  главой  района  постановление является решением о предоставлении субсидии.</w:t>
      </w:r>
    </w:p>
    <w:p w:rsidR="001250F5" w:rsidRPr="008C3471" w:rsidRDefault="001250F5" w:rsidP="008F6792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информирует  заявителя  о  принятом  решении  в письменном виде в течение 5 рабочих дней со дня его принятия.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В  течение  10  рабочих  дней  со  дня  принятия  решения 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заключает с получателем субсидии соглашение о предоставлении субсидии (далее –</w:t>
      </w:r>
      <w:r w:rsidR="0002603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Соглашение) по форме, согласно приложению </w:t>
      </w:r>
      <w:r w:rsidR="00DA265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A5228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 настоящему Порядку.</w:t>
      </w:r>
    </w:p>
    <w:p w:rsidR="001250F5" w:rsidRPr="008C3471" w:rsidRDefault="001250F5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В течение 5 рабочих дней со дня подписания Соглашения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формирует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реестр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получателей субсидии по форме согласно приложению </w:t>
      </w:r>
      <w:r w:rsidR="001075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1075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 настоящему  Порядку  и  направляет 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отдел учета и отчетности администрации района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1250F5" w:rsidRPr="008C3471" w:rsidRDefault="001250F5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 о предоставлении субсидии;</w:t>
      </w:r>
    </w:p>
    <w:p w:rsidR="001250F5" w:rsidRDefault="001250F5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копию протокола о предоставлении субсидии;</w:t>
      </w:r>
    </w:p>
    <w:p w:rsidR="00410398" w:rsidRDefault="00410398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реестр получателей субсидии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1250F5" w:rsidRDefault="00410398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подписанные соглашения (оригиналы)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108EE" w:rsidRPr="008C3471" w:rsidRDefault="00C108EE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50F5" w:rsidRPr="00410398" w:rsidRDefault="001250F5" w:rsidP="008C3471">
      <w:pPr>
        <w:jc w:val="both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 учета и отчетности администрации района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на  основании  представленных документов  производит  перечисление  бюджетных  средств  на  </w:t>
      </w:r>
      <w:r w:rsidR="0002603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расчётный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счет получателя </w:t>
      </w:r>
      <w:r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субсидии</w:t>
      </w:r>
      <w:r w:rsidR="00410398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32022B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нормативными актами, </w:t>
      </w:r>
      <w:r w:rsidR="00410398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регулирую</w:t>
      </w:r>
      <w:r w:rsidR="0032022B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щими </w:t>
      </w:r>
      <w:r w:rsidR="00410398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бюджетный проце</w:t>
      </w:r>
      <w:r w:rsidR="0032022B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сс района</w:t>
      </w:r>
      <w:r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Субсидия  считается  предоставленной  получателю  субсидии    в  день списания средств субсидии с лицевого счета Администрации района на расчетный счет получателя субсидии.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>5. Порядок</w:t>
      </w:r>
      <w:r w:rsidR="00C27AB4"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sz w:val="28"/>
          <w:szCs w:val="28"/>
        </w:rPr>
        <w:t>возврата субсидий</w:t>
      </w:r>
    </w:p>
    <w:p w:rsidR="0032022B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5.1.  Для  оценки  Администрацией  эффективности  предоставления  субсидий получатель субсидии  ежегодно в течение двух календарных лет,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следующих за годом получения субсидии, в срок до 15 апреля года, следующего </w:t>
      </w: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отчетным, направляет в Администрацию: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копии бухгалтерского  баланса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(форма  N  1), отчета о  прибыли  и  убытках (форма N 2) за предшествующий календарный год и последний отчетный период; </w:t>
      </w:r>
    </w:p>
    <w:p w:rsidR="001250F5" w:rsidRDefault="0032022B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отчет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 </w:t>
      </w:r>
      <w:r w:rsidR="007A15CD">
        <w:rPr>
          <w:rStyle w:val="a3"/>
          <w:rFonts w:ascii="Times New Roman" w:hAnsi="Times New Roman" w:cs="Times New Roman"/>
          <w:b w:val="0"/>
          <w:sz w:val="28"/>
          <w:szCs w:val="28"/>
        </w:rPr>
        <w:t>финансово-экономических показателях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получателя  субсидии  за  соответствующий  отчетный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период (год</w:t>
      </w:r>
      <w:r w:rsidR="001250F5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) по форме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 согласно заключенному соглашению;</w:t>
      </w:r>
    </w:p>
    <w:p w:rsidR="0032022B" w:rsidRPr="008C3471" w:rsidRDefault="0032022B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д</w:t>
      </w:r>
      <w:r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ля заявителей,   применявших   в   отчетном   периоде   специальные   режимы налогообложения,  и  индивидуальных  предпринимателей,  применяющих  общую систему  налогообложения, справку об  имущественном  и  финансовом  состоянии по форме, согласно заключенному соглашению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Под  отчетным  годом  понимается  финансовый  год,  следующий  за  годом предоставления субсидии.</w:t>
      </w:r>
    </w:p>
    <w:p w:rsidR="001250F5" w:rsidRPr="008F6792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5.2</w:t>
      </w:r>
      <w:r w:rsidRPr="008C3471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.  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Обязательная  проверка  соблюдения  условий,  целей  и  порядка предоставления субсидий их получателями осуществляется</w:t>
      </w:r>
      <w:proofErr w:type="gramStart"/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онтрольно</w:t>
      </w:r>
      <w:proofErr w:type="spellEnd"/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счетной  палатой  </w:t>
      </w:r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Увельского муниципального района и (или) отделом финансового контроля администрации Увельского муниципального района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ежегодно,  не  позднее  1 </w:t>
      </w:r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июня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года  следующего  за  годом  предоставления поддержки, а также  не позднее 1 </w:t>
      </w:r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июня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года, следующего за ним.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5.3. Возврат субсидии в районный бюджет осуществляется за период с момента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допущения  нарушения  в  случаях,  если  субъектом  малого  и  (или)  среднего предпринимательства: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а)  нарушены  условия  предоставления  субсидий  установленных  данным Порядком и Соглашением;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б) предоставлены недостоверные сведения и документы.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.4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Решение о возврате субсидии оформляется постановлением администрации района.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Администраци</w:t>
      </w:r>
      <w:r w:rsidR="00404857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течение 3 рабочих дней с момента принятия решения о возврате  субсидии  с  указанием  основания  его  принятия,  направляет  получателю субсидии решение о возврате субсидии.</w:t>
      </w:r>
      <w:bookmarkStart w:id="0" w:name="_GoBack"/>
      <w:bookmarkEnd w:id="0"/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Получатель субсидии в течение 10 календарных дней со дня получения решения  о  возврате  субсидии  обязан  произвести  возврат  в  бюджет  района  ранее полученных сумм  субсидий,  указанных в решении о возврате субсидии, в полном объеме.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  В  случае</w:t>
      </w: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если  получатель  субсидии  не  возвратил  субсидию  в установленный  срок  и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и  возвратил  ее  не  в  полном  объеме,  Администрация обращается в суд о взыскании средств субсидии в районный бюджет в соответствии с законодательством Российской Федерации.</w:t>
      </w:r>
    </w:p>
    <w:p w:rsidR="000A798C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При предоставлении субсидии обязательным условием 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ее п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редоставления, включаемым  в  Соглашение,  является  согласие  получателя   на  осуществление проверок, предусмотренных пунктом 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.2. настоящего Поряд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ка.</w:t>
      </w:r>
    </w:p>
    <w:sectPr w:rsidR="000A798C" w:rsidRPr="008C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FC"/>
    <w:rsid w:val="00026039"/>
    <w:rsid w:val="00026777"/>
    <w:rsid w:val="000415F8"/>
    <w:rsid w:val="0006245F"/>
    <w:rsid w:val="000A798C"/>
    <w:rsid w:val="00105EEB"/>
    <w:rsid w:val="00107589"/>
    <w:rsid w:val="00116D67"/>
    <w:rsid w:val="001250F5"/>
    <w:rsid w:val="00155DC5"/>
    <w:rsid w:val="00157662"/>
    <w:rsid w:val="001E3719"/>
    <w:rsid w:val="0032022B"/>
    <w:rsid w:val="00364286"/>
    <w:rsid w:val="00371097"/>
    <w:rsid w:val="00404857"/>
    <w:rsid w:val="00410398"/>
    <w:rsid w:val="0043032C"/>
    <w:rsid w:val="004320AF"/>
    <w:rsid w:val="00496DBD"/>
    <w:rsid w:val="00500BDB"/>
    <w:rsid w:val="0051581E"/>
    <w:rsid w:val="0054215C"/>
    <w:rsid w:val="006630FC"/>
    <w:rsid w:val="006B0441"/>
    <w:rsid w:val="006F5751"/>
    <w:rsid w:val="006F7F92"/>
    <w:rsid w:val="00737859"/>
    <w:rsid w:val="007973D1"/>
    <w:rsid w:val="007A15CD"/>
    <w:rsid w:val="00813C0C"/>
    <w:rsid w:val="00833060"/>
    <w:rsid w:val="00840030"/>
    <w:rsid w:val="00855EBB"/>
    <w:rsid w:val="00866942"/>
    <w:rsid w:val="00884460"/>
    <w:rsid w:val="008C3471"/>
    <w:rsid w:val="008F6792"/>
    <w:rsid w:val="00952878"/>
    <w:rsid w:val="00972846"/>
    <w:rsid w:val="00985A9A"/>
    <w:rsid w:val="009A5228"/>
    <w:rsid w:val="00A0252A"/>
    <w:rsid w:val="00A953D3"/>
    <w:rsid w:val="00B01CFE"/>
    <w:rsid w:val="00B15F3F"/>
    <w:rsid w:val="00C108EE"/>
    <w:rsid w:val="00C27AB4"/>
    <w:rsid w:val="00D03A42"/>
    <w:rsid w:val="00D13423"/>
    <w:rsid w:val="00D6099C"/>
    <w:rsid w:val="00D65F77"/>
    <w:rsid w:val="00DA265D"/>
    <w:rsid w:val="00DB10E1"/>
    <w:rsid w:val="00DB40AA"/>
    <w:rsid w:val="00DB58A8"/>
    <w:rsid w:val="00DC0EB6"/>
    <w:rsid w:val="00E1136B"/>
    <w:rsid w:val="00EC62AB"/>
    <w:rsid w:val="00EF1DFD"/>
    <w:rsid w:val="00EF2959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10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28</cp:revision>
  <cp:lastPrinted>2020-02-26T08:19:00Z</cp:lastPrinted>
  <dcterms:created xsi:type="dcterms:W3CDTF">2019-10-07T09:20:00Z</dcterms:created>
  <dcterms:modified xsi:type="dcterms:W3CDTF">2020-02-26T08:24:00Z</dcterms:modified>
</cp:coreProperties>
</file>