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18" w:rsidRPr="001B1418" w:rsidRDefault="001B1418" w:rsidP="001B1418">
      <w:pPr>
        <w:jc w:val="center"/>
        <w:rPr>
          <w:b/>
          <w:sz w:val="28"/>
          <w:szCs w:val="28"/>
        </w:rPr>
      </w:pPr>
      <w:r w:rsidRPr="001B1418">
        <w:rPr>
          <w:b/>
          <w:sz w:val="28"/>
          <w:szCs w:val="28"/>
        </w:rPr>
        <w:t>АДМИНИСТРАЦИЯ</w:t>
      </w:r>
    </w:p>
    <w:p w:rsidR="001B1418" w:rsidRPr="001B1418" w:rsidRDefault="001B1418" w:rsidP="001B1418">
      <w:pPr>
        <w:jc w:val="center"/>
        <w:rPr>
          <w:b/>
          <w:sz w:val="28"/>
          <w:szCs w:val="28"/>
        </w:rPr>
      </w:pPr>
      <w:r w:rsidRPr="001B1418">
        <w:rPr>
          <w:b/>
          <w:sz w:val="28"/>
          <w:szCs w:val="28"/>
        </w:rPr>
        <w:t>МОРДВИНОВСКОГО СЕЛЬСКОГО ПОСЕЛЕНИЯ</w:t>
      </w:r>
    </w:p>
    <w:p w:rsidR="001B1418" w:rsidRPr="001B1418" w:rsidRDefault="001B1418" w:rsidP="001B1418">
      <w:pPr>
        <w:jc w:val="center"/>
        <w:rPr>
          <w:b/>
          <w:sz w:val="28"/>
          <w:szCs w:val="28"/>
        </w:rPr>
      </w:pPr>
      <w:r w:rsidRPr="001B1418">
        <w:rPr>
          <w:b/>
          <w:sz w:val="28"/>
          <w:szCs w:val="28"/>
        </w:rPr>
        <w:t>УВЕЛЬСКОГО МУНИЦИПАЛЬНОГО РАЙОНА</w:t>
      </w:r>
    </w:p>
    <w:p w:rsidR="001B1418" w:rsidRPr="001B1418" w:rsidRDefault="001B1418" w:rsidP="001B1418">
      <w:pPr>
        <w:jc w:val="center"/>
        <w:rPr>
          <w:b/>
          <w:sz w:val="28"/>
          <w:szCs w:val="28"/>
        </w:rPr>
      </w:pPr>
      <w:r w:rsidRPr="001B1418"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128" w:type="dxa"/>
        <w:tblBorders>
          <w:top w:val="single" w:sz="4" w:space="0" w:color="auto"/>
        </w:tblBorders>
        <w:tblLook w:val="04A0"/>
      </w:tblPr>
      <w:tblGrid>
        <w:gridCol w:w="9051"/>
      </w:tblGrid>
      <w:tr w:rsidR="001B1418" w:rsidRPr="001B1418" w:rsidTr="001B1418">
        <w:trPr>
          <w:trHeight w:val="100"/>
        </w:trPr>
        <w:tc>
          <w:tcPr>
            <w:tcW w:w="9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1418" w:rsidRPr="001B1418" w:rsidRDefault="001B14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18">
              <w:rPr>
                <w:sz w:val="20"/>
                <w:szCs w:val="20"/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 w:rsidRPr="001B1418">
              <w:rPr>
                <w:sz w:val="20"/>
                <w:szCs w:val="20"/>
                <w:lang w:eastAsia="en-US"/>
              </w:rPr>
              <w:t>.Ш</w:t>
            </w:r>
            <w:proofErr w:type="gramEnd"/>
            <w:r w:rsidRPr="001B1418">
              <w:rPr>
                <w:sz w:val="20"/>
                <w:szCs w:val="20"/>
                <w:lang w:eastAsia="en-US"/>
              </w:rPr>
              <w:t>кольная, 5</w:t>
            </w:r>
          </w:p>
          <w:p w:rsidR="001B1418" w:rsidRPr="001B1418" w:rsidRDefault="001B141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B1418">
              <w:rPr>
                <w:sz w:val="20"/>
                <w:szCs w:val="20"/>
                <w:lang w:eastAsia="en-US"/>
              </w:rPr>
              <w:t>ИНН - 7440000766,  КПП -  744001001, тел. (351 66) 53-3-86</w:t>
            </w:r>
          </w:p>
        </w:tc>
      </w:tr>
    </w:tbl>
    <w:p w:rsidR="001B1418" w:rsidRPr="001B1418" w:rsidRDefault="001B1418" w:rsidP="001B1418">
      <w:pPr>
        <w:suppressLineNumbers/>
        <w:jc w:val="both"/>
        <w:rPr>
          <w:sz w:val="28"/>
          <w:szCs w:val="28"/>
        </w:rPr>
      </w:pPr>
    </w:p>
    <w:p w:rsidR="001B1418" w:rsidRPr="001B1418" w:rsidRDefault="001B1418" w:rsidP="001B1418">
      <w:pPr>
        <w:pStyle w:val="1"/>
        <w:rPr>
          <w:rFonts w:eastAsia="Arial Unicode MS"/>
          <w:szCs w:val="28"/>
        </w:rPr>
      </w:pPr>
      <w:r w:rsidRPr="001B1418">
        <w:rPr>
          <w:rFonts w:eastAsia="Arial Unicode MS"/>
          <w:szCs w:val="28"/>
        </w:rPr>
        <w:t xml:space="preserve"> </w:t>
      </w:r>
    </w:p>
    <w:p w:rsidR="001B1418" w:rsidRPr="001B1418" w:rsidRDefault="001B1418" w:rsidP="001B1418">
      <w:pPr>
        <w:pStyle w:val="1"/>
        <w:jc w:val="center"/>
        <w:rPr>
          <w:rFonts w:eastAsia="Arial Unicode MS"/>
          <w:b/>
          <w:szCs w:val="28"/>
        </w:rPr>
      </w:pPr>
      <w:r w:rsidRPr="001B1418">
        <w:rPr>
          <w:b/>
          <w:szCs w:val="28"/>
        </w:rPr>
        <w:t xml:space="preserve">ПОСТАНОВЛЕНИЕ  </w:t>
      </w:r>
    </w:p>
    <w:p w:rsidR="001B1418" w:rsidRPr="001B1418" w:rsidRDefault="001B1418" w:rsidP="001B1418">
      <w:pPr>
        <w:rPr>
          <w:sz w:val="28"/>
          <w:szCs w:val="28"/>
        </w:rPr>
      </w:pPr>
    </w:p>
    <w:p w:rsidR="001B1418" w:rsidRPr="001B1418" w:rsidRDefault="001B1418" w:rsidP="001B1418">
      <w:pPr>
        <w:rPr>
          <w:sz w:val="28"/>
          <w:szCs w:val="28"/>
        </w:rPr>
      </w:pPr>
    </w:p>
    <w:p w:rsidR="001B1418" w:rsidRPr="001B1418" w:rsidRDefault="001B1418" w:rsidP="001B1418">
      <w:pPr>
        <w:rPr>
          <w:sz w:val="28"/>
          <w:szCs w:val="28"/>
        </w:rPr>
      </w:pPr>
      <w:r w:rsidRPr="001B1418">
        <w:rPr>
          <w:sz w:val="28"/>
          <w:szCs w:val="28"/>
        </w:rPr>
        <w:t>от 23.09.2015г.</w:t>
      </w:r>
      <w:r w:rsidRPr="001B1418">
        <w:rPr>
          <w:sz w:val="28"/>
          <w:szCs w:val="28"/>
        </w:rPr>
        <w:tab/>
        <w:t xml:space="preserve">                                                            </w:t>
      </w:r>
      <w:r w:rsidRPr="001B1418">
        <w:rPr>
          <w:sz w:val="28"/>
          <w:szCs w:val="28"/>
        </w:rPr>
        <w:tab/>
      </w:r>
      <w:r w:rsidRPr="001B1418">
        <w:rPr>
          <w:sz w:val="28"/>
          <w:szCs w:val="28"/>
        </w:rPr>
        <w:tab/>
        <w:t>№ 37</w:t>
      </w:r>
    </w:p>
    <w:p w:rsidR="001B1418" w:rsidRPr="001B1418" w:rsidRDefault="001B1418" w:rsidP="001B1418">
      <w:pPr>
        <w:jc w:val="both"/>
        <w:rPr>
          <w:sz w:val="28"/>
          <w:szCs w:val="28"/>
        </w:rPr>
      </w:pPr>
    </w:p>
    <w:p w:rsidR="001B1418" w:rsidRPr="001B1418" w:rsidRDefault="001B1418" w:rsidP="001B1418">
      <w:pPr>
        <w:jc w:val="both"/>
        <w:rPr>
          <w:sz w:val="28"/>
          <w:szCs w:val="28"/>
        </w:rPr>
      </w:pPr>
    </w:p>
    <w:p w:rsidR="001B1418" w:rsidRPr="001B1418" w:rsidRDefault="001B1418" w:rsidP="001B1418">
      <w:pPr>
        <w:pStyle w:val="a3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Об утверждении Правил присвоения, </w:t>
      </w: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>изменения и аннулирования адресов</w:t>
      </w: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> </w:t>
      </w:r>
    </w:p>
    <w:p w:rsidR="001B1418" w:rsidRPr="001B1418" w:rsidRDefault="001B1418" w:rsidP="001B141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 соответствии с п. 4 ч. 1 ст.5 Федерального закона от 28 декабря 2013 года № 443- ФЗ « О федеральной информационной адресной  системе и о внесении изменений в Федеральный закон «Об общих принципах организации местного самоуправления в Российской Федерации»,</w:t>
      </w:r>
    </w:p>
    <w:p w:rsidR="001B1418" w:rsidRPr="001B1418" w:rsidRDefault="001B1418" w:rsidP="001B141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B1418" w:rsidRPr="001B1418" w:rsidRDefault="001B1418" w:rsidP="001B141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Утвердить «Правила присвоения, изменения и аннулирования адресов (согласно приложению).</w:t>
      </w: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Мордвиновского  сельского поселения.</w:t>
      </w:r>
    </w:p>
    <w:p w:rsidR="001B1418" w:rsidRPr="001B1418" w:rsidRDefault="001B1418" w:rsidP="001B1418">
      <w:pPr>
        <w:pStyle w:val="a4"/>
        <w:rPr>
          <w:sz w:val="28"/>
          <w:szCs w:val="28"/>
        </w:rPr>
      </w:pPr>
    </w:p>
    <w:p w:rsidR="001B1418" w:rsidRPr="001B1418" w:rsidRDefault="001B1418" w:rsidP="001B1418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официального обнародования на информационном стенде.</w:t>
      </w:r>
    </w:p>
    <w:p w:rsidR="001B1418" w:rsidRPr="001B1418" w:rsidRDefault="001B1418" w:rsidP="001B1418">
      <w:pPr>
        <w:pStyle w:val="a4"/>
        <w:rPr>
          <w:sz w:val="28"/>
          <w:szCs w:val="28"/>
        </w:rPr>
      </w:pPr>
    </w:p>
    <w:p w:rsidR="001B1418" w:rsidRPr="001B1418" w:rsidRDefault="001B1418" w:rsidP="001B14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исполнением  постановления оставляю за собой.</w:t>
      </w:r>
    </w:p>
    <w:p w:rsidR="001B1418" w:rsidRPr="001B1418" w:rsidRDefault="001B1418" w:rsidP="001B1418">
      <w:pPr>
        <w:pStyle w:val="a4"/>
        <w:rPr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90F" w:rsidRPr="001B1418" w:rsidRDefault="0004790F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Глава Мордвиновского сельского поселения                       Н.Н.Юшин</w:t>
      </w:r>
    </w:p>
    <w:p w:rsidR="001B1418" w:rsidRPr="001B1418" w:rsidRDefault="001B1418" w:rsidP="001B1418">
      <w:pPr>
        <w:pStyle w:val="a3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1B1418" w:rsidRPr="001B1418" w:rsidRDefault="001B1418" w:rsidP="001B1418">
      <w:pPr>
        <w:pStyle w:val="a3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</w:p>
    <w:p w:rsidR="001B1418" w:rsidRPr="001B1418" w:rsidRDefault="001B1418" w:rsidP="001B1418">
      <w:pPr>
        <w:pStyle w:val="a3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Утверждено: </w:t>
      </w:r>
    </w:p>
    <w:p w:rsidR="001B1418" w:rsidRPr="001B1418" w:rsidRDefault="001B1418" w:rsidP="001B1418">
      <w:pPr>
        <w:pStyle w:val="a3"/>
        <w:jc w:val="right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Постановлением главы администрации </w:t>
      </w:r>
    </w:p>
    <w:p w:rsidR="001B1418" w:rsidRPr="001B1418" w:rsidRDefault="001B1418" w:rsidP="001B14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>Мордвиновского сельского поселения</w:t>
      </w:r>
    </w:p>
    <w:p w:rsidR="001B1418" w:rsidRPr="001B1418" w:rsidRDefault="001B1418" w:rsidP="001B1418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  от  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23.09.</w:t>
      </w: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>2015 года № 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37</w:t>
      </w:r>
      <w:r w:rsidRPr="001B1418">
        <w:rPr>
          <w:rStyle w:val="a5"/>
          <w:rFonts w:ascii="Times New Roman" w:hAnsi="Times New Roman" w:cs="Times New Roman"/>
          <w:b w:val="0"/>
          <w:sz w:val="28"/>
          <w:szCs w:val="28"/>
        </w:rPr>
        <w:t>    </w:t>
      </w:r>
    </w:p>
    <w:p w:rsidR="001B1418" w:rsidRPr="001B1418" w:rsidRDefault="001B1418" w:rsidP="001B1418">
      <w:pPr>
        <w:pStyle w:val="a3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ПРАВИЛА</w:t>
      </w:r>
    </w:p>
    <w:p w:rsidR="001B1418" w:rsidRDefault="001B1418" w:rsidP="001B1418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присвоения, изменения и аннулирования адресов</w:t>
      </w:r>
    </w:p>
    <w:p w:rsidR="0004790F" w:rsidRPr="001B1418" w:rsidRDefault="0004790F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на территории Мордвиновского сельского поселения</w:t>
      </w: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:rsidR="001B1418" w:rsidRPr="001B1418" w:rsidRDefault="001B1418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I. Общие положения</w:t>
      </w:r>
    </w:p>
    <w:p w:rsidR="001B1418" w:rsidRPr="001B1418" w:rsidRDefault="001B1418" w:rsidP="001B1418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1B1418" w:rsidRPr="001B1418" w:rsidRDefault="001B1418" w:rsidP="001B1418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>1.   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1B1418" w:rsidRPr="001B1418" w:rsidRDefault="001B1418" w:rsidP="001B1418">
      <w:pPr>
        <w:spacing w:before="120"/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>2.    Понятия, используемые в настоящих Правилах, означают следующее:</w:t>
      </w:r>
    </w:p>
    <w:p w:rsidR="001B1418" w:rsidRPr="001B1418" w:rsidRDefault="001B1418" w:rsidP="001B1418">
      <w:pPr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          -     «адресообразующие элементы» —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1B1418" w:rsidRPr="001B1418" w:rsidRDefault="001B1418" w:rsidP="001B1418">
      <w:pPr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          -   «идентификационные элементы объекта адресации» – номер земельного участка, типы и номера зданий (сооружений), помещений и объектов незавершенного строительства;</w:t>
      </w:r>
    </w:p>
    <w:p w:rsidR="001B1418" w:rsidRPr="001B1418" w:rsidRDefault="001B1418" w:rsidP="001B1418">
      <w:pPr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          -   «уникальный номер адреса объекта адресации в государственном адресном реестре» — номер записи, который присваивается адресу объекта адресации в государственном адресном реестре;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-   «элемент планировочной структуры» — зона (массив), район (в том числе жилой район, микрорайон,  квартал, промышленный  район), территории  размещения садоводческих, огороднических и дачных некоммерческих объединений;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-   «элемент улично-дорожной сети» — улица, проспект, переулок, проезд, набережная, площадь, бульвар, тупик, съезд, шоссе, аллея и иное.</w:t>
      </w:r>
      <w:proofErr w:type="gramEnd"/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3.    Адрес, присвоенный объекту адресации, должен отвечать следующим требованиям: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а) уникальность.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Один и тот же адрес не может быть присвоен более чем одному объекту адресации, за исключением случаев повторного присвоения 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1B1418" w:rsidRPr="001B1418" w:rsidRDefault="001B1418" w:rsidP="001B1418">
      <w:pPr>
        <w:pStyle w:val="a3"/>
        <w:jc w:val="both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II. Порядок присвоения объекту</w:t>
      </w:r>
    </w:p>
    <w:p w:rsidR="001B1418" w:rsidRPr="001B1418" w:rsidRDefault="001B1418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адресации адреса, изменения и аннулирования такого адреса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     </w:t>
      </w:r>
    </w:p>
    <w:p w:rsidR="006C3CF5" w:rsidRDefault="001B1418" w:rsidP="006C3CF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6. Присвоение объекту адресации адреса, изменение и аннулирование  такого адреса осуществляется </w:t>
      </w:r>
      <w:r w:rsidR="006C3CF5">
        <w:rPr>
          <w:sz w:val="28"/>
          <w:szCs w:val="28"/>
        </w:rPr>
        <w:t xml:space="preserve">администрацией </w:t>
      </w:r>
      <w:r w:rsidR="006C3CF5" w:rsidRPr="00633FC4">
        <w:rPr>
          <w:sz w:val="28"/>
          <w:szCs w:val="28"/>
        </w:rPr>
        <w:t xml:space="preserve"> </w:t>
      </w:r>
      <w:r w:rsidR="006C3CF5">
        <w:rPr>
          <w:sz w:val="28"/>
          <w:szCs w:val="28"/>
        </w:rPr>
        <w:t>Мордвиновского сельского поселения, с использованием федеральной информационной адресной системы.</w:t>
      </w:r>
    </w:p>
    <w:p w:rsidR="001B1418" w:rsidRPr="001B1418" w:rsidRDefault="001B1418" w:rsidP="006C3C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3CF5" w:rsidRPr="004574E5" w:rsidRDefault="001B1418" w:rsidP="006C3CF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7. </w:t>
      </w:r>
      <w:r w:rsidR="006C3CF5">
        <w:rPr>
          <w:sz w:val="28"/>
          <w:szCs w:val="28"/>
        </w:rPr>
        <w:t xml:space="preserve">Присвоение объектам адресации адресов и аннулирование таких адресов осуществляется администрацией </w:t>
      </w:r>
      <w:r w:rsidR="006C3CF5" w:rsidRPr="00633FC4">
        <w:rPr>
          <w:sz w:val="28"/>
          <w:szCs w:val="28"/>
        </w:rPr>
        <w:t xml:space="preserve"> </w:t>
      </w:r>
      <w:r w:rsidR="006C3CF5">
        <w:rPr>
          <w:sz w:val="28"/>
          <w:szCs w:val="28"/>
        </w:rPr>
        <w:t xml:space="preserve">Мордвиновского сельского поселения по собственной инициативе или на основании заявлений физических или юридических лиц, указанных в пунктах 27 и 29  настоящих Правил. </w:t>
      </w:r>
    </w:p>
    <w:p w:rsidR="006C3CF5" w:rsidRPr="00C70BF2" w:rsidRDefault="006C3CF5" w:rsidP="006C3C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Аннулирование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 осуществлении кадастрового учета объекта недвижимости по основаниям, указанным в пунктах 1 и 3  части 2 статьи 27 Федерального закона «О государственном кадастре недвижимости», предоставляемой в установленном Правительством</w:t>
      </w:r>
      <w:proofErr w:type="gramEnd"/>
      <w:r>
        <w:rPr>
          <w:sz w:val="28"/>
          <w:szCs w:val="28"/>
        </w:rPr>
        <w:t xml:space="preserve"> Российской Федерации порядке межведомственного информационного взаимодействия при ведении государственно адресного реестра. </w:t>
      </w:r>
    </w:p>
    <w:p w:rsidR="006C3CF5" w:rsidRDefault="006C3CF5" w:rsidP="006C3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адресов объектов адресации осуществляется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1B1418" w:rsidRDefault="001B1418" w:rsidP="006C3C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в отношении земельных участков в случаях: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-   подготовки документации по планировке территории в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lastRenderedPageBreak/>
        <w:t>-   выполнения в отношении земельного участка в соответствии с требованиями, установленными Федеральным законом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в отношении зданий, сооружений и объектов незавершенного строительства в случаях: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выдачи (получения) разрешения на строительство здания или сооружения;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-   выполнения в отношении здания, сооружения и объекта незавершенного строительства в соответствии с требованиями, установленными  Федеральным  законом  «О государственном кадастре недвижимости», работ,   в результате которых обеспечивается подготовка документов, содержащих 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  незавершенного строительства на государственный кадастровый учет (в случае, если в соответствии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  в) в отношении помещений в случаях:</w:t>
      </w:r>
    </w:p>
    <w:p w:rsidR="006C3CF5" w:rsidRDefault="006C3CF5" w:rsidP="006C3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6C3CF5" w:rsidRDefault="006C3CF5" w:rsidP="006C3C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«О 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  здания, сооружения и объекты незавершенного строительства.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10. В случае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12. </w:t>
      </w:r>
      <w:proofErr w:type="gramStart"/>
      <w:r w:rsidR="004C20A5">
        <w:rPr>
          <w:sz w:val="28"/>
          <w:szCs w:val="28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администрацией  Мордвиновского сельского поселения, осуществляется одновременно с размещением администрацией  Мордвиновского сельского  поселения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</w:t>
      </w:r>
      <w:proofErr w:type="gramEnd"/>
      <w:r w:rsidR="004C20A5">
        <w:rPr>
          <w:sz w:val="28"/>
          <w:szCs w:val="28"/>
        </w:rPr>
        <w:t xml:space="preserve">  порядком ведения государственного адресного реестра.</w:t>
      </w:r>
    </w:p>
    <w:p w:rsidR="001B1418" w:rsidRPr="001B1418" w:rsidRDefault="001B1418" w:rsidP="004C20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14. Аннулирование адреса объекта адресации осуществляется в случаях: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прекращения существования объекта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б) отказа в осуществлении 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недвижимости»; 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присвоения объекту адресации нового адреса.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  в  частях 4 и 5 статьи 24 Федерального закона «О государственном  кадастре  недвижимости», из  государственного кадастра недвижимости.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lastRenderedPageBreak/>
        <w:t>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19. </w:t>
      </w:r>
      <w:r w:rsidR="004C20A5">
        <w:rPr>
          <w:sz w:val="28"/>
          <w:szCs w:val="28"/>
        </w:rPr>
        <w:t xml:space="preserve">При присвоении объекту адресации адреса или аннулировании его адреса, администрация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>Мордвиновского сельского  поселения обязана: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20. </w:t>
      </w:r>
      <w:r w:rsidR="004C20A5">
        <w:rPr>
          <w:sz w:val="28"/>
          <w:szCs w:val="28"/>
        </w:rPr>
        <w:t xml:space="preserve">Присвоение объекту адресации адреса или аннулирование его адреса подтверждается постановлением администрации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>Мордвиновского сельского   поселения о присвоении объекту адресации адреса или аннулировании его адреса.</w:t>
      </w:r>
    </w:p>
    <w:p w:rsidR="001B1418" w:rsidRPr="001B1418" w:rsidRDefault="001B1418" w:rsidP="004C20A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21. </w:t>
      </w:r>
      <w:r w:rsidR="004C20A5">
        <w:rPr>
          <w:sz w:val="28"/>
          <w:szCs w:val="28"/>
        </w:rPr>
        <w:t xml:space="preserve">Решение администрации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>Мордвиновского сельского  поселения о присвоении объекту адресации адреса принимается одновременно:</w:t>
      </w:r>
    </w:p>
    <w:p w:rsidR="004C20A5" w:rsidRDefault="004C20A5" w:rsidP="004C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с утверждением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C20A5" w:rsidRDefault="004C20A5" w:rsidP="004C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с заключением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4C20A5" w:rsidRDefault="004C20A5" w:rsidP="004C20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 заключением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договора о развитии застроенной территории в соответствии с Градостроительным кодексом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22. </w:t>
      </w:r>
      <w:r w:rsidR="004C20A5">
        <w:rPr>
          <w:sz w:val="28"/>
          <w:szCs w:val="28"/>
        </w:rPr>
        <w:t xml:space="preserve">Решение администрации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>Мордвиновского сельского  поселения о присвоении объекту адресации адреса, содержит: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присвоенный объекту адресации адрес;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реквизиты и наименования документов, на основании которых принято постановление  о присвоении адреса;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описание местоположения объекта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lastRenderedPageBreak/>
        <w:t>-   кадастровые номера, адреса и сведения об объектах недвижимости, из которых образуется объект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-  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 </w:t>
      </w:r>
    </w:p>
    <w:p w:rsidR="004C20A5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-   другие  необходимые сведения, определенные </w:t>
      </w:r>
      <w:r w:rsidR="004C20A5">
        <w:rPr>
          <w:sz w:val="28"/>
          <w:szCs w:val="28"/>
        </w:rPr>
        <w:t xml:space="preserve">администрацией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>Мордвиновского сельского   поселения.</w:t>
      </w:r>
    </w:p>
    <w:p w:rsidR="001B1418" w:rsidRPr="001B1418" w:rsidRDefault="001B1418" w:rsidP="004C20A5">
      <w:pPr>
        <w:ind w:firstLine="567"/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В случае присвоения адреса поставленному на государственный кадастровый учет объекту недвижимости </w:t>
      </w:r>
      <w:r w:rsidR="004C20A5">
        <w:rPr>
          <w:sz w:val="28"/>
          <w:szCs w:val="28"/>
        </w:rPr>
        <w:t xml:space="preserve">администрацией </w:t>
      </w:r>
      <w:r w:rsidR="004C20A5" w:rsidRPr="00633FC4">
        <w:rPr>
          <w:sz w:val="28"/>
          <w:szCs w:val="28"/>
        </w:rPr>
        <w:t xml:space="preserve"> </w:t>
      </w:r>
      <w:r w:rsidR="004C20A5">
        <w:rPr>
          <w:sz w:val="28"/>
          <w:szCs w:val="28"/>
        </w:rPr>
        <w:t xml:space="preserve">Мордвиновского сельского   поселения </w:t>
      </w:r>
      <w:r w:rsidRPr="001B1418">
        <w:rPr>
          <w:sz w:val="28"/>
          <w:szCs w:val="28"/>
        </w:rPr>
        <w:t>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23. Решение </w:t>
      </w:r>
      <w:r w:rsidR="004C20A5" w:rsidRPr="004C20A5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4C20A5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4C20A5" w:rsidRPr="004C20A5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4C20A5">
        <w:rPr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>об аннулировании адреса объекта адресации содержит: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аннулируемый адрес объекта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уникальный номер аннулируемого адреса объекта адресации в государственном адресном реестре;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причину аннулирования адреса объекта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реквизиты решения о присвоении объекту адресации адреса и кадастровый номер объекта адресации в случае  аннулирования адреса объекта адресации на основании присвоения этому объекту адресации нового адреса;</w:t>
      </w:r>
    </w:p>
    <w:p w:rsidR="00A91E3D" w:rsidRDefault="001B1418" w:rsidP="00A91E3D">
      <w:pPr>
        <w:jc w:val="both"/>
        <w:rPr>
          <w:sz w:val="28"/>
          <w:szCs w:val="28"/>
        </w:rPr>
      </w:pPr>
      <w:r w:rsidRPr="001B1418">
        <w:rPr>
          <w:sz w:val="28"/>
          <w:szCs w:val="28"/>
        </w:rPr>
        <w:t xml:space="preserve">-   другие необходимые сведения, определенные </w:t>
      </w:r>
      <w:r w:rsidR="00A91E3D">
        <w:rPr>
          <w:sz w:val="28"/>
          <w:szCs w:val="28"/>
        </w:rPr>
        <w:t>администрацией  Мордвиновского сельского  поселения.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Решение об аннулировании адреса объекта адресации в случае присвоения объекту адресации нового адреса может быть по решению 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A91E3D">
        <w:rPr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>объединено с решением о присвоении этому объекту адресации нового адреса.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24. 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Решения администрации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Pr="001B1418">
        <w:rPr>
          <w:rFonts w:ascii="Times New Roman" w:hAnsi="Times New Roman" w:cs="Times New Roman"/>
          <w:sz w:val="28"/>
          <w:szCs w:val="28"/>
        </w:rPr>
        <w:t xml:space="preserve">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25. Решение о присвоении объекту адресации адреса или аннулировании его адреса подлежит обязательному внесению 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A91E3D">
        <w:rPr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>в государственный адресный реестр в течение 3 рабочих дней со дня принятия такого постановления.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27. Заявление о присвоении объекту адресации адреса или об аннулировании его адреса (далее —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1B1418" w:rsidRPr="001B1418" w:rsidRDefault="001B1418" w:rsidP="001B14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    в) право пожизненно наследуемого владения;</w:t>
      </w:r>
    </w:p>
    <w:p w:rsidR="001B1418" w:rsidRPr="001B1418" w:rsidRDefault="001B1418" w:rsidP="001B1418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    г) право постоянного (бессрочного) пользования.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28. Заявление составляется лицами, указанными в пункте 24 настоящих Правил (далее — заявитель), по форме, устанавливаемой Министерством финансов Российской Федерации.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29.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— представитель заявителя).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  установленном законодательством Российской Федерации порядке решением общего собрания указанных собственников.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>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  принятым  в установленном  законодательством Российской Федерации порядке решением общего собрания членов такого некоммерческого объединения.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  поселения</w:t>
      </w:r>
      <w:r w:rsidR="00A91E3D">
        <w:rPr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— единый портал) или региональных порталов  государственных и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Pr="001B1418">
        <w:rPr>
          <w:rFonts w:ascii="Times New Roman" w:hAnsi="Times New Roman" w:cs="Times New Roman"/>
          <w:sz w:val="28"/>
          <w:szCs w:val="28"/>
        </w:rPr>
        <w:lastRenderedPageBreak/>
        <w:t>услуг (функций) (далее — региональный 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A91E3D" w:rsidRDefault="00A91E3D" w:rsidP="00A91E3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представляется заявителем (представителем заявителя) в  администрацию Мордвиновского сельского  поселения или многофункциональный центр предоставления государственных и муниципальных услуг, с которым администрацией Мордвиновского сельского  поселения в установленном Правительством Российской Федерации порядке заключено соглашение о взаимодействии.</w:t>
      </w:r>
    </w:p>
    <w:p w:rsidR="00A91E3D" w:rsidRDefault="00A91E3D" w:rsidP="00A9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Перечень  многофункциональных центров, с которыми администрацией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Мордвиновского сельского поселения  в установленном Правительством Российской Федерации порядке заключено соглашение о взаимодействии, публикуется на официальном сайте администрации </w:t>
      </w:r>
      <w:r w:rsidRPr="00633FC4">
        <w:rPr>
          <w:sz w:val="28"/>
          <w:szCs w:val="28"/>
        </w:rPr>
        <w:t xml:space="preserve"> </w:t>
      </w:r>
      <w:r>
        <w:rPr>
          <w:sz w:val="28"/>
          <w:szCs w:val="28"/>
        </w:rPr>
        <w:t>Мордвиновского сельского  поселения в информационно – телекоммуникационной сети «Интернет».</w:t>
      </w:r>
    </w:p>
    <w:p w:rsidR="00A91E3D" w:rsidRDefault="00A91E3D" w:rsidP="00A91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Заявление представляется в администрацию  Мордвиновского сельского поселения  или многофункциональный центр по месту нахождения объекта адресации.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32. Заявление подписывается заявителем либо представителем заявителя.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При представлении заявления представителем заявителя к 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lastRenderedPageBreak/>
        <w:t>34. К заявлению прилагаются следующие документы: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1B1418" w:rsidRPr="001B1418" w:rsidRDefault="001B1418" w:rsidP="001B1418">
      <w:pPr>
        <w:pStyle w:val="a3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  кадастровом  плане или  кадастровой карте соответствующей территории (в случае присвоения земельному участку адреса);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е) </w:t>
      </w:r>
      <w:r w:rsidR="00A91E3D" w:rsidRPr="00A91E3D">
        <w:rPr>
          <w:rFonts w:ascii="Times New Roman" w:hAnsi="Times New Roman" w:cs="Times New Roman"/>
          <w:sz w:val="28"/>
          <w:szCs w:val="28"/>
        </w:rPr>
        <w:t xml:space="preserve">решение администрации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91E3D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>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настоящих Правил);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настоящих Правил).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 w:rsidR="00A91E3D" w:rsidRPr="00A91E3D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A91E3D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91E3D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>запрашивают документы, указанные в пункте 34 настоящих Правил, в органах государственной власти, органах местного самоуправления и подведомственных 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пункте 34 настоящих Правил, если такие документы не находятся в распоряжении органа государственной  власти, органа местного самоуправления либо подведомственных  государственным органам или органам местного самоуправления организаций.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34 настоящих Правил, представляемые в уполномоченный орган в форме электронных документов, удостоверяются </w:t>
      </w:r>
      <w:r w:rsidRPr="001B1418">
        <w:rPr>
          <w:rFonts w:ascii="Times New Roman" w:hAnsi="Times New Roman" w:cs="Times New Roman"/>
          <w:sz w:val="28"/>
          <w:szCs w:val="28"/>
        </w:rPr>
        <w:lastRenderedPageBreak/>
        <w:t>заявителем (представителем заявителя) с использованием усиленной квалифицированной электронной подписи.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36. Если заявление и документы, указанные в пункте 34 настоящих Правил, представляются заявителем (представителем заявителя) в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 поселения лично, </w:t>
      </w:r>
      <w:r w:rsidRPr="001B1418">
        <w:rPr>
          <w:rFonts w:ascii="Times New Roman" w:hAnsi="Times New Roman" w:cs="Times New Roman"/>
          <w:sz w:val="28"/>
          <w:szCs w:val="28"/>
        </w:rPr>
        <w:t xml:space="preserve">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132B6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>выдает заявителю или его представителю расписку в получении  документов 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пункте 34 настоящих Правил, представлены в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администрацию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132B6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или представлены заявителем (представителем заявителя) лично  через многофункциональный центр, расписка в получении таких заявления и документов направляется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132B6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 xml:space="preserve">по указанному в заявлении почтовому адресу в течение рабочего дня, следующего за днем получения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132B6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1B1418">
        <w:rPr>
          <w:rFonts w:ascii="Times New Roman" w:hAnsi="Times New Roman" w:cs="Times New Roman"/>
          <w:sz w:val="28"/>
          <w:szCs w:val="28"/>
        </w:rPr>
        <w:t>документов.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пункте 34 настоящих Правил, представляемых в форме электронных документов, подтверждается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132B6">
        <w:rPr>
          <w:sz w:val="28"/>
          <w:szCs w:val="28"/>
        </w:rPr>
        <w:t xml:space="preserve">  </w:t>
      </w:r>
      <w:r w:rsidRPr="001B1418">
        <w:rPr>
          <w:rFonts w:ascii="Times New Roman" w:hAnsi="Times New Roman" w:cs="Times New Roman"/>
          <w:sz w:val="28"/>
          <w:szCs w:val="28"/>
        </w:rPr>
        <w:t>путем направления заявител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>представителю  заявителя) сообщения о получении заявления и документов с указанием входящего регистрационного номера заявления,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1B1418" w:rsidRPr="001B1418" w:rsidRDefault="001B1418" w:rsidP="001B1418">
      <w:pPr>
        <w:pStyle w:val="a3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пункте 34 настоящих Правил, направляется по указанному в  заявлении адресу электронной почты или в личный кабинет заявителя (представителя 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  портал или портал адресной системы.</w:t>
      </w:r>
      <w:proofErr w:type="gramEnd"/>
    </w:p>
    <w:p w:rsidR="001B1418" w:rsidRPr="00A132B6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пункте 34 настоящих Правил, направляется  заявителю (представителю заявителя) не позднее рабочего дня, следующего за днем поступления заявления в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37. Постановление о присвоении объекту адресации адреса или аннулировании его адреса, а также постановление об отказе в таком присвоении или аннулировании принимаются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A132B6">
        <w:rPr>
          <w:rFonts w:ascii="Times New Roman" w:hAnsi="Times New Roman" w:cs="Times New Roman"/>
          <w:sz w:val="28"/>
          <w:szCs w:val="28"/>
        </w:rPr>
        <w:t xml:space="preserve">Мордвиновского сельского поселения </w:t>
      </w:r>
      <w:r w:rsidRPr="001B1418">
        <w:rPr>
          <w:rFonts w:ascii="Times New Roman" w:hAnsi="Times New Roman" w:cs="Times New Roman"/>
          <w:sz w:val="28"/>
          <w:szCs w:val="28"/>
        </w:rPr>
        <w:t>в срок не более чем 18 рабочих дней со дня поступления заявления.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38. В случае представления заявления через многофункциональный центр срок, указанный в пункте 37 настоящих Правил, исчисляется  со дня </w:t>
      </w:r>
      <w:r w:rsidRPr="001B1418">
        <w:rPr>
          <w:rFonts w:ascii="Times New Roman" w:hAnsi="Times New Roman" w:cs="Times New Roman"/>
          <w:sz w:val="28"/>
          <w:szCs w:val="28"/>
        </w:rPr>
        <w:lastRenderedPageBreak/>
        <w:t xml:space="preserve">передачи многофункциональным центром заявления и документов, указанных в пункте 34 настоящих Правил (при их наличии), в </w:t>
      </w:r>
      <w:r w:rsidR="00A132B6" w:rsidRPr="00A132B6">
        <w:rPr>
          <w:rFonts w:ascii="Times New Roman" w:hAnsi="Times New Roman" w:cs="Times New Roman"/>
          <w:sz w:val="28"/>
          <w:szCs w:val="28"/>
        </w:rPr>
        <w:t>администраци</w:t>
      </w:r>
      <w:r w:rsidR="00A132B6">
        <w:rPr>
          <w:rFonts w:ascii="Times New Roman" w:hAnsi="Times New Roman" w:cs="Times New Roman"/>
          <w:sz w:val="28"/>
          <w:szCs w:val="28"/>
        </w:rPr>
        <w:t>ю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 поселения</w:t>
      </w:r>
      <w:r w:rsidRPr="001B1418">
        <w:rPr>
          <w:rFonts w:ascii="Times New Roman" w:hAnsi="Times New Roman" w:cs="Times New Roman"/>
          <w:sz w:val="28"/>
          <w:szCs w:val="28"/>
        </w:rPr>
        <w:t>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39. Решение </w:t>
      </w:r>
      <w:r w:rsidR="00A132B6" w:rsidRPr="00A132B6">
        <w:rPr>
          <w:rFonts w:ascii="Times New Roman" w:hAnsi="Times New Roman" w:cs="Times New Roman"/>
          <w:sz w:val="28"/>
          <w:szCs w:val="28"/>
        </w:rPr>
        <w:t>администраци</w:t>
      </w:r>
      <w:r w:rsidR="00A132B6">
        <w:rPr>
          <w:rFonts w:ascii="Times New Roman" w:hAnsi="Times New Roman" w:cs="Times New Roman"/>
          <w:sz w:val="28"/>
          <w:szCs w:val="28"/>
        </w:rPr>
        <w:t>и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132B6" w:rsidRPr="001B1418">
        <w:rPr>
          <w:rFonts w:ascii="Times New Roman" w:hAnsi="Times New Roman" w:cs="Times New Roman"/>
          <w:sz w:val="28"/>
          <w:szCs w:val="28"/>
        </w:rPr>
        <w:t xml:space="preserve"> </w:t>
      </w:r>
      <w:r w:rsidR="00A132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B1418">
        <w:rPr>
          <w:rFonts w:ascii="Times New Roman" w:hAnsi="Times New Roman" w:cs="Times New Roman"/>
          <w:sz w:val="28"/>
          <w:szCs w:val="28"/>
        </w:rPr>
        <w:t xml:space="preserve">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</w:t>
      </w:r>
      <w:r w:rsidR="00A132B6" w:rsidRPr="001B1418">
        <w:rPr>
          <w:rFonts w:ascii="Times New Roman" w:hAnsi="Times New Roman" w:cs="Times New Roman"/>
          <w:sz w:val="28"/>
          <w:szCs w:val="28"/>
        </w:rPr>
        <w:t xml:space="preserve"> </w:t>
      </w:r>
      <w:r w:rsidR="00A132B6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B1418">
        <w:rPr>
          <w:rFonts w:ascii="Times New Roman" w:hAnsi="Times New Roman" w:cs="Times New Roman"/>
          <w:sz w:val="28"/>
          <w:szCs w:val="28"/>
        </w:rPr>
        <w:t>заявителю (представителю заявителя) одним из способов, указанным в заявлении: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-   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  со  дня  истечения  срока, указанного в пунктах 37 и 38 настоящих Правил;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-  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пунктами 37 и 38 настоящих Правил срока посредством  почтового отправления по указанному в заявлении почтовому адресу.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постановления о присвоении объекту адресации адреса или аннулировании его адреса, постановления об отказе в таком присвоении или аннулировании через многофункциональный центр по месту представления заявления </w:t>
      </w:r>
      <w:r w:rsidR="00A132B6" w:rsidRPr="00A132B6">
        <w:rPr>
          <w:rFonts w:ascii="Times New Roman" w:hAnsi="Times New Roman" w:cs="Times New Roman"/>
          <w:sz w:val="28"/>
          <w:szCs w:val="28"/>
        </w:rPr>
        <w:t>администраци</w:t>
      </w:r>
      <w:r w:rsidR="00A132B6">
        <w:rPr>
          <w:rFonts w:ascii="Times New Roman" w:hAnsi="Times New Roman" w:cs="Times New Roman"/>
          <w:sz w:val="28"/>
          <w:szCs w:val="28"/>
        </w:rPr>
        <w:t>я</w:t>
      </w:r>
      <w:r w:rsidR="00A132B6" w:rsidRPr="00A132B6">
        <w:rPr>
          <w:rFonts w:ascii="Times New Roman" w:hAnsi="Times New Roman" w:cs="Times New Roman"/>
          <w:sz w:val="28"/>
          <w:szCs w:val="28"/>
        </w:rPr>
        <w:t xml:space="preserve">  </w:t>
      </w:r>
      <w:r w:rsidR="00A132B6">
        <w:rPr>
          <w:rFonts w:ascii="Times New Roman" w:hAnsi="Times New Roman" w:cs="Times New Roman"/>
          <w:sz w:val="28"/>
          <w:szCs w:val="28"/>
        </w:rPr>
        <w:t>Мордвиновского сельского поселения</w:t>
      </w:r>
      <w:r w:rsidR="00A132B6" w:rsidRPr="001B1418">
        <w:rPr>
          <w:rFonts w:ascii="Times New Roman" w:hAnsi="Times New Roman" w:cs="Times New Roman"/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>обеспечивает передачу документа в многофункциональный центр для выдачи заявителю не позднее  рабочего дня, следующего за днем истечения срока, установленного пунктами 37 и 38 настоящих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40. В присвоении объекту адресации  адреса  или  аннулировании его адреса может быть отказано в случаях, если: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пунктах 27 и 29 настоящих Правил;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 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 пунктах 5, 8-11 и 14-18 настоящих Правил.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41. Решение 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настоящих Правил, являющиеся основанием для принятия такого решения.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1B1418" w:rsidRPr="001B1418" w:rsidRDefault="001B1418" w:rsidP="001B1418">
      <w:pPr>
        <w:pStyle w:val="a3"/>
        <w:jc w:val="both"/>
        <w:rPr>
          <w:rStyle w:val="a5"/>
          <w:sz w:val="28"/>
          <w:szCs w:val="28"/>
        </w:rPr>
      </w:pPr>
    </w:p>
    <w:p w:rsidR="001B1418" w:rsidRPr="001B1418" w:rsidRDefault="001B1418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III. Структура адреса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44.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418">
        <w:rPr>
          <w:rFonts w:ascii="Times New Roman" w:hAnsi="Times New Roman" w:cs="Times New Roman"/>
          <w:sz w:val="28"/>
          <w:szCs w:val="28"/>
        </w:rPr>
        <w:t xml:space="preserve">Структура адреса включает в себя следующую последовательность    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 xml:space="preserve"> элементов, описанных идентифицирующими их реквизитами (далее — реквизит адреса):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наименование страны (Российская Федерация);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наименование субъекта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наименование городского или сельского поселения  в  составе муниципального района (для муниципального района) или внутригородского района городского округа;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наименование населенного пункта;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е) наименование элемента планировочной структуры;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ж) наименование элемента улично-дорожной сети;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номер земельного участка;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и) тип и номер здания, сооружения или объекта незавершенного строительства;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к) тип и номер помещения, расположенного в здании или сооружении.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 xml:space="preserve"> элементов в структуре адреса, указанная в пункте 44 настоящих Правил.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46. Перечень 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47. Обязательными 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адресообразующими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 xml:space="preserve"> элементами для всех видов объектов адресации являются: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страна;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субъект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lastRenderedPageBreak/>
        <w:t>в) муниципальный район, городской  округ или внутригородская территория (для городов федерального значения) в составе субъекта Российской Федерации;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городское или сельское поселение в составе муниципального района (для муниципального района);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населенный пункт.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48. Иные адресообразующие элементы применяются в зависимости от вида объекта адресации.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49. Структура адреса земельного участка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номер земельного участка.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50. Структура адреса здания, сооружения или объекта незавершенного строительства 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тип и номер здания, сооружения или объекта незавершенного строительства.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51. Структура адреса помещения в пределах здания  (сооружения)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 дополнение к обязательным адресообразующим элементам, указанным в пункте 47 настоящих Правил, включает в себя следующие адресообразующие элементы, описанные идентифицирующими их реквизитами: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наименование элемента планировочной структуры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наименование элемента улично-дорожной сети (при наличии);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в) тип и номер здания, сооружения;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г) тип и номер помещения в пределах здания, сооружения;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тип и номер помещения в пределах квартиры (в отношении коммунальных квартир).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 xml:space="preserve"> элементов устанавливаются Министерством финансов Российской Федерации.</w:t>
      </w:r>
    </w:p>
    <w:p w:rsidR="001B1418" w:rsidRPr="001B1418" w:rsidRDefault="001B1418" w:rsidP="001B1418">
      <w:pPr>
        <w:pStyle w:val="a3"/>
        <w:jc w:val="both"/>
        <w:rPr>
          <w:rStyle w:val="a5"/>
          <w:sz w:val="28"/>
          <w:szCs w:val="28"/>
        </w:rPr>
      </w:pPr>
    </w:p>
    <w:p w:rsidR="0004790F" w:rsidRDefault="001B1418" w:rsidP="001B1418">
      <w:pPr>
        <w:pStyle w:val="a3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lastRenderedPageBreak/>
        <w:t xml:space="preserve">IV. Правила написания наименований и нумерации </w:t>
      </w:r>
    </w:p>
    <w:p w:rsidR="001B1418" w:rsidRPr="001B1418" w:rsidRDefault="001B1418" w:rsidP="001B141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rFonts w:ascii="Times New Roman" w:hAnsi="Times New Roman" w:cs="Times New Roman"/>
          <w:sz w:val="28"/>
          <w:szCs w:val="28"/>
        </w:rPr>
        <w:t>объектов адресации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Style w:val="a5"/>
          <w:sz w:val="28"/>
          <w:szCs w:val="28"/>
        </w:rPr>
        <w:t> 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  элементов планировочной структуры и элементов улично-дорожной сети 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Наименования страны и субъектов  Российской  Федерации  должны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соответствовать соответствующим наименованиям в Конституции Российской Федерации.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а) «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— дефис;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б) «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— точка;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 xml:space="preserve">) «(» — 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>открывающая круглая скобка;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418">
        <w:rPr>
          <w:rFonts w:ascii="Times New Roman" w:hAnsi="Times New Roman" w:cs="Times New Roman"/>
          <w:sz w:val="28"/>
          <w:szCs w:val="28"/>
        </w:rPr>
        <w:t>г) «)» — закрывающая круглая скобка;</w:t>
      </w:r>
      <w:proofErr w:type="gramEnd"/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) «N» — знак номера.</w:t>
      </w:r>
    </w:p>
    <w:p w:rsidR="0004790F" w:rsidRDefault="0004790F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 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57. Цифры в собственных наименованиях элементов улично-дорожной сети, присвоенных в честь знаменательных дат, а также цифры, </w:t>
      </w:r>
      <w:r w:rsidRPr="001B1418">
        <w:rPr>
          <w:rFonts w:ascii="Times New Roman" w:hAnsi="Times New Roman" w:cs="Times New Roman"/>
          <w:sz w:val="28"/>
          <w:szCs w:val="28"/>
        </w:rPr>
        <w:lastRenderedPageBreak/>
        <w:t>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58. Собственные наименования элементов планировочной структуры и улично-дорожной сети, присвоенные в честь выдающихся  деятелей, оформляются в родительном падеже.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1B1418">
        <w:rPr>
          <w:rFonts w:ascii="Times New Roman" w:hAnsi="Times New Roman" w:cs="Times New Roman"/>
          <w:sz w:val="28"/>
          <w:szCs w:val="28"/>
        </w:rPr>
        <w:t>сети, представляющие собой имя и фамилию или звание и фамилию употребляются</w:t>
      </w:r>
      <w:proofErr w:type="gramEnd"/>
      <w:r w:rsidRPr="001B1418">
        <w:rPr>
          <w:rFonts w:ascii="Times New Roman" w:hAnsi="Times New Roman" w:cs="Times New Roman"/>
          <w:sz w:val="28"/>
          <w:szCs w:val="28"/>
        </w:rPr>
        <w:t xml:space="preserve"> с полным написанием имени и фамилии или звания и фамилии.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1B1418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1B1418">
        <w:rPr>
          <w:rFonts w:ascii="Times New Roman" w:hAnsi="Times New Roman" w:cs="Times New Roman"/>
          <w:sz w:val="28"/>
          <w:szCs w:val="28"/>
        </w:rPr>
        <w:t>», а также символ «/» – косая черта.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418" w:rsidRPr="001B1418" w:rsidRDefault="001B1418" w:rsidP="001B14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1B1418" w:rsidRPr="001B1418" w:rsidRDefault="001B1418" w:rsidP="001B14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783C" w:rsidRPr="001B1418" w:rsidRDefault="001B1418" w:rsidP="0004790F">
      <w:pPr>
        <w:pStyle w:val="a3"/>
        <w:ind w:firstLine="567"/>
        <w:jc w:val="both"/>
        <w:rPr>
          <w:sz w:val="28"/>
          <w:szCs w:val="28"/>
        </w:rPr>
      </w:pPr>
      <w:r w:rsidRPr="001B1418">
        <w:rPr>
          <w:rFonts w:ascii="Times New Roman" w:hAnsi="Times New Roman" w:cs="Times New Roman"/>
          <w:sz w:val="28"/>
          <w:szCs w:val="28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</w:t>
      </w:r>
    </w:p>
    <w:sectPr w:rsidR="003C783C" w:rsidRPr="001B1418" w:rsidSect="000479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F1CCD"/>
    <w:multiLevelType w:val="hybridMultilevel"/>
    <w:tmpl w:val="6DB2A3AC"/>
    <w:lvl w:ilvl="0" w:tplc="38C8D6A0">
      <w:start w:val="1"/>
      <w:numFmt w:val="decimal"/>
      <w:lvlText w:val="%1."/>
      <w:lvlJc w:val="left"/>
      <w:pPr>
        <w:ind w:left="1362" w:hanging="7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418"/>
    <w:rsid w:val="0004790F"/>
    <w:rsid w:val="001B1418"/>
    <w:rsid w:val="003C783C"/>
    <w:rsid w:val="00470079"/>
    <w:rsid w:val="004C20A5"/>
    <w:rsid w:val="006C3CF5"/>
    <w:rsid w:val="009215BE"/>
    <w:rsid w:val="00A132B6"/>
    <w:rsid w:val="00A6525C"/>
    <w:rsid w:val="00A91E3D"/>
    <w:rsid w:val="00AE30B2"/>
    <w:rsid w:val="00F7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14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1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1B141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1418"/>
    <w:pPr>
      <w:ind w:left="720"/>
      <w:contextualSpacing/>
    </w:pPr>
  </w:style>
  <w:style w:type="character" w:styleId="a5">
    <w:name w:val="Strong"/>
    <w:basedOn w:val="a0"/>
    <w:uiPriority w:val="22"/>
    <w:qFormat/>
    <w:rsid w:val="001B1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5332</Words>
  <Characters>30399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2015-11-20T03:09:00Z</cp:lastPrinted>
  <dcterms:created xsi:type="dcterms:W3CDTF">2015-09-25T09:12:00Z</dcterms:created>
  <dcterms:modified xsi:type="dcterms:W3CDTF">2015-11-20T03:09:00Z</dcterms:modified>
</cp:coreProperties>
</file>