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300" w:type="dxa"/>
        <w:jc w:val="right"/>
        <w:tblCellMar>
          <w:top w:w="15" w:type="dxa"/>
          <w:left w:w="15" w:type="dxa"/>
          <w:bottom w:w="15" w:type="dxa"/>
          <w:right w:w="15" w:type="dxa"/>
        </w:tblCellMar>
        <w:tblLook w:val="04A0" w:firstRow="1" w:lastRow="0" w:firstColumn="1" w:lastColumn="0" w:noHBand="0" w:noVBand="1"/>
      </w:tblPr>
      <w:tblGrid>
        <w:gridCol w:w="4300"/>
      </w:tblGrid>
      <w:tr w:rsidR="00D3380D" w:rsidRPr="00D3380D" w:rsidTr="006861A8">
        <w:trPr>
          <w:jc w:val="right"/>
        </w:trPr>
        <w:tc>
          <w:tcPr>
            <w:tcW w:w="4300" w:type="dxa"/>
            <w:tcMar>
              <w:top w:w="60" w:type="dxa"/>
              <w:left w:w="60" w:type="dxa"/>
              <w:bottom w:w="60" w:type="dxa"/>
              <w:right w:w="60" w:type="dxa"/>
            </w:tcMar>
            <w:hideMark/>
          </w:tcPr>
          <w:p w:rsidR="006E2005" w:rsidRPr="004A1249" w:rsidRDefault="00D105BC" w:rsidP="006861A8">
            <w:pPr>
              <w:jc w:val="right"/>
              <w:rPr>
                <w:rStyle w:val="fill"/>
                <w:b w:val="0"/>
                <w:i w:val="0"/>
                <w:color w:val="auto"/>
                <w:sz w:val="22"/>
                <w:szCs w:val="22"/>
              </w:rPr>
            </w:pPr>
            <w:r w:rsidRPr="004A1249">
              <w:t> </w:t>
            </w:r>
            <w:r w:rsidRPr="004A1249">
              <w:rPr>
                <w:sz w:val="22"/>
                <w:szCs w:val="22"/>
              </w:rPr>
              <w:t>Приложение</w:t>
            </w:r>
            <w:r w:rsidR="00BC6C8C" w:rsidRPr="004A1249">
              <w:rPr>
                <w:sz w:val="22"/>
                <w:szCs w:val="22"/>
              </w:rPr>
              <w:t xml:space="preserve"> 1</w:t>
            </w:r>
            <w:r w:rsidRPr="004A1249">
              <w:rPr>
                <w:sz w:val="22"/>
                <w:szCs w:val="22"/>
              </w:rPr>
              <w:br/>
              <w:t xml:space="preserve">к приказу от </w:t>
            </w:r>
            <w:r w:rsidR="00C70CE7" w:rsidRPr="004A1249">
              <w:rPr>
                <w:rStyle w:val="fill"/>
                <w:b w:val="0"/>
                <w:i w:val="0"/>
                <w:color w:val="auto"/>
                <w:sz w:val="22"/>
                <w:szCs w:val="22"/>
              </w:rPr>
              <w:t>3</w:t>
            </w:r>
            <w:r w:rsidR="00FD6953" w:rsidRPr="004A1249">
              <w:rPr>
                <w:rStyle w:val="fill"/>
                <w:b w:val="0"/>
                <w:i w:val="0"/>
                <w:color w:val="auto"/>
                <w:sz w:val="22"/>
                <w:szCs w:val="22"/>
              </w:rPr>
              <w:t>0</w:t>
            </w:r>
            <w:r w:rsidR="00C70CE7" w:rsidRPr="004A1249">
              <w:rPr>
                <w:rStyle w:val="fill"/>
                <w:b w:val="0"/>
                <w:i w:val="0"/>
                <w:color w:val="auto"/>
                <w:sz w:val="22"/>
                <w:szCs w:val="22"/>
              </w:rPr>
              <w:t>.</w:t>
            </w:r>
            <w:r w:rsidR="00C20ABD" w:rsidRPr="004A1249">
              <w:rPr>
                <w:rStyle w:val="fill"/>
                <w:b w:val="0"/>
                <w:i w:val="0"/>
                <w:color w:val="auto"/>
                <w:sz w:val="22"/>
                <w:szCs w:val="22"/>
              </w:rPr>
              <w:t>12</w:t>
            </w:r>
            <w:r w:rsidR="00FD6953" w:rsidRPr="004A1249">
              <w:rPr>
                <w:rStyle w:val="fill"/>
                <w:b w:val="0"/>
                <w:i w:val="0"/>
                <w:color w:val="auto"/>
                <w:sz w:val="22"/>
                <w:szCs w:val="22"/>
              </w:rPr>
              <w:t>.202</w:t>
            </w:r>
            <w:r w:rsidR="00D3380D" w:rsidRPr="004A1249">
              <w:rPr>
                <w:rStyle w:val="fill"/>
                <w:b w:val="0"/>
                <w:i w:val="0"/>
                <w:color w:val="auto"/>
                <w:sz w:val="22"/>
                <w:szCs w:val="22"/>
              </w:rPr>
              <w:t>1</w:t>
            </w:r>
            <w:r w:rsidR="00C70CE7" w:rsidRPr="004A1249">
              <w:rPr>
                <w:rStyle w:val="fill"/>
                <w:b w:val="0"/>
                <w:i w:val="0"/>
                <w:color w:val="auto"/>
                <w:sz w:val="22"/>
                <w:szCs w:val="22"/>
              </w:rPr>
              <w:t>г</w:t>
            </w:r>
            <w:r w:rsidR="00325FA8" w:rsidRPr="004A1249">
              <w:rPr>
                <w:rStyle w:val="fill"/>
                <w:b w:val="0"/>
                <w:i w:val="0"/>
                <w:color w:val="auto"/>
                <w:sz w:val="22"/>
                <w:szCs w:val="22"/>
              </w:rPr>
              <w:t>. №</w:t>
            </w:r>
            <w:r w:rsidR="00D3380D" w:rsidRPr="004A1249">
              <w:rPr>
                <w:rStyle w:val="fill"/>
                <w:b w:val="0"/>
                <w:i w:val="0"/>
                <w:color w:val="auto"/>
                <w:sz w:val="22"/>
                <w:szCs w:val="22"/>
              </w:rPr>
              <w:t>74</w:t>
            </w:r>
          </w:p>
          <w:p w:rsidR="006861A8" w:rsidRPr="00D3380D" w:rsidRDefault="006861A8" w:rsidP="009C2284">
            <w:pPr>
              <w:jc w:val="right"/>
              <w:rPr>
                <w:color w:val="943634" w:themeColor="accent2" w:themeShade="BF"/>
                <w:sz w:val="22"/>
                <w:szCs w:val="22"/>
              </w:rPr>
            </w:pPr>
          </w:p>
        </w:tc>
      </w:tr>
    </w:tbl>
    <w:p w:rsidR="006E2005" w:rsidRPr="00132042"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rsidRPr="00E12A9A">
        <w:t> </w:t>
      </w:r>
    </w:p>
    <w:p w:rsidR="00A40BD9" w:rsidRDefault="00A40BD9"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6E2005" w:rsidRPr="00D3380D"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r w:rsidRPr="00D3380D">
        <w:rPr>
          <w:b/>
          <w:bCs/>
        </w:rPr>
        <w:t>Учетная политика для целей бюджетного учета</w:t>
      </w:r>
    </w:p>
    <w:p w:rsidR="0065416C" w:rsidRPr="00D3380D" w:rsidRDefault="0065416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A40BD9" w:rsidRPr="00D3380D" w:rsidRDefault="00A40BD9"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rPr>
      </w:pPr>
    </w:p>
    <w:p w:rsidR="009E56C5" w:rsidRPr="00D3380D" w:rsidRDefault="009E56C5" w:rsidP="009E56C5">
      <w:pPr>
        <w:ind w:left="567"/>
        <w:jc w:val="both"/>
        <w:rPr>
          <w:sz w:val="26"/>
          <w:szCs w:val="26"/>
        </w:rPr>
      </w:pPr>
      <w:r w:rsidRPr="00D3380D">
        <w:rPr>
          <w:bCs/>
          <w:sz w:val="26"/>
          <w:szCs w:val="26"/>
        </w:rPr>
        <w:t xml:space="preserve">Учетная политика Финансового управления администрации Увельского муниципального района разработана в соответствии: </w:t>
      </w:r>
      <w:r w:rsidRPr="00D3380D">
        <w:rPr>
          <w:sz w:val="26"/>
          <w:szCs w:val="26"/>
        </w:rPr>
        <w:t xml:space="preserve">  </w:t>
      </w:r>
    </w:p>
    <w:p w:rsidR="00560BF6" w:rsidRPr="00D3380D" w:rsidRDefault="00560BF6" w:rsidP="008A22A6">
      <w:pPr>
        <w:numPr>
          <w:ilvl w:val="0"/>
          <w:numId w:val="21"/>
        </w:numPr>
        <w:shd w:val="clear" w:color="auto" w:fill="FFFFFF"/>
        <w:spacing w:before="100" w:beforeAutospacing="1" w:after="100" w:afterAutospacing="1"/>
        <w:jc w:val="both"/>
      </w:pPr>
      <w:r w:rsidRPr="00D3380D">
        <w:t xml:space="preserve">с </w:t>
      </w:r>
      <w:hyperlink r:id="rId8" w:anchor="/document/99/902249301/" w:history="1">
        <w:r w:rsidRPr="00D3380D">
          <w:rPr>
            <w:rStyle w:val="a3"/>
            <w:color w:val="auto"/>
          </w:rPr>
          <w:t>приказом Минфина от 01.12.2010 № 157н</w:t>
        </w:r>
      </w:hyperlink>
      <w:r w:rsidRPr="00D3380D">
        <w:t>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Инструкции к Единому плану счетов № 157н);</w:t>
      </w:r>
    </w:p>
    <w:p w:rsidR="00560BF6" w:rsidRPr="00D3380D" w:rsidRDefault="003B2EB2" w:rsidP="008A22A6">
      <w:pPr>
        <w:numPr>
          <w:ilvl w:val="0"/>
          <w:numId w:val="21"/>
        </w:numPr>
        <w:shd w:val="clear" w:color="auto" w:fill="FFFFFF"/>
        <w:spacing w:before="100" w:beforeAutospacing="1" w:after="100" w:afterAutospacing="1"/>
        <w:jc w:val="both"/>
      </w:pPr>
      <w:hyperlink r:id="rId9" w:anchor="/document/99/902250003/" w:history="1">
        <w:r w:rsidR="00560BF6" w:rsidRPr="00D3380D">
          <w:rPr>
            <w:rStyle w:val="a3"/>
            <w:color w:val="auto"/>
          </w:rPr>
          <w:t>приказом Минфина от 06.12.2010 № 162н</w:t>
        </w:r>
      </w:hyperlink>
      <w:r w:rsidR="00560BF6" w:rsidRPr="00D3380D">
        <w:t xml:space="preserve"> «Об утверждении Плана счетов бюджетного учета и Инструкции по его применению» (далее – Инструкция № 162н);</w:t>
      </w:r>
    </w:p>
    <w:p w:rsidR="00560BF6" w:rsidRPr="00D3380D" w:rsidRDefault="003B2EB2" w:rsidP="008A22A6">
      <w:pPr>
        <w:numPr>
          <w:ilvl w:val="0"/>
          <w:numId w:val="21"/>
        </w:numPr>
        <w:shd w:val="clear" w:color="auto" w:fill="FFFFFF"/>
        <w:spacing w:before="100" w:beforeAutospacing="1" w:after="100" w:afterAutospacing="1"/>
        <w:jc w:val="both"/>
      </w:pPr>
      <w:hyperlink r:id="rId10" w:anchor="/document/99/560411832/" w:history="1">
        <w:r w:rsidR="00560BF6" w:rsidRPr="00D3380D">
          <w:rPr>
            <w:rStyle w:val="a3"/>
            <w:color w:val="auto"/>
          </w:rPr>
          <w:t>приказом Минфина 06.06.2019 № 85н</w:t>
        </w:r>
      </w:hyperlink>
      <w:r w:rsidR="00560BF6" w:rsidRPr="00D3380D">
        <w:t xml:space="preserve">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560BF6" w:rsidRPr="00D3380D" w:rsidRDefault="003B2EB2" w:rsidP="008A22A6">
      <w:pPr>
        <w:numPr>
          <w:ilvl w:val="0"/>
          <w:numId w:val="21"/>
        </w:numPr>
        <w:shd w:val="clear" w:color="auto" w:fill="FFFFFF"/>
        <w:spacing w:before="100" w:beforeAutospacing="1" w:after="100" w:afterAutospacing="1"/>
        <w:jc w:val="both"/>
      </w:pPr>
      <w:hyperlink r:id="rId11" w:anchor="/document/99/555944502/" w:tooltip="Об утверждении Порядка применения классификации операций сектора государственного управления" w:history="1">
        <w:r w:rsidR="00560BF6" w:rsidRPr="00D3380D">
          <w:rPr>
            <w:rStyle w:val="a3"/>
            <w:color w:val="auto"/>
          </w:rPr>
          <w:t>приказом Минфина от 29.11.2017 № 209н</w:t>
        </w:r>
      </w:hyperlink>
      <w:r w:rsidR="00560BF6" w:rsidRPr="00D3380D">
        <w:t xml:space="preserve"> «Об утверждении Порядка применения классификации операций сектора государственного управления»</w:t>
      </w:r>
      <w:r w:rsidR="008A22A6" w:rsidRPr="00D3380D">
        <w:t xml:space="preserve"> </w:t>
      </w:r>
      <w:r w:rsidR="00560BF6" w:rsidRPr="00D3380D">
        <w:t>(далее – приказ № 209н);</w:t>
      </w:r>
    </w:p>
    <w:p w:rsidR="00FD6953" w:rsidRPr="00D3380D" w:rsidRDefault="003B2EB2" w:rsidP="00FD6953">
      <w:pPr>
        <w:numPr>
          <w:ilvl w:val="0"/>
          <w:numId w:val="21"/>
        </w:numPr>
        <w:shd w:val="clear" w:color="auto" w:fill="FFFFFF"/>
        <w:spacing w:before="100" w:beforeAutospacing="1" w:after="100" w:afterAutospacing="1"/>
        <w:jc w:val="both"/>
      </w:pPr>
      <w:hyperlink r:id="rId12" w:anchor="/document/99/420266549/" w:tooltip="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560BF6" w:rsidRPr="00D3380D">
          <w:rPr>
            <w:rStyle w:val="a3"/>
            <w:color w:val="auto"/>
          </w:rPr>
          <w:t>приказом Минфина от 30.03.2015 № 52н</w:t>
        </w:r>
      </w:hyperlink>
      <w:r w:rsidR="00560BF6" w:rsidRPr="00D3380D">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FD6953" w:rsidRPr="00D3380D" w:rsidRDefault="00560BF6" w:rsidP="00FD6953">
      <w:pPr>
        <w:numPr>
          <w:ilvl w:val="0"/>
          <w:numId w:val="21"/>
        </w:numPr>
        <w:shd w:val="clear" w:color="auto" w:fill="FFFFFF"/>
        <w:spacing w:before="100" w:beforeAutospacing="1" w:after="100" w:afterAutospacing="1"/>
        <w:jc w:val="both"/>
      </w:pPr>
      <w:r w:rsidRPr="00D3380D">
        <w:t xml:space="preserve">федеральными стандартами бухгалтерского учета для организаций государственного сектора, утвержденными приказами Минфина от 31.12.2016 </w:t>
      </w:r>
      <w:hyperlink r:id="rId13" w:anchor="/document/99/420388973/" w:history="1">
        <w:r w:rsidRPr="00D3380D">
          <w:rPr>
            <w:rStyle w:val="a3"/>
            <w:color w:val="auto"/>
          </w:rPr>
          <w:t>№ 256н</w:t>
        </w:r>
      </w:hyperlink>
      <w:r w:rsidRPr="00D3380D">
        <w:t xml:space="preserve">, </w:t>
      </w:r>
      <w:hyperlink r:id="rId14" w:anchor="/document/99/420389698/" w:history="1">
        <w:r w:rsidRPr="00D3380D">
          <w:rPr>
            <w:rStyle w:val="a3"/>
            <w:color w:val="auto"/>
          </w:rPr>
          <w:t>№ 257н</w:t>
        </w:r>
      </w:hyperlink>
      <w:r w:rsidRPr="00D3380D">
        <w:t xml:space="preserve">, </w:t>
      </w:r>
      <w:hyperlink r:id="rId15" w:anchor="/document/99/420389699/" w:history="1">
        <w:r w:rsidRPr="00D3380D">
          <w:rPr>
            <w:rStyle w:val="a3"/>
            <w:color w:val="auto"/>
          </w:rPr>
          <w:t>№ 258н</w:t>
        </w:r>
      </w:hyperlink>
      <w:r w:rsidRPr="00D3380D">
        <w:t xml:space="preserve">, </w:t>
      </w:r>
      <w:hyperlink r:id="rId16" w:anchor="/document/99/420388972/" w:history="1">
        <w:r w:rsidRPr="00D3380D">
          <w:rPr>
            <w:rStyle w:val="a3"/>
            <w:color w:val="auto"/>
          </w:rPr>
          <w:t>№ 259н</w:t>
        </w:r>
      </w:hyperlink>
      <w:r w:rsidRPr="00D3380D">
        <w:t xml:space="preserve">, </w:t>
      </w:r>
      <w:hyperlink r:id="rId17" w:anchor="/document/99/420389697/" w:history="1">
        <w:r w:rsidRPr="00D3380D">
          <w:rPr>
            <w:rStyle w:val="a3"/>
            <w:color w:val="auto"/>
          </w:rPr>
          <w:t>№ 260н</w:t>
        </w:r>
      </w:hyperlink>
      <w:r w:rsidRPr="00D3380D">
        <w:t xml:space="preserve">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w:t>
      </w:r>
      <w:hyperlink r:id="rId18" w:anchor="/document/99/542618106/" w:history="1">
        <w:r w:rsidRPr="00D3380D">
          <w:rPr>
            <w:rStyle w:val="a3"/>
            <w:color w:val="auto"/>
          </w:rPr>
          <w:t>№ 274н</w:t>
        </w:r>
      </w:hyperlink>
      <w:r w:rsidRPr="00D3380D">
        <w:t xml:space="preserve">, </w:t>
      </w:r>
      <w:hyperlink r:id="rId19" w:anchor="/document/99/542618140/" w:history="1">
        <w:r w:rsidRPr="00D3380D">
          <w:rPr>
            <w:rStyle w:val="a3"/>
            <w:color w:val="auto"/>
          </w:rPr>
          <w:t>275н</w:t>
        </w:r>
      </w:hyperlink>
      <w:r w:rsidRPr="00D3380D">
        <w:t xml:space="preserve">, </w:t>
      </w:r>
      <w:hyperlink r:id="rId20" w:anchor="/document/99/542618111/" w:history="1">
        <w:r w:rsidRPr="00D3380D">
          <w:rPr>
            <w:rStyle w:val="a3"/>
            <w:color w:val="auto"/>
          </w:rPr>
          <w:t>278н</w:t>
        </w:r>
      </w:hyperlink>
      <w:r w:rsidRPr="00D3380D">
        <w:t xml:space="preserve"> (далее – соответственно СГС «Учетная политика, оценочные значения и ошибки», СГС «События после отчетной даты», СГС «Отчет о движении денежных средств»), </w:t>
      </w:r>
      <w:hyperlink r:id="rId21" w:anchor="/document/99/542619320/" w:history="1">
        <w:r w:rsidRPr="00D3380D">
          <w:rPr>
            <w:rStyle w:val="a3"/>
            <w:color w:val="auto"/>
          </w:rPr>
          <w:t>от 27.02.2018 № 32н</w:t>
        </w:r>
      </w:hyperlink>
      <w:r w:rsidRPr="00D3380D">
        <w:t xml:space="preserve"> (далее – СГС «Доходы»), </w:t>
      </w:r>
      <w:hyperlink r:id="rId22" w:anchor="/document/99/542619659/" w:history="1">
        <w:r w:rsidRPr="00D3380D">
          <w:rPr>
            <w:rStyle w:val="a3"/>
            <w:color w:val="auto"/>
          </w:rPr>
          <w:t>от 28.02.2018 № 34н</w:t>
        </w:r>
      </w:hyperlink>
      <w:r w:rsidRPr="00D3380D">
        <w:t xml:space="preserve"> (далее – СГС «Непроизведенные активы»), от 30.05.2018 </w:t>
      </w:r>
      <w:hyperlink r:id="rId23" w:anchor="/document/99/542627356/" w:history="1">
        <w:r w:rsidRPr="00D3380D">
          <w:rPr>
            <w:rStyle w:val="a3"/>
            <w:color w:val="auto"/>
          </w:rPr>
          <w:t>№122н</w:t>
        </w:r>
      </w:hyperlink>
      <w:r w:rsidRPr="00D3380D">
        <w:t xml:space="preserve">, </w:t>
      </w:r>
      <w:hyperlink r:id="rId24" w:anchor="/document/99/542627357/" w:history="1">
        <w:r w:rsidRPr="00D3380D">
          <w:rPr>
            <w:rStyle w:val="a3"/>
            <w:color w:val="auto"/>
          </w:rPr>
          <w:t>№ 124н</w:t>
        </w:r>
      </w:hyperlink>
      <w:r w:rsidRPr="00D3380D">
        <w:t xml:space="preserve"> (далее – соответственно СГС «Влияние изменений курсов иностранных валют», СГС «Резервы»), </w:t>
      </w:r>
      <w:hyperlink r:id="rId25" w:anchor="/document/99/542638393/" w:history="1">
        <w:r w:rsidRPr="00D3380D">
          <w:rPr>
            <w:rStyle w:val="a3"/>
            <w:color w:val="auto"/>
          </w:rPr>
          <w:t>от 07.12.2018 № 256н</w:t>
        </w:r>
      </w:hyperlink>
      <w:r w:rsidRPr="00D3380D">
        <w:t xml:space="preserve"> (далее – СГС «Запасы»), </w:t>
      </w:r>
      <w:hyperlink r:id="rId26" w:anchor="/document/99/542631865/" w:history="1">
        <w:r w:rsidRPr="00D3380D">
          <w:rPr>
            <w:rStyle w:val="a3"/>
            <w:color w:val="auto"/>
          </w:rPr>
          <w:t xml:space="preserve">от 29.06.2018 № 145н </w:t>
        </w:r>
      </w:hyperlink>
      <w:r w:rsidRPr="00D3380D">
        <w:t>(далее – СГС «Долгосрочные договоры»)</w:t>
      </w:r>
      <w:r w:rsidR="00FD6953" w:rsidRPr="00D3380D">
        <w:t xml:space="preserve">, от 15.11.2019 </w:t>
      </w:r>
      <w:hyperlink r:id="rId27" w:anchor="/document/99/563895829/" w:history="1">
        <w:r w:rsidR="00FD6953" w:rsidRPr="00D3380D">
          <w:rPr>
            <w:rStyle w:val="a3"/>
            <w:color w:val="auto"/>
          </w:rPr>
          <w:t>№ 181н</w:t>
        </w:r>
      </w:hyperlink>
      <w:r w:rsidR="00FD6953" w:rsidRPr="00D3380D">
        <w:t xml:space="preserve">, </w:t>
      </w:r>
      <w:hyperlink r:id="rId28" w:anchor="/document/99/563895826/" w:history="1">
        <w:r w:rsidR="00FD6953" w:rsidRPr="00D3380D">
          <w:rPr>
            <w:rStyle w:val="a3"/>
            <w:color w:val="auto"/>
          </w:rPr>
          <w:t>182н</w:t>
        </w:r>
      </w:hyperlink>
      <w:r w:rsidR="00FD6953" w:rsidRPr="00D3380D">
        <w:t xml:space="preserve">, </w:t>
      </w:r>
      <w:hyperlink r:id="rId29" w:anchor="/document/99/563895828/" w:history="1">
        <w:r w:rsidR="00FD6953" w:rsidRPr="00D3380D">
          <w:rPr>
            <w:rStyle w:val="a3"/>
            <w:color w:val="auto"/>
          </w:rPr>
          <w:t>183н</w:t>
        </w:r>
      </w:hyperlink>
      <w:r w:rsidR="00FD6953" w:rsidRPr="00D3380D">
        <w:t xml:space="preserve">, </w:t>
      </w:r>
      <w:hyperlink r:id="rId30" w:anchor="/document/99/563895827/" w:history="1">
        <w:r w:rsidR="00FD6953" w:rsidRPr="00D3380D">
          <w:rPr>
            <w:rStyle w:val="a3"/>
            <w:color w:val="auto"/>
          </w:rPr>
          <w:t>184н</w:t>
        </w:r>
      </w:hyperlink>
      <w:r w:rsidR="00FD6953" w:rsidRPr="00D3380D">
        <w:t xml:space="preserve"> (далее – соответственно СГС «Нематериальные активы», СГС «Затраты по заимствованиям», СГС «Совместная деятельность», СГС «Выплаты персоналу»), </w:t>
      </w:r>
      <w:hyperlink r:id="rId31" w:anchor="/document/99/542672797/" w:history="1">
        <w:r w:rsidR="00FD6953" w:rsidRPr="00D3380D">
          <w:rPr>
            <w:rStyle w:val="a3"/>
            <w:color w:val="auto"/>
          </w:rPr>
          <w:t>от 30.06.2020 № 129н</w:t>
        </w:r>
      </w:hyperlink>
      <w:r w:rsidR="00FD6953" w:rsidRPr="00D3380D">
        <w:t xml:space="preserve"> (далее – СГС «Финансовые инструменты»).</w:t>
      </w:r>
    </w:p>
    <w:p w:rsidR="00FD6953" w:rsidRPr="00F942A8" w:rsidRDefault="00FD6953" w:rsidP="009E56C5">
      <w:pPr>
        <w:shd w:val="clear" w:color="auto" w:fill="FFFFFF"/>
        <w:jc w:val="center"/>
        <w:rPr>
          <w:color w:val="00B050"/>
          <w:sz w:val="26"/>
          <w:szCs w:val="26"/>
        </w:rPr>
      </w:pPr>
    </w:p>
    <w:p w:rsidR="00A40BD9" w:rsidRPr="00F942A8" w:rsidRDefault="00A40BD9" w:rsidP="009E56C5">
      <w:pPr>
        <w:shd w:val="clear" w:color="auto" w:fill="FFFFFF"/>
        <w:jc w:val="center"/>
        <w:rPr>
          <w:color w:val="00B050"/>
          <w:sz w:val="26"/>
          <w:szCs w:val="26"/>
        </w:rPr>
      </w:pPr>
    </w:p>
    <w:p w:rsidR="00A40BD9" w:rsidRPr="00F942A8" w:rsidRDefault="00A40BD9" w:rsidP="009E56C5">
      <w:pPr>
        <w:shd w:val="clear" w:color="auto" w:fill="FFFFFF"/>
        <w:jc w:val="center"/>
        <w:rPr>
          <w:color w:val="00B050"/>
          <w:sz w:val="26"/>
          <w:szCs w:val="26"/>
        </w:rPr>
      </w:pPr>
    </w:p>
    <w:p w:rsidR="009E56C5" w:rsidRPr="00D3380D" w:rsidRDefault="009E56C5" w:rsidP="009E56C5">
      <w:pPr>
        <w:shd w:val="clear" w:color="auto" w:fill="FFFFFF"/>
        <w:jc w:val="center"/>
        <w:rPr>
          <w:sz w:val="26"/>
          <w:szCs w:val="26"/>
        </w:rPr>
      </w:pPr>
      <w:r w:rsidRPr="00D3380D">
        <w:rPr>
          <w:sz w:val="26"/>
          <w:szCs w:val="26"/>
        </w:rPr>
        <w:lastRenderedPageBreak/>
        <w:t>Используемые термины и сокращения</w:t>
      </w:r>
    </w:p>
    <w:p w:rsidR="009E56C5" w:rsidRPr="00D3380D" w:rsidRDefault="009E56C5" w:rsidP="009E56C5">
      <w:pPr>
        <w:shd w:val="clear" w:color="auto" w:fill="FFFFFF"/>
        <w:jc w:val="center"/>
        <w:rPr>
          <w:sz w:val="26"/>
          <w:szCs w:val="26"/>
        </w:rPr>
      </w:pPr>
    </w:p>
    <w:tbl>
      <w:tblPr>
        <w:tblW w:w="941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897"/>
      </w:tblGrid>
      <w:tr w:rsidR="00D3380D" w:rsidRPr="00D3380D" w:rsidTr="009E56C5">
        <w:trPr>
          <w:trHeight w:val="267"/>
        </w:trPr>
        <w:tc>
          <w:tcPr>
            <w:tcW w:w="4517" w:type="dxa"/>
            <w:shd w:val="clear" w:color="auto" w:fill="auto"/>
          </w:tcPr>
          <w:p w:rsidR="009E56C5" w:rsidRPr="00D3380D" w:rsidRDefault="009E56C5" w:rsidP="00A7365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6"/>
                <w:szCs w:val="26"/>
              </w:rPr>
            </w:pPr>
            <w:r w:rsidRPr="00D3380D">
              <w:rPr>
                <w:sz w:val="26"/>
                <w:szCs w:val="26"/>
              </w:rPr>
              <w:t>Наименование</w:t>
            </w:r>
          </w:p>
        </w:tc>
        <w:tc>
          <w:tcPr>
            <w:tcW w:w="4897" w:type="dxa"/>
            <w:shd w:val="clear" w:color="auto" w:fill="auto"/>
          </w:tcPr>
          <w:p w:rsidR="009E56C5" w:rsidRPr="00D3380D" w:rsidRDefault="009E56C5" w:rsidP="00A7365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6"/>
                <w:szCs w:val="26"/>
              </w:rPr>
            </w:pPr>
            <w:r w:rsidRPr="00D3380D">
              <w:rPr>
                <w:sz w:val="26"/>
                <w:szCs w:val="26"/>
              </w:rPr>
              <w:t>Расшифровка</w:t>
            </w:r>
          </w:p>
        </w:tc>
      </w:tr>
      <w:tr w:rsidR="00D3380D" w:rsidRPr="00D3380D" w:rsidTr="009E56C5">
        <w:trPr>
          <w:trHeight w:val="547"/>
        </w:trPr>
        <w:tc>
          <w:tcPr>
            <w:tcW w:w="4517" w:type="dxa"/>
            <w:shd w:val="clear" w:color="auto" w:fill="auto"/>
          </w:tcPr>
          <w:p w:rsidR="009E56C5" w:rsidRPr="00D3380D" w:rsidRDefault="009E56C5" w:rsidP="00A7365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sidRPr="00D3380D">
              <w:rPr>
                <w:sz w:val="26"/>
                <w:szCs w:val="26"/>
              </w:rPr>
              <w:t>Учреждение</w:t>
            </w:r>
          </w:p>
        </w:tc>
        <w:tc>
          <w:tcPr>
            <w:tcW w:w="4897" w:type="dxa"/>
            <w:shd w:val="clear" w:color="auto" w:fill="auto"/>
          </w:tcPr>
          <w:p w:rsidR="009E56C5" w:rsidRPr="00D3380D" w:rsidRDefault="009E56C5" w:rsidP="00A7365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sidRPr="00D3380D">
              <w:rPr>
                <w:sz w:val="26"/>
                <w:szCs w:val="26"/>
              </w:rPr>
              <w:t>Финансовое управление администрации Увельского муниципального района</w:t>
            </w:r>
          </w:p>
        </w:tc>
      </w:tr>
      <w:tr w:rsidR="00D3380D" w:rsidRPr="00D3380D" w:rsidTr="009E56C5">
        <w:trPr>
          <w:trHeight w:val="535"/>
        </w:trPr>
        <w:tc>
          <w:tcPr>
            <w:tcW w:w="4517" w:type="dxa"/>
            <w:shd w:val="clear" w:color="auto" w:fill="auto"/>
          </w:tcPr>
          <w:p w:rsidR="009E56C5" w:rsidRPr="00D3380D" w:rsidRDefault="009E56C5" w:rsidP="00A7365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sidRPr="00D3380D">
              <w:rPr>
                <w:sz w:val="26"/>
                <w:szCs w:val="26"/>
              </w:rPr>
              <w:t>КБК</w:t>
            </w:r>
          </w:p>
        </w:tc>
        <w:tc>
          <w:tcPr>
            <w:tcW w:w="4897" w:type="dxa"/>
            <w:shd w:val="clear" w:color="auto" w:fill="auto"/>
          </w:tcPr>
          <w:p w:rsidR="009E56C5" w:rsidRPr="00D3380D" w:rsidRDefault="009E56C5" w:rsidP="00A7365C">
            <w:pPr>
              <w:shd w:val="clear" w:color="auto" w:fill="FFFFFF"/>
              <w:rPr>
                <w:sz w:val="26"/>
                <w:szCs w:val="26"/>
              </w:rPr>
            </w:pPr>
            <w:r w:rsidRPr="00D3380D">
              <w:rPr>
                <w:sz w:val="26"/>
                <w:szCs w:val="26"/>
              </w:rPr>
              <w:t>1–17 разряды номера счета в соответствии с Рабочим планом счетов</w:t>
            </w:r>
          </w:p>
        </w:tc>
      </w:tr>
      <w:tr w:rsidR="00D3380D" w:rsidRPr="00D3380D" w:rsidTr="009E56C5">
        <w:trPr>
          <w:trHeight w:val="535"/>
        </w:trPr>
        <w:tc>
          <w:tcPr>
            <w:tcW w:w="4517" w:type="dxa"/>
            <w:shd w:val="clear" w:color="auto" w:fill="auto"/>
          </w:tcPr>
          <w:p w:rsidR="009E56C5" w:rsidRPr="00D3380D" w:rsidRDefault="009E56C5" w:rsidP="00A7365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6"/>
                <w:szCs w:val="26"/>
              </w:rPr>
            </w:pPr>
            <w:r w:rsidRPr="00D3380D">
              <w:rPr>
                <w:sz w:val="26"/>
                <w:szCs w:val="26"/>
              </w:rPr>
              <w:t>х</w:t>
            </w:r>
          </w:p>
        </w:tc>
        <w:tc>
          <w:tcPr>
            <w:tcW w:w="4897" w:type="dxa"/>
            <w:shd w:val="clear" w:color="auto" w:fill="auto"/>
          </w:tcPr>
          <w:p w:rsidR="009E56C5" w:rsidRPr="00D3380D" w:rsidRDefault="009E56C5" w:rsidP="00A7365C">
            <w:pPr>
              <w:shd w:val="clear" w:color="auto" w:fill="FFFFFF"/>
              <w:rPr>
                <w:sz w:val="26"/>
                <w:szCs w:val="26"/>
              </w:rPr>
            </w:pPr>
            <w:r w:rsidRPr="00D3380D">
              <w:rPr>
                <w:sz w:val="26"/>
                <w:szCs w:val="26"/>
              </w:rPr>
              <w:t xml:space="preserve">26 разряд – соответствующая подстатья </w:t>
            </w:r>
          </w:p>
          <w:p w:rsidR="009E56C5" w:rsidRPr="00D3380D" w:rsidRDefault="009E56C5" w:rsidP="00A7365C">
            <w:pPr>
              <w:shd w:val="clear" w:color="auto" w:fill="FFFFFF"/>
              <w:rPr>
                <w:sz w:val="26"/>
                <w:szCs w:val="26"/>
              </w:rPr>
            </w:pPr>
            <w:r w:rsidRPr="00D3380D">
              <w:rPr>
                <w:sz w:val="26"/>
                <w:szCs w:val="26"/>
              </w:rPr>
              <w:t>КОСГУ</w:t>
            </w:r>
          </w:p>
        </w:tc>
      </w:tr>
      <w:tr w:rsidR="00FD6953" w:rsidRPr="00D3380D" w:rsidTr="009E56C5">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170"/>
          <w:tblCellSpacing w:w="15" w:type="dxa"/>
        </w:trPr>
        <w:tc>
          <w:tcPr>
            <w:tcW w:w="0" w:type="auto"/>
          </w:tcPr>
          <w:p w:rsidR="009E56C5" w:rsidRPr="00D3380D" w:rsidRDefault="009E56C5" w:rsidP="00A7365C">
            <w:pPr>
              <w:rPr>
                <w:sz w:val="26"/>
                <w:szCs w:val="26"/>
              </w:rPr>
            </w:pPr>
          </w:p>
        </w:tc>
        <w:tc>
          <w:tcPr>
            <w:tcW w:w="0" w:type="auto"/>
          </w:tcPr>
          <w:p w:rsidR="009E56C5" w:rsidRPr="00D3380D" w:rsidRDefault="009E56C5" w:rsidP="00A7365C">
            <w:pPr>
              <w:rPr>
                <w:sz w:val="26"/>
                <w:szCs w:val="26"/>
              </w:rPr>
            </w:pPr>
          </w:p>
        </w:tc>
      </w:tr>
    </w:tbl>
    <w:p w:rsidR="006E2005" w:rsidRPr="00D3380D" w:rsidRDefault="006E2005" w:rsidP="00F90B0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E2005" w:rsidRPr="00D3380D" w:rsidRDefault="00D105BC" w:rsidP="00CC594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4"/>
          <w:szCs w:val="24"/>
        </w:rPr>
      </w:pPr>
      <w:r w:rsidRPr="00D3380D">
        <w:rPr>
          <w:b/>
          <w:bCs/>
          <w:sz w:val="24"/>
          <w:szCs w:val="24"/>
        </w:rPr>
        <w:t>1. Общие положения</w:t>
      </w:r>
    </w:p>
    <w:p w:rsidR="00132042" w:rsidRPr="00D3380D" w:rsidRDefault="00132042" w:rsidP="003B5FC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FD6953" w:rsidRPr="00D3380D" w:rsidRDefault="00D105BC" w:rsidP="00FD6953">
      <w:pPr>
        <w:shd w:val="clear" w:color="auto" w:fill="FFFFFF"/>
      </w:pPr>
      <w:r w:rsidRPr="00D3380D">
        <w:t xml:space="preserve">1.1. </w:t>
      </w:r>
      <w:r w:rsidR="00FD6953" w:rsidRPr="00D3380D">
        <w:rPr>
          <w:sz w:val="26"/>
          <w:szCs w:val="26"/>
        </w:rPr>
        <w:t>Финансовое управление администрации Увельского муниципального района</w:t>
      </w:r>
      <w:r w:rsidR="00FD6953" w:rsidRPr="00D3380D">
        <w:t xml:space="preserve"> является администратором доходов, распорядителем бюджетных средств, получателем бюджетных средств.</w:t>
      </w:r>
    </w:p>
    <w:p w:rsidR="00FD6953" w:rsidRPr="00D3380D" w:rsidRDefault="00FD6953" w:rsidP="003B5FC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E2005" w:rsidRPr="00D3380D" w:rsidRDefault="00D105BC" w:rsidP="003B5FC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 xml:space="preserve">Ответственным за организацию бюджетного учета в учреждении и соблюдение </w:t>
      </w:r>
      <w:r w:rsidRPr="00D3380D">
        <w:rPr>
          <w:sz w:val="24"/>
          <w:szCs w:val="24"/>
        </w:rPr>
        <w:br/>
        <w:t xml:space="preserve">законодательства при выполнении хозяйственных операций является руководитель </w:t>
      </w:r>
      <w:r w:rsidRPr="00D3380D">
        <w:rPr>
          <w:sz w:val="24"/>
          <w:szCs w:val="24"/>
        </w:rPr>
        <w:br/>
        <w:t>учреждения.</w:t>
      </w:r>
      <w:r w:rsidRPr="00D3380D">
        <w:rPr>
          <w:sz w:val="24"/>
          <w:szCs w:val="24"/>
        </w:rPr>
        <w:br/>
        <w:t>Основание: часть 1 статьи 7 Закона от 6 декабря 2011 г. № 402-ФЗ.</w:t>
      </w:r>
    </w:p>
    <w:p w:rsidR="006E2005" w:rsidRPr="00D3380D" w:rsidRDefault="00D105BC" w:rsidP="003B5FC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 </w:t>
      </w:r>
    </w:p>
    <w:p w:rsidR="00D3380D" w:rsidRPr="00E96D9E" w:rsidRDefault="00D105BC" w:rsidP="006F2B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 xml:space="preserve">1.2. </w:t>
      </w:r>
      <w:r w:rsidR="008938D1" w:rsidRPr="00E96D9E">
        <w:rPr>
          <w:sz w:val="24"/>
          <w:szCs w:val="24"/>
        </w:rPr>
        <w:t xml:space="preserve">Бюджетный учет в учреждении ведется Отделом учета и отчетности, возглавляемым начальником отдела учета и отчетности. Начальник отдела учета и отчетности </w:t>
      </w:r>
      <w:r w:rsidR="005B44C0" w:rsidRPr="00E96D9E">
        <w:rPr>
          <w:sz w:val="24"/>
          <w:szCs w:val="24"/>
        </w:rPr>
        <w:t>выполняет обязанности</w:t>
      </w:r>
      <w:r w:rsidR="008938D1" w:rsidRPr="00E96D9E">
        <w:rPr>
          <w:sz w:val="24"/>
          <w:szCs w:val="24"/>
        </w:rPr>
        <w:t xml:space="preserve"> главного бухгалтера. Ответственным</w:t>
      </w:r>
      <w:r w:rsidR="00FD6953" w:rsidRPr="00E96D9E">
        <w:rPr>
          <w:sz w:val="24"/>
          <w:szCs w:val="24"/>
        </w:rPr>
        <w:t>и</w:t>
      </w:r>
      <w:r w:rsidR="008938D1" w:rsidRPr="00E96D9E">
        <w:rPr>
          <w:sz w:val="24"/>
          <w:szCs w:val="24"/>
        </w:rPr>
        <w:t xml:space="preserve"> за ведение бухгалт</w:t>
      </w:r>
      <w:r w:rsidR="00FD6953" w:rsidRPr="00E96D9E">
        <w:rPr>
          <w:sz w:val="24"/>
          <w:szCs w:val="24"/>
        </w:rPr>
        <w:t>ерского учета в учреждении являю</w:t>
      </w:r>
      <w:r w:rsidR="008938D1" w:rsidRPr="00E96D9E">
        <w:rPr>
          <w:sz w:val="24"/>
          <w:szCs w:val="24"/>
        </w:rPr>
        <w:t xml:space="preserve">тся </w:t>
      </w:r>
      <w:r w:rsidR="00FD6953" w:rsidRPr="00E96D9E">
        <w:rPr>
          <w:sz w:val="24"/>
          <w:szCs w:val="24"/>
        </w:rPr>
        <w:t>старшие бухгалтера</w:t>
      </w:r>
      <w:r w:rsidR="0093012D" w:rsidRPr="00E96D9E">
        <w:rPr>
          <w:sz w:val="24"/>
          <w:szCs w:val="24"/>
        </w:rPr>
        <w:t xml:space="preserve"> Отдела учета и отчетности </w:t>
      </w:r>
      <w:r w:rsidR="008938D1" w:rsidRPr="00E96D9E">
        <w:rPr>
          <w:sz w:val="24"/>
          <w:szCs w:val="24"/>
        </w:rPr>
        <w:t>в соответствии с Приказом учреждения</w:t>
      </w:r>
      <w:r w:rsidR="00D3380D" w:rsidRPr="00E96D9E">
        <w:rPr>
          <w:sz w:val="24"/>
          <w:szCs w:val="24"/>
        </w:rPr>
        <w:t>, в случае не укомплектованности штатов, лица их замещающие</w:t>
      </w:r>
      <w:r w:rsidR="008938D1" w:rsidRPr="00E96D9E">
        <w:rPr>
          <w:sz w:val="24"/>
          <w:szCs w:val="24"/>
        </w:rPr>
        <w:t>. Сотрудники отдела руководствуются в своей деятельности Положением об отделе</w:t>
      </w:r>
      <w:r w:rsidR="00D3380D" w:rsidRPr="00E96D9E">
        <w:rPr>
          <w:sz w:val="24"/>
          <w:szCs w:val="24"/>
        </w:rPr>
        <w:t xml:space="preserve">, должностными </w:t>
      </w:r>
      <w:r w:rsidR="008938D1" w:rsidRPr="00E96D9E">
        <w:rPr>
          <w:sz w:val="24"/>
          <w:szCs w:val="24"/>
        </w:rPr>
        <w:t>инструкциями.</w:t>
      </w:r>
    </w:p>
    <w:p w:rsidR="006E2005" w:rsidRPr="00E96D9E" w:rsidRDefault="00D105BC" w:rsidP="006F2BB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Основание: часть 3 статьи 7 Закона от 6 декабря 2011 г. № 402-ФЗ.</w:t>
      </w:r>
    </w:p>
    <w:p w:rsidR="006E2005" w:rsidRPr="00F942A8" w:rsidRDefault="003A0808" w:rsidP="00A91D31">
      <w:pPr>
        <w:jc w:val="both"/>
        <w:rPr>
          <w:color w:val="00B050"/>
        </w:rPr>
      </w:pPr>
      <w:r w:rsidRPr="00F942A8">
        <w:rPr>
          <w:color w:val="00B050"/>
        </w:rPr>
        <w:t xml:space="preserve">         </w:t>
      </w:r>
      <w:r w:rsidR="00D105BC" w:rsidRPr="00F942A8">
        <w:rPr>
          <w:color w:val="00B050"/>
        </w:rPr>
        <w:t>  </w:t>
      </w:r>
    </w:p>
    <w:p w:rsidR="006E2005" w:rsidRPr="00D3380D" w:rsidRDefault="00D105BC" w:rsidP="00097E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1.</w:t>
      </w:r>
      <w:r w:rsidR="00097E4B" w:rsidRPr="00D3380D">
        <w:rPr>
          <w:sz w:val="24"/>
          <w:szCs w:val="24"/>
        </w:rPr>
        <w:t>3</w:t>
      </w:r>
      <w:r w:rsidRPr="00D3380D">
        <w:rPr>
          <w:sz w:val="24"/>
          <w:szCs w:val="24"/>
        </w:rPr>
        <w:t xml:space="preserve">. </w:t>
      </w:r>
      <w:r w:rsidR="00097E4B" w:rsidRPr="00D3380D">
        <w:rPr>
          <w:sz w:val="24"/>
          <w:szCs w:val="24"/>
        </w:rPr>
        <w:t>Начальник отдела учета и отчетности</w:t>
      </w:r>
      <w:r w:rsidRPr="00D3380D">
        <w:rPr>
          <w:sz w:val="24"/>
          <w:szCs w:val="24"/>
        </w:rPr>
        <w:t xml:space="preserve"> подчиняется непосредственно руководителю учреждения и несет ответственность з</w:t>
      </w:r>
      <w:r w:rsidR="00325FA8" w:rsidRPr="00D3380D">
        <w:rPr>
          <w:sz w:val="24"/>
          <w:szCs w:val="24"/>
        </w:rPr>
        <w:t xml:space="preserve">а формирование учетной политики. Начальник отдела учета и </w:t>
      </w:r>
      <w:r w:rsidR="005B44C0" w:rsidRPr="00D3380D">
        <w:rPr>
          <w:sz w:val="24"/>
          <w:szCs w:val="24"/>
        </w:rPr>
        <w:t>отчетности и</w:t>
      </w:r>
      <w:r w:rsidR="00325FA8" w:rsidRPr="00D3380D">
        <w:rPr>
          <w:sz w:val="24"/>
          <w:szCs w:val="24"/>
        </w:rPr>
        <w:t xml:space="preserve"> специалисты отдела учета и отчетности несут ответственность за</w:t>
      </w:r>
      <w:r w:rsidRPr="00D3380D">
        <w:rPr>
          <w:sz w:val="24"/>
          <w:szCs w:val="24"/>
        </w:rPr>
        <w:t xml:space="preserve"> ведение бюджетного учета, своевременное представление полной и достоверной бюджетной, налоговой и статистической отчетности.</w:t>
      </w:r>
    </w:p>
    <w:p w:rsidR="00097E4B" w:rsidRPr="00D3380D" w:rsidRDefault="00D105BC" w:rsidP="00097E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 xml:space="preserve">Требования </w:t>
      </w:r>
      <w:r w:rsidR="00097E4B" w:rsidRPr="00D3380D">
        <w:rPr>
          <w:sz w:val="24"/>
          <w:szCs w:val="24"/>
        </w:rPr>
        <w:t>начальника отдела учета и отчетности</w:t>
      </w:r>
      <w:r w:rsidRPr="00D3380D">
        <w:rPr>
          <w:sz w:val="24"/>
          <w:szCs w:val="24"/>
        </w:rPr>
        <w:t xml:space="preserve"> по документальному оформлению хозяйственных операций и представлению в </w:t>
      </w:r>
      <w:r w:rsidR="00097E4B" w:rsidRPr="00D3380D">
        <w:rPr>
          <w:sz w:val="24"/>
          <w:szCs w:val="24"/>
        </w:rPr>
        <w:t>отдел</w:t>
      </w:r>
      <w:r w:rsidRPr="00D3380D">
        <w:rPr>
          <w:sz w:val="24"/>
          <w:szCs w:val="24"/>
        </w:rPr>
        <w:t xml:space="preserve"> необходимых документов и сведений являются обязательными для всех сотрудников учрежден</w:t>
      </w:r>
      <w:r w:rsidR="00097E4B" w:rsidRPr="00D3380D">
        <w:rPr>
          <w:sz w:val="24"/>
          <w:szCs w:val="24"/>
        </w:rPr>
        <w:t xml:space="preserve">ия. </w:t>
      </w:r>
    </w:p>
    <w:p w:rsidR="006E2005" w:rsidRPr="00D3380D" w:rsidRDefault="00D105BC" w:rsidP="00097E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Основание: пункт 8 Инструкции к Единому плану счетов № 157н.</w:t>
      </w:r>
    </w:p>
    <w:p w:rsidR="000B41F1" w:rsidRPr="00D3380D" w:rsidRDefault="000B41F1" w:rsidP="00097E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0B41F1" w:rsidRPr="00D3380D" w:rsidRDefault="000B41F1" w:rsidP="00097E4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1.4. Финансовое обеспечение деятельности Финансового управления осуществляется за счет средств местного бюджета на основании сметы. Бухгалтерский учет по исполнению сметы</w:t>
      </w:r>
      <w:r w:rsidR="00407D7E" w:rsidRPr="00D3380D">
        <w:rPr>
          <w:sz w:val="24"/>
          <w:szCs w:val="24"/>
        </w:rPr>
        <w:t>, отчетность за Ф</w:t>
      </w:r>
      <w:r w:rsidR="00A91D31" w:rsidRPr="00D3380D">
        <w:rPr>
          <w:sz w:val="24"/>
          <w:szCs w:val="24"/>
        </w:rPr>
        <w:t>инансовое управление</w:t>
      </w:r>
      <w:r w:rsidRPr="00D3380D">
        <w:rPr>
          <w:sz w:val="24"/>
          <w:szCs w:val="24"/>
        </w:rPr>
        <w:t xml:space="preserve"> осуществля</w:t>
      </w:r>
      <w:r w:rsidR="00407D7E" w:rsidRPr="00D3380D">
        <w:rPr>
          <w:sz w:val="24"/>
          <w:szCs w:val="24"/>
        </w:rPr>
        <w:t>ю</w:t>
      </w:r>
      <w:r w:rsidRPr="00D3380D">
        <w:rPr>
          <w:sz w:val="24"/>
          <w:szCs w:val="24"/>
        </w:rPr>
        <w:t xml:space="preserve">т </w:t>
      </w:r>
      <w:r w:rsidR="00407D7E" w:rsidRPr="00D3380D">
        <w:rPr>
          <w:sz w:val="24"/>
          <w:szCs w:val="24"/>
        </w:rPr>
        <w:t>старшие бухгалтера</w:t>
      </w:r>
      <w:r w:rsidRPr="00D3380D">
        <w:rPr>
          <w:sz w:val="24"/>
          <w:szCs w:val="24"/>
        </w:rPr>
        <w:t xml:space="preserve"> отдела учета и отчетности. Лиц</w:t>
      </w:r>
      <w:r w:rsidR="00407D7E" w:rsidRPr="00D3380D">
        <w:rPr>
          <w:sz w:val="24"/>
          <w:szCs w:val="24"/>
        </w:rPr>
        <w:t>а</w:t>
      </w:r>
      <w:r w:rsidRPr="00D3380D">
        <w:rPr>
          <w:sz w:val="24"/>
          <w:szCs w:val="24"/>
        </w:rPr>
        <w:t>, на котор</w:t>
      </w:r>
      <w:r w:rsidR="00407D7E" w:rsidRPr="00D3380D">
        <w:rPr>
          <w:sz w:val="24"/>
          <w:szCs w:val="24"/>
        </w:rPr>
        <w:t>ы</w:t>
      </w:r>
      <w:r w:rsidRPr="00D3380D">
        <w:rPr>
          <w:sz w:val="24"/>
          <w:szCs w:val="24"/>
        </w:rPr>
        <w:t>е возложено ведение бухгалтерского учета, не нес</w:t>
      </w:r>
      <w:r w:rsidR="00407D7E" w:rsidRPr="00D3380D">
        <w:rPr>
          <w:sz w:val="24"/>
          <w:szCs w:val="24"/>
        </w:rPr>
        <w:t>у</w:t>
      </w:r>
      <w:r w:rsidRPr="00D3380D">
        <w:rPr>
          <w:sz w:val="24"/>
          <w:szCs w:val="24"/>
        </w:rPr>
        <w:t xml:space="preserve">т ответственность за соответствие </w:t>
      </w:r>
      <w:r w:rsidR="005B44C0" w:rsidRPr="00D3380D">
        <w:rPr>
          <w:sz w:val="24"/>
          <w:szCs w:val="24"/>
        </w:rPr>
        <w:t>составленных другими лицами первичных учетных документов,</w:t>
      </w:r>
      <w:r w:rsidRPr="00D3380D">
        <w:rPr>
          <w:sz w:val="24"/>
          <w:szCs w:val="24"/>
        </w:rPr>
        <w:t xml:space="preserve"> свершившихся фактам хозяйственной жизни.</w:t>
      </w:r>
    </w:p>
    <w:p w:rsidR="006E2005" w:rsidRPr="00F942A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B050"/>
          <w:sz w:val="24"/>
          <w:szCs w:val="24"/>
        </w:rPr>
      </w:pPr>
      <w:r w:rsidRPr="00F942A8">
        <w:rPr>
          <w:color w:val="00B050"/>
          <w:sz w:val="24"/>
          <w:szCs w:val="24"/>
        </w:rPr>
        <w:t> </w:t>
      </w:r>
    </w:p>
    <w:p w:rsidR="006E2005" w:rsidRPr="005D17A3" w:rsidRDefault="00D105BC" w:rsidP="00A91D31">
      <w:pPr>
        <w:pStyle w:val="a5"/>
        <w:tabs>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1.</w:t>
      </w:r>
      <w:r w:rsidR="000B41F1" w:rsidRPr="00D3380D">
        <w:rPr>
          <w:sz w:val="24"/>
          <w:szCs w:val="24"/>
        </w:rPr>
        <w:t>5</w:t>
      </w:r>
      <w:r w:rsidRPr="00D3380D">
        <w:rPr>
          <w:sz w:val="24"/>
          <w:szCs w:val="24"/>
        </w:rPr>
        <w:t>. В учреждении утвержден состав постоянно действующих комиссий:</w:t>
      </w:r>
      <w:r w:rsidRPr="00D3380D">
        <w:rPr>
          <w:sz w:val="24"/>
          <w:szCs w:val="24"/>
        </w:rPr>
        <w:br/>
        <w:t>– комиссии по поступлению и выбытию активов</w:t>
      </w:r>
      <w:r w:rsidR="001E308A" w:rsidRPr="00D3380D">
        <w:rPr>
          <w:sz w:val="24"/>
          <w:szCs w:val="24"/>
        </w:rPr>
        <w:t>, проведения инвентаризации</w:t>
      </w:r>
      <w:r w:rsidR="00325FA8" w:rsidRPr="00D3380D">
        <w:rPr>
          <w:sz w:val="24"/>
          <w:szCs w:val="24"/>
        </w:rPr>
        <w:t xml:space="preserve"> </w:t>
      </w:r>
      <w:r w:rsidRPr="00356CC4">
        <w:rPr>
          <w:sz w:val="24"/>
          <w:szCs w:val="24"/>
        </w:rPr>
        <w:t>(</w:t>
      </w:r>
      <w:r w:rsidRPr="005D17A3">
        <w:rPr>
          <w:b/>
          <w:color w:val="FF0000"/>
          <w:sz w:val="24"/>
          <w:szCs w:val="24"/>
        </w:rPr>
        <w:t>приложение</w:t>
      </w:r>
      <w:r w:rsidR="008938D1" w:rsidRPr="005D17A3">
        <w:rPr>
          <w:b/>
          <w:color w:val="FF0000"/>
          <w:sz w:val="24"/>
          <w:szCs w:val="24"/>
        </w:rPr>
        <w:t xml:space="preserve"> </w:t>
      </w:r>
      <w:r w:rsidRPr="005D17A3">
        <w:rPr>
          <w:b/>
          <w:color w:val="FF0000"/>
          <w:sz w:val="24"/>
          <w:szCs w:val="24"/>
        </w:rPr>
        <w:lastRenderedPageBreak/>
        <w:t>1</w:t>
      </w:r>
      <w:r w:rsidRPr="005D17A3">
        <w:rPr>
          <w:sz w:val="24"/>
          <w:szCs w:val="24"/>
        </w:rPr>
        <w:t xml:space="preserve">); </w:t>
      </w:r>
      <w:r w:rsidRPr="005D17A3">
        <w:rPr>
          <w:sz w:val="24"/>
          <w:szCs w:val="24"/>
        </w:rPr>
        <w:br/>
      </w:r>
      <w:r w:rsidRPr="00D3380D">
        <w:rPr>
          <w:sz w:val="24"/>
          <w:szCs w:val="24"/>
        </w:rPr>
        <w:t xml:space="preserve">– </w:t>
      </w:r>
      <w:r w:rsidR="00193FEA">
        <w:rPr>
          <w:sz w:val="24"/>
          <w:szCs w:val="24"/>
        </w:rPr>
        <w:t>Ответственные лица</w:t>
      </w:r>
      <w:r w:rsidRPr="00D3380D">
        <w:rPr>
          <w:sz w:val="24"/>
          <w:szCs w:val="24"/>
        </w:rPr>
        <w:t xml:space="preserve"> по проверке показаний </w:t>
      </w:r>
      <w:r w:rsidR="00187C23" w:rsidRPr="00D3380D">
        <w:rPr>
          <w:sz w:val="24"/>
          <w:szCs w:val="24"/>
        </w:rPr>
        <w:t>о</w:t>
      </w:r>
      <w:r w:rsidRPr="00D3380D">
        <w:rPr>
          <w:sz w:val="24"/>
          <w:szCs w:val="24"/>
        </w:rPr>
        <w:t>дометров автотранспорта</w:t>
      </w:r>
      <w:r w:rsidRPr="00F942A8">
        <w:rPr>
          <w:color w:val="00B050"/>
          <w:sz w:val="24"/>
          <w:szCs w:val="24"/>
        </w:rPr>
        <w:t xml:space="preserve"> </w:t>
      </w:r>
      <w:r w:rsidRPr="005D17A3">
        <w:rPr>
          <w:sz w:val="24"/>
          <w:szCs w:val="24"/>
        </w:rPr>
        <w:t>(</w:t>
      </w:r>
      <w:r w:rsidRPr="005D17A3">
        <w:rPr>
          <w:b/>
          <w:color w:val="FF0000"/>
          <w:sz w:val="24"/>
          <w:szCs w:val="24"/>
        </w:rPr>
        <w:t xml:space="preserve">приложение </w:t>
      </w:r>
      <w:r w:rsidR="001E308A" w:rsidRPr="005D17A3">
        <w:rPr>
          <w:b/>
          <w:color w:val="FF0000"/>
          <w:sz w:val="24"/>
          <w:szCs w:val="24"/>
        </w:rPr>
        <w:t>2</w:t>
      </w:r>
      <w:r w:rsidRPr="005D17A3">
        <w:rPr>
          <w:sz w:val="24"/>
          <w:szCs w:val="24"/>
        </w:rPr>
        <w:t>);</w:t>
      </w:r>
    </w:p>
    <w:p w:rsidR="006E2005" w:rsidRDefault="00D105BC" w:rsidP="00A91D3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D3380D">
        <w:rPr>
          <w:sz w:val="24"/>
          <w:szCs w:val="24"/>
        </w:rPr>
        <w:t xml:space="preserve">– комиссии для проведения внезапной ревизии кассы </w:t>
      </w:r>
      <w:r w:rsidRPr="005D17A3">
        <w:rPr>
          <w:sz w:val="24"/>
          <w:szCs w:val="24"/>
        </w:rPr>
        <w:t>(</w:t>
      </w:r>
      <w:r w:rsidRPr="005D17A3">
        <w:rPr>
          <w:b/>
          <w:color w:val="FF0000"/>
          <w:sz w:val="24"/>
          <w:szCs w:val="24"/>
        </w:rPr>
        <w:t xml:space="preserve">приложение </w:t>
      </w:r>
      <w:r w:rsidR="001E308A" w:rsidRPr="005D17A3">
        <w:rPr>
          <w:b/>
          <w:color w:val="FF0000"/>
          <w:sz w:val="24"/>
          <w:szCs w:val="24"/>
        </w:rPr>
        <w:t>3</w:t>
      </w:r>
      <w:r w:rsidRPr="00356CC4">
        <w:rPr>
          <w:sz w:val="24"/>
          <w:szCs w:val="24"/>
        </w:rPr>
        <w:t>).</w:t>
      </w:r>
    </w:p>
    <w:p w:rsidR="00193FEA" w:rsidRPr="00356CC4" w:rsidRDefault="00193FEA" w:rsidP="00A91D3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E2005"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E0A08">
        <w:rPr>
          <w:color w:val="548DD4"/>
          <w:sz w:val="24"/>
          <w:szCs w:val="24"/>
        </w:rPr>
        <w:t> </w:t>
      </w:r>
      <w:r w:rsidR="00193FEA">
        <w:rPr>
          <w:color w:val="548DD4"/>
          <w:sz w:val="24"/>
          <w:szCs w:val="24"/>
        </w:rPr>
        <w:t xml:space="preserve">            </w:t>
      </w:r>
      <w:r w:rsidR="00193FEA" w:rsidRPr="00193FEA">
        <w:rPr>
          <w:sz w:val="24"/>
          <w:szCs w:val="24"/>
        </w:rPr>
        <w:t xml:space="preserve">Комиссия </w:t>
      </w:r>
      <w:r w:rsidR="00193FEA" w:rsidRPr="00D3380D">
        <w:rPr>
          <w:sz w:val="24"/>
          <w:szCs w:val="24"/>
        </w:rPr>
        <w:t>по поступлению и выбытию активов, проведения инвентаризации</w:t>
      </w:r>
      <w:r w:rsidR="00193FEA">
        <w:rPr>
          <w:sz w:val="24"/>
          <w:szCs w:val="24"/>
        </w:rPr>
        <w:t xml:space="preserve"> в своей работе руководствуется Положением о комиссии по поступлению и выбытию активов (</w:t>
      </w:r>
      <w:r w:rsidR="00193FEA" w:rsidRPr="00193FEA">
        <w:rPr>
          <w:b/>
          <w:bCs/>
          <w:color w:val="FF0000"/>
          <w:sz w:val="24"/>
          <w:szCs w:val="24"/>
        </w:rPr>
        <w:t>приложение №4</w:t>
      </w:r>
      <w:r w:rsidR="00193FEA">
        <w:rPr>
          <w:sz w:val="24"/>
          <w:szCs w:val="24"/>
        </w:rPr>
        <w:t>), а также Порядком проведения инвентаризации имущества, финансовых активов и обязательств (</w:t>
      </w:r>
      <w:r w:rsidR="00193FEA" w:rsidRPr="00193FEA">
        <w:rPr>
          <w:b/>
          <w:bCs/>
          <w:color w:val="FF0000"/>
          <w:sz w:val="24"/>
          <w:szCs w:val="24"/>
        </w:rPr>
        <w:t>приложение №18</w:t>
      </w:r>
      <w:r w:rsidR="00193FEA">
        <w:rPr>
          <w:sz w:val="24"/>
          <w:szCs w:val="24"/>
        </w:rPr>
        <w:t>).</w:t>
      </w:r>
    </w:p>
    <w:p w:rsidR="00193FEA" w:rsidRPr="00CE0A08" w:rsidRDefault="00193FEA"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p>
    <w:p w:rsidR="006E2005" w:rsidRPr="00CE0A08" w:rsidRDefault="00D105BC" w:rsidP="00A91D3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548DD4"/>
          <w:sz w:val="24"/>
          <w:szCs w:val="24"/>
        </w:rPr>
      </w:pPr>
      <w:r w:rsidRPr="00D3380D">
        <w:rPr>
          <w:sz w:val="24"/>
          <w:szCs w:val="24"/>
        </w:rPr>
        <w:t>1.</w:t>
      </w:r>
      <w:r w:rsidR="000B41F1" w:rsidRPr="00D3380D">
        <w:rPr>
          <w:sz w:val="24"/>
          <w:szCs w:val="24"/>
        </w:rPr>
        <w:t>6</w:t>
      </w:r>
      <w:r w:rsidRPr="00D3380D">
        <w:rPr>
          <w:sz w:val="24"/>
          <w:szCs w:val="24"/>
        </w:rPr>
        <w:t xml:space="preserve">. Перечень должностей сотрудников, с которыми учреждение заключает договоры о полной материальной ответственности, приведен в </w:t>
      </w:r>
      <w:r w:rsidR="00CD08C5" w:rsidRPr="00CD08C5">
        <w:rPr>
          <w:b/>
          <w:color w:val="FF0000"/>
          <w:sz w:val="24"/>
          <w:szCs w:val="24"/>
        </w:rPr>
        <w:t>П</w:t>
      </w:r>
      <w:r w:rsidRPr="00356CC4">
        <w:rPr>
          <w:b/>
          <w:color w:val="FF0000"/>
          <w:sz w:val="24"/>
          <w:szCs w:val="24"/>
        </w:rPr>
        <w:t xml:space="preserve">риложении </w:t>
      </w:r>
      <w:r w:rsidR="00193FEA">
        <w:rPr>
          <w:b/>
          <w:color w:val="FF0000"/>
          <w:sz w:val="24"/>
          <w:szCs w:val="24"/>
        </w:rPr>
        <w:t>32</w:t>
      </w:r>
      <w:r w:rsidRPr="00CE0A08">
        <w:rPr>
          <w:color w:val="548DD4"/>
          <w:sz w:val="24"/>
          <w:szCs w:val="24"/>
        </w:rPr>
        <w:t xml:space="preserve">. </w:t>
      </w:r>
    </w:p>
    <w:p w:rsidR="006E2005" w:rsidRPr="00CE0A0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r w:rsidRPr="00CE0A08">
        <w:rPr>
          <w:color w:val="548DD4"/>
          <w:sz w:val="24"/>
          <w:szCs w:val="24"/>
        </w:rPr>
        <w:t>  </w:t>
      </w:r>
    </w:p>
    <w:p w:rsidR="006E2005" w:rsidRPr="00E96D9E" w:rsidRDefault="00D105BC"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1.</w:t>
      </w:r>
      <w:r w:rsidR="000B41F1" w:rsidRPr="00E96D9E">
        <w:rPr>
          <w:sz w:val="24"/>
          <w:szCs w:val="24"/>
        </w:rPr>
        <w:t>7</w:t>
      </w:r>
      <w:r w:rsidRPr="00E96D9E">
        <w:rPr>
          <w:sz w:val="24"/>
          <w:szCs w:val="24"/>
        </w:rPr>
        <w:t xml:space="preserve">. Лимит остатка наличных денег в кассе устанавливается отдельным приказом </w:t>
      </w:r>
      <w:r w:rsidRPr="00E96D9E">
        <w:rPr>
          <w:sz w:val="24"/>
          <w:szCs w:val="24"/>
        </w:rPr>
        <w:br/>
        <w:t xml:space="preserve">руководителя. </w:t>
      </w:r>
    </w:p>
    <w:p w:rsidR="006E2005" w:rsidRPr="00E96D9E" w:rsidRDefault="00D105BC"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Допускается накопление наличных денег в кассе сверх установленного лимита в дни выплаты зарплаты, социальных выплат.</w:t>
      </w:r>
    </w:p>
    <w:p w:rsidR="006E2005" w:rsidRPr="00E96D9E" w:rsidRDefault="00D105BC"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 xml:space="preserve">Продолжительность срока выдачи указанных выплат составляет пять рабочих дней </w:t>
      </w:r>
      <w:r w:rsidRPr="00E96D9E">
        <w:rPr>
          <w:sz w:val="24"/>
          <w:szCs w:val="24"/>
        </w:rPr>
        <w:br/>
        <w:t>(включая день получения наличных денег с банковского счета на указанные выплаты).</w:t>
      </w:r>
      <w:r w:rsidRPr="00E96D9E">
        <w:rPr>
          <w:sz w:val="24"/>
          <w:szCs w:val="24"/>
        </w:rPr>
        <w:br/>
        <w:t>Основание: указания Банка России от 11 марта 2014 г. № 3210-У.</w:t>
      </w:r>
    </w:p>
    <w:p w:rsidR="00F61B38" w:rsidRPr="00E96D9E" w:rsidRDefault="00F61B38"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 xml:space="preserve">          Кассовая книга (в том </w:t>
      </w:r>
      <w:r w:rsidR="005B44C0" w:rsidRPr="00E96D9E">
        <w:rPr>
          <w:sz w:val="24"/>
          <w:szCs w:val="24"/>
        </w:rPr>
        <w:t>числе фондовая</w:t>
      </w:r>
      <w:r w:rsidRPr="00E96D9E">
        <w:rPr>
          <w:sz w:val="24"/>
          <w:szCs w:val="24"/>
        </w:rPr>
        <w:t>) составляется ежемесячно.</w:t>
      </w:r>
      <w:r w:rsidR="00D47D8A" w:rsidRPr="00E96D9E">
        <w:rPr>
          <w:sz w:val="24"/>
          <w:szCs w:val="24"/>
        </w:rPr>
        <w:t xml:space="preserve"> Карточка учета денежных документов ведется в электронном виде в течении года и выводится на бумажный носитель в последний рабочий день текущего финансового года.</w:t>
      </w:r>
    </w:p>
    <w:p w:rsidR="006E2005" w:rsidRPr="00AC2DF6"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B050"/>
          <w:sz w:val="24"/>
          <w:szCs w:val="24"/>
        </w:rPr>
      </w:pPr>
      <w:r w:rsidRPr="00AC2DF6">
        <w:rPr>
          <w:color w:val="00B050"/>
          <w:sz w:val="24"/>
          <w:szCs w:val="24"/>
        </w:rPr>
        <w:t> </w:t>
      </w:r>
    </w:p>
    <w:p w:rsidR="006E2005" w:rsidRPr="00E96D9E" w:rsidRDefault="00D105BC" w:rsidP="00A63434">
      <w:pPr>
        <w:pStyle w:val="a5"/>
        <w:tabs>
          <w:tab w:val="left" w:pos="142"/>
          <w:tab w:val="left" w:pos="284"/>
          <w:tab w:val="left" w:pos="9923"/>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1.</w:t>
      </w:r>
      <w:r w:rsidR="000B41F1" w:rsidRPr="00E96D9E">
        <w:rPr>
          <w:sz w:val="24"/>
          <w:szCs w:val="24"/>
        </w:rPr>
        <w:t>8</w:t>
      </w:r>
      <w:r w:rsidRPr="00E96D9E">
        <w:rPr>
          <w:sz w:val="24"/>
          <w:szCs w:val="24"/>
        </w:rPr>
        <w:t xml:space="preserve">. В данные бюджетного учета за отчетный год включается информация о фактах </w:t>
      </w:r>
      <w:r w:rsidRPr="00E96D9E">
        <w:rPr>
          <w:sz w:val="24"/>
          <w:szCs w:val="24"/>
        </w:rPr>
        <w:br/>
        <w:t xml:space="preserve">хозяйственной жизни, которые имели место в период между отчетной датой и датой </w:t>
      </w:r>
      <w:r w:rsidRPr="00E96D9E">
        <w:rPr>
          <w:sz w:val="24"/>
          <w:szCs w:val="24"/>
        </w:rPr>
        <w:br/>
        <w:t xml:space="preserve">подписания бюджетной отчетности за отчетный год и оказали (могут оказать) </w:t>
      </w:r>
      <w:r w:rsidR="00A63434" w:rsidRPr="00E96D9E">
        <w:rPr>
          <w:sz w:val="24"/>
          <w:szCs w:val="24"/>
        </w:rPr>
        <w:t>с</w:t>
      </w:r>
      <w:r w:rsidRPr="00E96D9E">
        <w:rPr>
          <w:sz w:val="24"/>
          <w:szCs w:val="24"/>
        </w:rPr>
        <w:t>ущественное влияние на финансовое состояние, движение денег или результаты деятельности учреждения (далее – события после отчетной даты).</w:t>
      </w:r>
    </w:p>
    <w:p w:rsidR="006E2005" w:rsidRPr="00E96D9E" w:rsidRDefault="00D105BC" w:rsidP="00A63434">
      <w:pPr>
        <w:pStyle w:val="a5"/>
        <w:tabs>
          <w:tab w:val="left" w:pos="142"/>
          <w:tab w:val="left" w:pos="284"/>
          <w:tab w:val="left" w:pos="9923"/>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 xml:space="preserve">Под существенным фактом хозяйственной жизни в данном случае признается событие, </w:t>
      </w:r>
      <w:r w:rsidRPr="00E96D9E">
        <w:rPr>
          <w:sz w:val="24"/>
          <w:szCs w:val="24"/>
        </w:rPr>
        <w:br/>
        <w:t>стоимостное значение которого составляет более 5 процентов валюты баланса.</w:t>
      </w:r>
    </w:p>
    <w:p w:rsidR="00CD08C5" w:rsidRPr="00E96D9E" w:rsidRDefault="00CD08C5" w:rsidP="00CD08C5">
      <w:pPr>
        <w:pStyle w:val="a5"/>
        <w:tabs>
          <w:tab w:val="left" w:pos="142"/>
          <w:tab w:val="left" w:pos="9923"/>
          <w:tab w:val="left" w:pos="10992"/>
          <w:tab w:val="left" w:pos="11908"/>
          <w:tab w:val="left" w:pos="12824"/>
          <w:tab w:val="left" w:pos="13740"/>
          <w:tab w:val="left" w:pos="14656"/>
        </w:tabs>
        <w:spacing w:before="0" w:beforeAutospacing="0" w:after="0" w:afterAutospacing="0"/>
        <w:jc w:val="both"/>
        <w:rPr>
          <w:sz w:val="24"/>
          <w:szCs w:val="24"/>
        </w:rPr>
      </w:pPr>
      <w:r w:rsidRPr="00E96D9E">
        <w:rPr>
          <w:sz w:val="24"/>
          <w:szCs w:val="24"/>
        </w:rPr>
        <w:t xml:space="preserve">         </w:t>
      </w:r>
      <w:r w:rsidR="00D105BC" w:rsidRPr="00E96D9E">
        <w:rPr>
          <w:sz w:val="24"/>
          <w:szCs w:val="24"/>
        </w:rPr>
        <w:t>События после отчетной даты отражаются в бюджетном учете заключительными операциями отчетного года</w:t>
      </w:r>
      <w:r w:rsidRPr="00E96D9E">
        <w:rPr>
          <w:sz w:val="24"/>
          <w:szCs w:val="24"/>
        </w:rPr>
        <w:t>.</w:t>
      </w:r>
    </w:p>
    <w:p w:rsidR="006E2005" w:rsidRPr="00E96D9E" w:rsidRDefault="00D105BC" w:rsidP="00A63434">
      <w:pPr>
        <w:pStyle w:val="a5"/>
        <w:tabs>
          <w:tab w:val="left" w:pos="142"/>
          <w:tab w:val="left" w:pos="9923"/>
          <w:tab w:val="left" w:pos="10992"/>
          <w:tab w:val="left" w:pos="11908"/>
          <w:tab w:val="left" w:pos="12824"/>
          <w:tab w:val="left" w:pos="13740"/>
          <w:tab w:val="left" w:pos="14656"/>
        </w:tabs>
        <w:spacing w:before="0" w:beforeAutospacing="0" w:after="0" w:afterAutospacing="0"/>
        <w:rPr>
          <w:sz w:val="24"/>
          <w:szCs w:val="24"/>
        </w:rPr>
      </w:pPr>
      <w:r w:rsidRPr="00E96D9E">
        <w:rPr>
          <w:sz w:val="24"/>
          <w:szCs w:val="24"/>
        </w:rPr>
        <w:t>Основание: пункт 3 Инструкции к Единому плану счетов № 157н.</w:t>
      </w:r>
    </w:p>
    <w:p w:rsidR="00CD08C5" w:rsidRPr="00E96D9E" w:rsidRDefault="00CD08C5" w:rsidP="00CD08C5">
      <w:pPr>
        <w:shd w:val="clear" w:color="auto" w:fill="FFFFFF"/>
        <w:jc w:val="both"/>
      </w:pPr>
      <w:r w:rsidRPr="00E96D9E">
        <w:t xml:space="preserve">         Порядок </w:t>
      </w:r>
      <w:r w:rsidRPr="00E96D9E">
        <w:rPr>
          <w:bCs/>
        </w:rPr>
        <w:t>признания в бухгалтерском учете и раскрытия в бухгалтерской (финансовой)</w:t>
      </w:r>
      <w:r w:rsidRPr="00E96D9E">
        <w:t xml:space="preserve"> </w:t>
      </w:r>
    </w:p>
    <w:p w:rsidR="00CD08C5" w:rsidRPr="00CD08C5" w:rsidRDefault="00CD08C5" w:rsidP="00CD08C5">
      <w:pPr>
        <w:shd w:val="clear" w:color="auto" w:fill="FFFFFF"/>
        <w:jc w:val="both"/>
        <w:rPr>
          <w:b/>
          <w:color w:val="FF0000"/>
        </w:rPr>
      </w:pPr>
      <w:r w:rsidRPr="00E96D9E">
        <w:rPr>
          <w:bCs/>
        </w:rPr>
        <w:t>отчетности событий после отчетной даты приведен в</w:t>
      </w:r>
      <w:r w:rsidRPr="00E07306">
        <w:rPr>
          <w:bCs/>
        </w:rPr>
        <w:t xml:space="preserve"> </w:t>
      </w:r>
      <w:r w:rsidRPr="00CD08C5">
        <w:rPr>
          <w:b/>
          <w:bCs/>
          <w:color w:val="FF0000"/>
        </w:rPr>
        <w:t>Приложении 1</w:t>
      </w:r>
      <w:r w:rsidR="003E0023">
        <w:rPr>
          <w:b/>
          <w:bCs/>
          <w:color w:val="FF0000"/>
        </w:rPr>
        <w:t>6</w:t>
      </w:r>
      <w:r w:rsidRPr="00CD08C5">
        <w:rPr>
          <w:b/>
          <w:bCs/>
          <w:color w:val="FF0000"/>
        </w:rPr>
        <w:t>.</w:t>
      </w:r>
    </w:p>
    <w:p w:rsidR="00CD08C5" w:rsidRPr="00CE0A08" w:rsidRDefault="00CD08C5" w:rsidP="00CD08C5">
      <w:pPr>
        <w:pStyle w:val="a5"/>
        <w:tabs>
          <w:tab w:val="left" w:pos="142"/>
          <w:tab w:val="left" w:pos="9923"/>
          <w:tab w:val="left" w:pos="10992"/>
          <w:tab w:val="left" w:pos="11908"/>
          <w:tab w:val="left" w:pos="12824"/>
          <w:tab w:val="left" w:pos="13740"/>
          <w:tab w:val="left" w:pos="14656"/>
        </w:tabs>
        <w:spacing w:before="0" w:beforeAutospacing="0" w:after="0" w:afterAutospacing="0"/>
        <w:jc w:val="both"/>
        <w:rPr>
          <w:color w:val="548DD4"/>
          <w:sz w:val="24"/>
          <w:szCs w:val="24"/>
        </w:rPr>
      </w:pPr>
    </w:p>
    <w:p w:rsidR="003A0808" w:rsidRPr="00F04D4E" w:rsidRDefault="00D105BC" w:rsidP="00A63434">
      <w:pPr>
        <w:jc w:val="both"/>
      </w:pPr>
      <w:r w:rsidRPr="00F04D4E">
        <w:t> </w:t>
      </w:r>
      <w:r w:rsidR="003A0808" w:rsidRPr="00F04D4E">
        <w:t xml:space="preserve">1.9. В связи с отсутствием в штате должности кассира, обязанности по ведению кассовых операций возлагаются на </w:t>
      </w:r>
      <w:r w:rsidR="00E07306" w:rsidRPr="00F04D4E">
        <w:t>старшего бухгалтера</w:t>
      </w:r>
      <w:r w:rsidR="003A0808" w:rsidRPr="00F04D4E">
        <w:t xml:space="preserve"> </w:t>
      </w:r>
      <w:r w:rsidR="005B44C0" w:rsidRPr="00F04D4E">
        <w:t>отдела учета</w:t>
      </w:r>
      <w:r w:rsidR="003A0808" w:rsidRPr="00F04D4E">
        <w:t xml:space="preserve"> и отчетности</w:t>
      </w:r>
      <w:r w:rsidR="00E07306" w:rsidRPr="00F04D4E">
        <w:t>, в соответствии с приказом руководителя учреждения</w:t>
      </w:r>
      <w:r w:rsidR="00AC2DF6" w:rsidRPr="00F04D4E">
        <w:t xml:space="preserve"> либо на лицо его заменяющее.</w:t>
      </w:r>
    </w:p>
    <w:p w:rsidR="00680D5E" w:rsidRDefault="00680D5E" w:rsidP="00A63434">
      <w:pPr>
        <w:jc w:val="both"/>
      </w:pPr>
    </w:p>
    <w:p w:rsidR="00680D5E" w:rsidRPr="00F04D4E" w:rsidRDefault="00680D5E" w:rsidP="00680D5E">
      <w:pPr>
        <w:autoSpaceDE w:val="0"/>
        <w:autoSpaceDN w:val="0"/>
        <w:adjustRightInd w:val="0"/>
        <w:jc w:val="both"/>
      </w:pPr>
      <w:r w:rsidRPr="00F04D4E">
        <w:t xml:space="preserve">          В составе денежных документов учитываются:</w:t>
      </w:r>
    </w:p>
    <w:p w:rsidR="00680D5E" w:rsidRPr="00F04D4E" w:rsidRDefault="00680D5E" w:rsidP="00680D5E">
      <w:pPr>
        <w:autoSpaceDE w:val="0"/>
        <w:autoSpaceDN w:val="0"/>
        <w:adjustRightInd w:val="0"/>
        <w:jc w:val="both"/>
      </w:pPr>
      <w:r w:rsidRPr="00F04D4E">
        <w:t xml:space="preserve">- почтовые конверты с </w:t>
      </w:r>
      <w:r w:rsidR="005B44C0" w:rsidRPr="00F04D4E">
        <w:t>марками, приобретаемые</w:t>
      </w:r>
      <w:r w:rsidRPr="00F04D4E">
        <w:t xml:space="preserve"> почтовые марки;</w:t>
      </w:r>
    </w:p>
    <w:p w:rsidR="00680D5E" w:rsidRPr="00F04D4E" w:rsidRDefault="00680D5E" w:rsidP="00680D5E">
      <w:pPr>
        <w:autoSpaceDE w:val="0"/>
        <w:autoSpaceDN w:val="0"/>
        <w:adjustRightInd w:val="0"/>
        <w:jc w:val="both"/>
      </w:pPr>
      <w:r w:rsidRPr="00F04D4E">
        <w:t xml:space="preserve"> - проездные документы, приобретаемые для проезда работников к месту командировки и обратно.</w:t>
      </w:r>
    </w:p>
    <w:p w:rsidR="00680D5E" w:rsidRPr="00F04D4E" w:rsidRDefault="00680D5E" w:rsidP="00680D5E">
      <w:pPr>
        <w:autoSpaceDE w:val="0"/>
        <w:autoSpaceDN w:val="0"/>
        <w:adjustRightInd w:val="0"/>
        <w:jc w:val="both"/>
      </w:pPr>
      <w:r w:rsidRPr="00F04D4E">
        <w:rPr>
          <w:i/>
          <w:iCs/>
        </w:rPr>
        <w:t xml:space="preserve">(Основание: </w:t>
      </w:r>
      <w:hyperlink r:id="rId32" w:history="1">
        <w:r w:rsidRPr="00F04D4E">
          <w:rPr>
            <w:i/>
            <w:iCs/>
          </w:rPr>
          <w:t>п. 169</w:t>
        </w:r>
      </w:hyperlink>
      <w:r w:rsidRPr="00F04D4E">
        <w:rPr>
          <w:i/>
          <w:iCs/>
        </w:rPr>
        <w:t xml:space="preserve"> Инструкции N 157н)</w:t>
      </w:r>
    </w:p>
    <w:p w:rsidR="00680D5E" w:rsidRPr="00F04D4E" w:rsidRDefault="00680D5E" w:rsidP="00680D5E">
      <w:pPr>
        <w:autoSpaceDE w:val="0"/>
        <w:autoSpaceDN w:val="0"/>
        <w:adjustRightInd w:val="0"/>
        <w:jc w:val="both"/>
      </w:pPr>
      <w:r w:rsidRPr="00F04D4E">
        <w:t xml:space="preserve">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rsidR="00680D5E" w:rsidRPr="00F04D4E" w:rsidRDefault="00680D5E" w:rsidP="00680D5E">
      <w:pPr>
        <w:autoSpaceDE w:val="0"/>
        <w:autoSpaceDN w:val="0"/>
        <w:adjustRightInd w:val="0"/>
        <w:jc w:val="both"/>
      </w:pPr>
      <w:r w:rsidRPr="00F04D4E">
        <w:rPr>
          <w:i/>
          <w:iCs/>
        </w:rPr>
        <w:t xml:space="preserve">(Основание: </w:t>
      </w:r>
      <w:hyperlink r:id="rId33" w:history="1">
        <w:r w:rsidRPr="00F04D4E">
          <w:rPr>
            <w:i/>
            <w:iCs/>
          </w:rPr>
          <w:t>п. 9</w:t>
        </w:r>
      </w:hyperlink>
      <w:r w:rsidRPr="00F04D4E">
        <w:rPr>
          <w:i/>
          <w:iCs/>
        </w:rPr>
        <w:t xml:space="preserve"> СГС "Учетная политика")</w:t>
      </w:r>
    </w:p>
    <w:p w:rsidR="00680D5E" w:rsidRPr="00F04D4E" w:rsidRDefault="00680D5E" w:rsidP="00A63434">
      <w:pPr>
        <w:jc w:val="both"/>
      </w:pPr>
    </w:p>
    <w:p w:rsidR="003A0808" w:rsidRPr="00F04D4E" w:rsidRDefault="003A0808" w:rsidP="00A63434">
      <w:pPr>
        <w:jc w:val="both"/>
      </w:pPr>
      <w:r w:rsidRPr="00F04D4E">
        <w:t>1.</w:t>
      </w:r>
      <w:r w:rsidR="005B44C0" w:rsidRPr="00F04D4E">
        <w:t>10. Объектом бюджетного</w:t>
      </w:r>
      <w:r w:rsidRPr="00F04D4E">
        <w:t xml:space="preserve"> учета является факт хозяйственно</w:t>
      </w:r>
      <w:r w:rsidR="00A91D31" w:rsidRPr="00F04D4E">
        <w:t>й жизни, активы и обязательства, д</w:t>
      </w:r>
      <w:r w:rsidRPr="00F04D4E">
        <w:t>оходы и расходы, источники финансирования деятельности</w:t>
      </w:r>
      <w:r w:rsidR="00A91D31" w:rsidRPr="00F04D4E">
        <w:t>.</w:t>
      </w:r>
    </w:p>
    <w:p w:rsidR="00E713D0" w:rsidRPr="00F04D4E" w:rsidRDefault="00E713D0" w:rsidP="00A63434">
      <w:pPr>
        <w:jc w:val="both"/>
      </w:pPr>
    </w:p>
    <w:p w:rsidR="003A0808" w:rsidRPr="00F04D4E" w:rsidRDefault="003A0808" w:rsidP="00A63434">
      <w:pPr>
        <w:widowControl w:val="0"/>
        <w:autoSpaceDE w:val="0"/>
        <w:autoSpaceDN w:val="0"/>
        <w:adjustRightInd w:val="0"/>
        <w:jc w:val="both"/>
        <w:rPr>
          <w:rFonts w:eastAsia="Calibri"/>
          <w:lang w:eastAsia="en-US"/>
        </w:rPr>
      </w:pPr>
      <w:r w:rsidRPr="00F04D4E">
        <w:rPr>
          <w:rFonts w:eastAsia="Calibri"/>
          <w:lang w:eastAsia="en-US"/>
        </w:rPr>
        <w:t xml:space="preserve">1.10.1.В целях организации и ведения бухгалтерского </w:t>
      </w:r>
      <w:r w:rsidR="005B44C0" w:rsidRPr="00F04D4E">
        <w:rPr>
          <w:rFonts w:eastAsia="Calibri"/>
          <w:lang w:eastAsia="en-US"/>
        </w:rPr>
        <w:t>учета Финансовым</w:t>
      </w:r>
      <w:r w:rsidR="00A91D31" w:rsidRPr="00F04D4E">
        <w:rPr>
          <w:rFonts w:eastAsia="Calibri"/>
          <w:lang w:eastAsia="en-US"/>
        </w:rPr>
        <w:t xml:space="preserve"> </w:t>
      </w:r>
      <w:r w:rsidRPr="00F04D4E">
        <w:rPr>
          <w:rFonts w:eastAsia="Calibri"/>
          <w:lang w:eastAsia="en-US"/>
        </w:rPr>
        <w:t>управлением ведется раздельный учет по видам финансового обеспечения (деятельности):</w:t>
      </w:r>
    </w:p>
    <w:p w:rsidR="003A0808" w:rsidRPr="00F04D4E" w:rsidRDefault="003A0808" w:rsidP="00A63434">
      <w:pPr>
        <w:widowControl w:val="0"/>
        <w:autoSpaceDE w:val="0"/>
        <w:autoSpaceDN w:val="0"/>
        <w:adjustRightInd w:val="0"/>
        <w:ind w:firstLine="540"/>
        <w:jc w:val="both"/>
        <w:rPr>
          <w:rFonts w:eastAsia="Calibri"/>
          <w:lang w:eastAsia="en-US"/>
        </w:rPr>
      </w:pPr>
      <w:r w:rsidRPr="00F04D4E">
        <w:rPr>
          <w:rFonts w:eastAsia="Calibri"/>
          <w:lang w:eastAsia="en-US"/>
        </w:rPr>
        <w:t>бюджетная деятельность;</w:t>
      </w:r>
    </w:p>
    <w:p w:rsidR="003A0808" w:rsidRPr="00F04D4E" w:rsidRDefault="003A0808" w:rsidP="00A63434">
      <w:pPr>
        <w:widowControl w:val="0"/>
        <w:autoSpaceDE w:val="0"/>
        <w:autoSpaceDN w:val="0"/>
        <w:adjustRightInd w:val="0"/>
        <w:ind w:firstLine="540"/>
        <w:jc w:val="both"/>
      </w:pPr>
      <w:r w:rsidRPr="00F04D4E">
        <w:rPr>
          <w:rFonts w:eastAsia="Calibri"/>
          <w:lang w:eastAsia="en-US"/>
        </w:rPr>
        <w:t>средства во временном распоряжении.</w:t>
      </w:r>
    </w:p>
    <w:p w:rsidR="00325FA8" w:rsidRPr="00F04D4E" w:rsidRDefault="003A0808" w:rsidP="0050697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04D4E">
        <w:rPr>
          <w:sz w:val="24"/>
          <w:szCs w:val="24"/>
        </w:rPr>
        <w:t>1.10.2. Бюджетный учет осуществляется в рублях и копейках. При ведении бюджетного учета операции отражаются в соответствии с планом счетов бюджетного учета, утвержденного Приказом Министерства финансов РФ от 06.12.2010г №162н,  от 01.12.2010г №157н.</w:t>
      </w:r>
      <w:r w:rsidR="00325FA8" w:rsidRPr="00F04D4E">
        <w:rPr>
          <w:sz w:val="24"/>
          <w:szCs w:val="24"/>
        </w:rPr>
        <w:t xml:space="preserve"> Стоимость объектов учета, выраженная в иностранной валюте, подлежит пересчету в валюту Российской Федерации в соответствии с пунктом 13 Инструкции к Единому плану счетов № 157н.</w:t>
      </w:r>
    </w:p>
    <w:p w:rsidR="003A0808" w:rsidRPr="00F04D4E" w:rsidRDefault="003A0808" w:rsidP="00972CA8">
      <w:pPr>
        <w:jc w:val="both"/>
      </w:pPr>
      <w:r w:rsidRPr="00F04D4E">
        <w:t>Учет исполнения сметы расходов по бюджету осуществляется с применением Бюджетной кла</w:t>
      </w:r>
      <w:r w:rsidR="0093012D" w:rsidRPr="00F04D4E">
        <w:t>ссификации Российской Федерации</w:t>
      </w:r>
      <w:r w:rsidRPr="00F04D4E">
        <w:t xml:space="preserve"> в порядке, установленном приказом Министерства финансов и иными нормативными документами, утвержденных в рамках реализации указанного приказа.</w:t>
      </w:r>
    </w:p>
    <w:p w:rsidR="00476E21" w:rsidRPr="00904A7D" w:rsidRDefault="00B95EBF" w:rsidP="00476E21">
      <w:pPr>
        <w:pStyle w:val="a5"/>
        <w:shd w:val="clear" w:color="auto" w:fill="FFFFFF"/>
        <w:spacing w:before="0" w:beforeAutospacing="0" w:after="0" w:afterAutospacing="0"/>
        <w:jc w:val="both"/>
        <w:rPr>
          <w:sz w:val="26"/>
          <w:szCs w:val="26"/>
        </w:rPr>
      </w:pPr>
      <w:r w:rsidRPr="00904A7D">
        <w:rPr>
          <w:sz w:val="26"/>
          <w:szCs w:val="26"/>
        </w:rPr>
        <w:t xml:space="preserve">1.11. </w:t>
      </w:r>
      <w:r w:rsidR="00476E21" w:rsidRPr="00904A7D">
        <w:rPr>
          <w:sz w:val="26"/>
          <w:szCs w:val="26"/>
        </w:rPr>
        <w:t xml:space="preserve">Учреждение публикует основные положения учетной политики на </w:t>
      </w:r>
      <w:r w:rsidR="005B44C0" w:rsidRPr="00904A7D">
        <w:rPr>
          <w:sz w:val="26"/>
          <w:szCs w:val="26"/>
        </w:rPr>
        <w:t>официальном сайте</w:t>
      </w:r>
      <w:r w:rsidR="00476E21" w:rsidRPr="00904A7D">
        <w:rPr>
          <w:sz w:val="26"/>
          <w:szCs w:val="26"/>
        </w:rPr>
        <w:t xml:space="preserve"> </w:t>
      </w:r>
      <w:r w:rsidR="00FA470C" w:rsidRPr="00904A7D">
        <w:rPr>
          <w:sz w:val="26"/>
          <w:szCs w:val="26"/>
        </w:rPr>
        <w:t xml:space="preserve">Администрации Увельского муниципального района </w:t>
      </w:r>
      <w:r w:rsidR="00476E21" w:rsidRPr="00904A7D">
        <w:rPr>
          <w:sz w:val="26"/>
          <w:szCs w:val="26"/>
        </w:rPr>
        <w:t>путем размещения копий документов учетной политики</w:t>
      </w:r>
      <w:r w:rsidR="00FA470C" w:rsidRPr="00904A7D">
        <w:rPr>
          <w:sz w:val="26"/>
          <w:szCs w:val="26"/>
        </w:rPr>
        <w:t>, либо выдержки из них</w:t>
      </w:r>
      <w:r w:rsidR="00476E21" w:rsidRPr="00904A7D">
        <w:rPr>
          <w:sz w:val="26"/>
          <w:szCs w:val="26"/>
        </w:rPr>
        <w:t>.</w:t>
      </w:r>
    </w:p>
    <w:p w:rsidR="00476E21" w:rsidRPr="00904A7D" w:rsidRDefault="00476E21" w:rsidP="00476E21">
      <w:pPr>
        <w:pStyle w:val="a5"/>
        <w:shd w:val="clear" w:color="auto" w:fill="FFFFFF"/>
        <w:spacing w:before="0" w:beforeAutospacing="0" w:after="0" w:afterAutospacing="0"/>
        <w:jc w:val="both"/>
        <w:rPr>
          <w:sz w:val="26"/>
          <w:szCs w:val="26"/>
        </w:rPr>
      </w:pPr>
      <w:r w:rsidRPr="00904A7D">
        <w:rPr>
          <w:sz w:val="26"/>
          <w:szCs w:val="26"/>
        </w:rPr>
        <w:t xml:space="preserve">Основание: </w:t>
      </w:r>
      <w:hyperlink r:id="rId34" w:anchor="/document/99/542618106/XA00M6S2MI/" w:tooltip="Основные положения учетной политики и (или) копии документов учетной политики подлежат публичному раскрытию на официальном сайте субъекта учета (централизованной бухгалтерии) в информационно-телекоммуникационной сети Интернет." w:history="1">
        <w:r w:rsidRPr="00904A7D">
          <w:rPr>
            <w:rStyle w:val="a3"/>
            <w:color w:val="auto"/>
            <w:sz w:val="26"/>
            <w:szCs w:val="26"/>
          </w:rPr>
          <w:t>пункт 9</w:t>
        </w:r>
      </w:hyperlink>
      <w:r w:rsidRPr="00904A7D">
        <w:rPr>
          <w:sz w:val="26"/>
          <w:szCs w:val="26"/>
        </w:rPr>
        <w:t xml:space="preserve"> СГС «Учетная политика, оценочные значения и ошибки.</w:t>
      </w:r>
    </w:p>
    <w:p w:rsidR="00476E21" w:rsidRPr="00904A7D" w:rsidRDefault="00B95EBF" w:rsidP="00476E21">
      <w:pPr>
        <w:pStyle w:val="a5"/>
        <w:shd w:val="clear" w:color="auto" w:fill="FFFFFF"/>
        <w:spacing w:before="0" w:beforeAutospacing="0" w:after="0" w:afterAutospacing="0"/>
        <w:jc w:val="both"/>
        <w:rPr>
          <w:sz w:val="26"/>
          <w:szCs w:val="26"/>
        </w:rPr>
      </w:pPr>
      <w:r w:rsidRPr="00904A7D">
        <w:rPr>
          <w:sz w:val="26"/>
          <w:szCs w:val="26"/>
        </w:rPr>
        <w:t xml:space="preserve">1.12. </w:t>
      </w:r>
      <w:r w:rsidR="00476E21" w:rsidRPr="00904A7D">
        <w:rPr>
          <w:sz w:val="26"/>
          <w:szCs w:val="26"/>
        </w:rPr>
        <w:t xml:space="preserve">При внесении изменений в учетную политику начальник Отдела учета и отчетности оценивает в </w:t>
      </w:r>
      <w:r w:rsidR="005B44C0" w:rsidRPr="00904A7D">
        <w:rPr>
          <w:sz w:val="26"/>
          <w:szCs w:val="26"/>
        </w:rPr>
        <w:t>целях сопоставления</w:t>
      </w:r>
      <w:r w:rsidR="00476E21" w:rsidRPr="00904A7D">
        <w:rPr>
          <w:sz w:val="26"/>
          <w:szCs w:val="26"/>
        </w:rPr>
        <w:t xml:space="preserve"> отчетности существенность изменения показателей, </w:t>
      </w:r>
      <w:r w:rsidR="005B44C0" w:rsidRPr="00904A7D">
        <w:rPr>
          <w:sz w:val="26"/>
          <w:szCs w:val="26"/>
        </w:rPr>
        <w:t>отражающих финансовое</w:t>
      </w:r>
      <w:r w:rsidR="00476E21" w:rsidRPr="00904A7D">
        <w:rPr>
          <w:sz w:val="26"/>
          <w:szCs w:val="26"/>
        </w:rPr>
        <w:t xml:space="preserve">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76E21" w:rsidRPr="00904A7D" w:rsidRDefault="00476E21" w:rsidP="00476E21">
      <w:pPr>
        <w:pStyle w:val="a5"/>
        <w:shd w:val="clear" w:color="auto" w:fill="FFFFFF"/>
        <w:spacing w:before="0" w:beforeAutospacing="0" w:after="0" w:afterAutospacing="0"/>
        <w:rPr>
          <w:sz w:val="26"/>
          <w:szCs w:val="26"/>
        </w:rPr>
      </w:pPr>
      <w:r w:rsidRPr="00904A7D">
        <w:rPr>
          <w:sz w:val="26"/>
          <w:szCs w:val="26"/>
        </w:rPr>
        <w:t xml:space="preserve">Основание: пункты </w:t>
      </w:r>
      <w:hyperlink r:id="rId35" w:anchor="/document/99/542618106/XA00MA02N6/" w:tooltip="17. Последствия изменения учетной политики, вызванного причинами, отличными от указанных в пункте 16 настоящего Стандарта, и оказавшие или способные оказать существенные изменения показателей, отражающих финансовое положение,.." w:history="1">
        <w:r w:rsidRPr="00904A7D">
          <w:rPr>
            <w:rStyle w:val="a3"/>
            <w:color w:val="auto"/>
            <w:sz w:val="26"/>
            <w:szCs w:val="26"/>
          </w:rPr>
          <w:t>17</w:t>
        </w:r>
      </w:hyperlink>
      <w:r w:rsidRPr="00904A7D">
        <w:rPr>
          <w:sz w:val="26"/>
          <w:szCs w:val="26"/>
        </w:rPr>
        <w:t xml:space="preserve">, </w:t>
      </w:r>
      <w:hyperlink r:id="rId36" w:anchor="/document/99/542618106/XA00M3C2MF/" w:tooltip="20. Раскрытие в бухгалтерской (финансовой) отчетности информации о положениях учетной политики субъекта учета (о применяемых способах ведения бухгалтерского учета, составе и содержании документов учетной политики) осуществляется..." w:history="1">
        <w:r w:rsidRPr="00904A7D">
          <w:rPr>
            <w:rStyle w:val="a3"/>
            <w:color w:val="auto"/>
            <w:sz w:val="26"/>
            <w:szCs w:val="26"/>
          </w:rPr>
          <w:t>20</w:t>
        </w:r>
      </w:hyperlink>
      <w:r w:rsidRPr="00904A7D">
        <w:rPr>
          <w:sz w:val="26"/>
          <w:szCs w:val="26"/>
        </w:rPr>
        <w:t xml:space="preserve">, </w:t>
      </w:r>
      <w:hyperlink r:id="rId37" w:anchor="/document/99/542618106/XA00MBG2NC/" w:tooltip="32. Ошибка отчетного периода, выявленная после даты утверждения квартальной бухгалтерской (финансовой) отчетности отражается путем выполнения в соответствии с пунктом 28 настоящего Стандарта записей по счетам бухгалтерского учета..." w:history="1">
        <w:r w:rsidRPr="00904A7D">
          <w:rPr>
            <w:rStyle w:val="a3"/>
            <w:color w:val="auto"/>
            <w:sz w:val="26"/>
            <w:szCs w:val="26"/>
          </w:rPr>
          <w:t>32</w:t>
        </w:r>
      </w:hyperlink>
      <w:r w:rsidRPr="00904A7D">
        <w:rPr>
          <w:sz w:val="26"/>
          <w:szCs w:val="26"/>
        </w:rPr>
        <w:t xml:space="preserve"> СГС «Учетная политика, оценочные значения и ошибки.</w:t>
      </w:r>
    </w:p>
    <w:p w:rsidR="00476E21" w:rsidRPr="0001585C" w:rsidRDefault="00476E21" w:rsidP="00476E21">
      <w:pPr>
        <w:jc w:val="both"/>
      </w:pPr>
    </w:p>
    <w:p w:rsidR="006E2005" w:rsidRPr="00246A30" w:rsidRDefault="00D105BC" w:rsidP="00CC594F">
      <w:pPr>
        <w:pStyle w:val="copyright-info"/>
        <w:shd w:val="clear" w:color="auto" w:fill="FFFFFF"/>
        <w:spacing w:before="0" w:beforeAutospacing="0" w:after="0" w:afterAutospacing="0"/>
        <w:jc w:val="center"/>
      </w:pPr>
      <w:r w:rsidRPr="00246A30">
        <w:rPr>
          <w:b/>
          <w:bCs/>
        </w:rPr>
        <w:t>2. Рабочий План счетов</w:t>
      </w:r>
    </w:p>
    <w:p w:rsidR="006E2005" w:rsidRPr="00246A30" w:rsidRDefault="00D105BC" w:rsidP="00D86DA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246A30">
        <w:rPr>
          <w:sz w:val="24"/>
          <w:szCs w:val="24"/>
        </w:rPr>
        <w:t xml:space="preserve"> 2.1. Бюджетный учет ведется раздельно в разрезе разделов, подразделов, целевых статей, </w:t>
      </w:r>
      <w:r w:rsidRPr="00246A30">
        <w:rPr>
          <w:sz w:val="24"/>
          <w:szCs w:val="24"/>
        </w:rPr>
        <w:br/>
        <w:t xml:space="preserve">видов расходов, кодов операций сектора государственного управления бюджетного </w:t>
      </w:r>
      <w:r w:rsidRPr="00246A30">
        <w:rPr>
          <w:sz w:val="24"/>
          <w:szCs w:val="24"/>
        </w:rPr>
        <w:br/>
        <w:t>финансирования.</w:t>
      </w:r>
    </w:p>
    <w:p w:rsidR="006E2005" w:rsidRPr="00246A30"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246A30">
        <w:rPr>
          <w:sz w:val="24"/>
          <w:szCs w:val="24"/>
        </w:rPr>
        <w:t> </w:t>
      </w:r>
    </w:p>
    <w:p w:rsidR="00D86DA5" w:rsidRPr="00246A30" w:rsidRDefault="00D105BC" w:rsidP="00D86DA5">
      <w:pPr>
        <w:shd w:val="clear" w:color="auto" w:fill="FFFFFF"/>
        <w:jc w:val="both"/>
      </w:pPr>
      <w:r w:rsidRPr="00246A30">
        <w:t>2.2. Бюджетный учет ведется с использованием рабочего Плана счетов (</w:t>
      </w:r>
      <w:r w:rsidR="003E0023" w:rsidRPr="00246A30">
        <w:rPr>
          <w:b/>
          <w:color w:val="FF0000"/>
        </w:rPr>
        <w:t>П</w:t>
      </w:r>
      <w:r w:rsidRPr="00246A30">
        <w:rPr>
          <w:b/>
          <w:color w:val="FF0000"/>
        </w:rPr>
        <w:t xml:space="preserve">риложение </w:t>
      </w:r>
      <w:r w:rsidR="00195DF2" w:rsidRPr="00246A30">
        <w:rPr>
          <w:b/>
          <w:color w:val="FF0000"/>
        </w:rPr>
        <w:t>5</w:t>
      </w:r>
      <w:r w:rsidRPr="00246A30">
        <w:t xml:space="preserve">), </w:t>
      </w:r>
      <w:r w:rsidRPr="00246A30">
        <w:br/>
        <w:t>разработанного в соответствии с Инструкцией к Единому плану счетов № 157н, Инструкцией № 162н.</w:t>
      </w:r>
    </w:p>
    <w:p w:rsidR="004D2440" w:rsidRPr="00246A30" w:rsidRDefault="00D105BC" w:rsidP="004D2440">
      <w:pPr>
        <w:shd w:val="clear" w:color="auto" w:fill="FFFFFF"/>
      </w:pPr>
      <w:r w:rsidRPr="00246A30">
        <w:t xml:space="preserve">Основание: </w:t>
      </w:r>
      <w:r w:rsidR="000C0F53" w:rsidRPr="00246A30">
        <w:t xml:space="preserve">пункты </w:t>
      </w:r>
      <w:hyperlink r:id="rId38" w:anchor="/document/99/902249301/XA00M3G2M3/" w:tooltip="2. Бухгалтерский учет осуществляется учреждениями, финансовыми органами и органами, осуществляющими кассовое обслуживание, в соответствии с Бюджетным кодексом Российской Федерации,.." w:history="1">
        <w:r w:rsidR="000C0F53" w:rsidRPr="00246A30">
          <w:rPr>
            <w:rStyle w:val="a3"/>
            <w:color w:val="auto"/>
          </w:rPr>
          <w:t>2</w:t>
        </w:r>
      </w:hyperlink>
      <w:r w:rsidR="000C0F53" w:rsidRPr="00246A30">
        <w:t xml:space="preserve"> и </w:t>
      </w:r>
      <w:hyperlink r:id="rId39" w:anchor="/document/99/902249301/XA00M7G2MM/"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000C0F53" w:rsidRPr="00246A30">
          <w:rPr>
            <w:rStyle w:val="a3"/>
            <w:color w:val="auto"/>
          </w:rPr>
          <w:t>6</w:t>
        </w:r>
      </w:hyperlink>
      <w:r w:rsidR="000C0F53" w:rsidRPr="00246A30">
        <w:t xml:space="preserve"> Инструкции к Единому плану счетов № 157н, </w:t>
      </w:r>
      <w:hyperlink r:id="rId40" w:anchor="/document/99/420388973/XA00MBS2MV/" w:tooltip="19. Рабочий план счетов субъекта учета, утверждается субъектом учета в рамках формирования его учетной политики на основе Единого плана счетов бухгалтерского учета, Плана счетов бюджетного учета, Плана счетов бухгалтерского учета..." w:history="1">
        <w:r w:rsidR="000C0F53" w:rsidRPr="00246A30">
          <w:rPr>
            <w:rStyle w:val="a3"/>
            <w:color w:val="auto"/>
          </w:rPr>
          <w:t>пункт 19</w:t>
        </w:r>
      </w:hyperlink>
      <w:r w:rsidR="000C0F53" w:rsidRPr="00246A30">
        <w:t xml:space="preserve"> Стандарта </w:t>
      </w:r>
      <w:r w:rsidR="000C0F53" w:rsidRPr="00246A30">
        <w:br/>
        <w:t>«Концептуальны</w:t>
      </w:r>
      <w:r w:rsidR="004D2440" w:rsidRPr="00246A30">
        <w:t xml:space="preserve">е основы бухучета и отчетности», </w:t>
      </w:r>
      <w:hyperlink r:id="rId41" w:anchor="/document/99/542618106/XA00M802MO/" w:tooltip="б) Рабочий план счетов бухгалтерского учета, содержащий применяемые счета бухгалтерского учета для ведения синтетического и аналитического учета (номера счетов бухгалтерского учета) либо коды счетов бухгалтерского учета и правила..." w:history="1">
        <w:r w:rsidR="004D2440" w:rsidRPr="00246A30">
          <w:rPr>
            <w:rStyle w:val="a3"/>
            <w:color w:val="auto"/>
          </w:rPr>
          <w:t>подпункт «б»</w:t>
        </w:r>
      </w:hyperlink>
      <w:r w:rsidR="004D2440" w:rsidRPr="00246A30">
        <w:t xml:space="preserve"> пункта 9 СГС «Учетная</w:t>
      </w:r>
    </w:p>
    <w:p w:rsidR="004D2440" w:rsidRPr="00246A30" w:rsidRDefault="004D2440" w:rsidP="004D2440">
      <w:pPr>
        <w:shd w:val="clear" w:color="auto" w:fill="FFFFFF"/>
      </w:pPr>
      <w:r w:rsidRPr="00246A30">
        <w:t>политика, оценочные значения и ошибки».</w:t>
      </w:r>
    </w:p>
    <w:p w:rsidR="006E2005" w:rsidRPr="008C3ED3" w:rsidRDefault="006E2005"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0C0F53" w:rsidRPr="00CF240D" w:rsidRDefault="00CF240D" w:rsidP="000C0F53">
      <w:pPr>
        <w:shd w:val="clear" w:color="auto" w:fill="FFFFFF"/>
        <w:jc w:val="both"/>
        <w:rPr>
          <w:color w:val="00B050"/>
        </w:rPr>
      </w:pPr>
      <w:r w:rsidRPr="00246A30">
        <w:t xml:space="preserve">Учреждение применяет </w:t>
      </w:r>
      <w:r w:rsidR="000C0F53" w:rsidRPr="00246A30">
        <w:t xml:space="preserve"> забалансовы</w:t>
      </w:r>
      <w:r w:rsidRPr="00246A30">
        <w:t>е</w:t>
      </w:r>
      <w:r w:rsidR="000C0F53" w:rsidRPr="00246A30">
        <w:t xml:space="preserve"> счет</w:t>
      </w:r>
      <w:r w:rsidRPr="00246A30">
        <w:t>а</w:t>
      </w:r>
      <w:r w:rsidR="000C0F53" w:rsidRPr="00246A30">
        <w:t>, утвержденны</w:t>
      </w:r>
      <w:r w:rsidRPr="00246A30">
        <w:t>е</w:t>
      </w:r>
      <w:r w:rsidR="000C0F53" w:rsidRPr="00246A30">
        <w:t xml:space="preserve"> в </w:t>
      </w:r>
      <w:hyperlink r:id="rId42" w:anchor="/document/99/902249301/" w:history="1">
        <w:r w:rsidR="000C0F53" w:rsidRPr="00246A30">
          <w:rPr>
            <w:rStyle w:val="a3"/>
            <w:color w:val="auto"/>
            <w:u w:val="none"/>
          </w:rPr>
          <w:t>Инструкции к Единому плану счетов № 157н</w:t>
        </w:r>
      </w:hyperlink>
      <w:r w:rsidR="000C0F53" w:rsidRPr="00246A30">
        <w:t xml:space="preserve">, </w:t>
      </w:r>
      <w:r w:rsidRPr="00246A30">
        <w:t xml:space="preserve"> </w:t>
      </w:r>
      <w:r w:rsidR="000C0F53" w:rsidRPr="00246A30">
        <w:t>утвержденные в Рабочем плане счетов (</w:t>
      </w:r>
      <w:r w:rsidR="000C0F53" w:rsidRPr="00246A30">
        <w:rPr>
          <w:b/>
          <w:color w:val="FF0000"/>
          <w:u w:val="single"/>
        </w:rPr>
        <w:t>П</w:t>
      </w:r>
      <w:hyperlink r:id="rId43" w:anchor="/document/118/58805/" w:history="1">
        <w:r w:rsidR="000C0F53" w:rsidRPr="00246A30">
          <w:rPr>
            <w:rStyle w:val="a3"/>
            <w:b/>
            <w:color w:val="FF0000"/>
          </w:rPr>
          <w:t>риложении 6</w:t>
        </w:r>
      </w:hyperlink>
      <w:r w:rsidR="000C0F53" w:rsidRPr="00246A30">
        <w:t>).</w:t>
      </w:r>
    </w:p>
    <w:p w:rsidR="000C0F53" w:rsidRPr="00246A30" w:rsidRDefault="000C0F53" w:rsidP="000C0F53">
      <w:pPr>
        <w:shd w:val="clear" w:color="auto" w:fill="FFFFFF"/>
        <w:jc w:val="both"/>
      </w:pPr>
      <w:r w:rsidRPr="00246A30">
        <w:t xml:space="preserve">Основание: </w:t>
      </w:r>
      <w:hyperlink r:id="rId44" w:anchor="/document/99/902249301/ZAP2J8U3KC/" w:tooltip="332. На забалансовых счетах учреждением учитываются: находящееся у учреждения имущество, не являющееся балансовыми объектами бухгалтерского учета..." w:history="1">
        <w:r w:rsidRPr="00246A30">
          <w:rPr>
            <w:rStyle w:val="a3"/>
            <w:color w:val="auto"/>
          </w:rPr>
          <w:t>пункт 332</w:t>
        </w:r>
      </w:hyperlink>
      <w:r w:rsidRPr="00246A30">
        <w:t xml:space="preserve"> Инструкции к Единому плану счетов № 157н, </w:t>
      </w:r>
      <w:hyperlink r:id="rId45" w:anchor="/document/99/420388973/XA00MBS2MV/" w:tooltip="19. Рабочий план счетов субъекта учета, утверждается субъектом учета в рамках формирования его учетной политики на основе Единого плана счетов бухгалтерского учета, Плана счетов бюджетного учета, Плана счетов бухгалтерского учета..." w:history="1">
        <w:r w:rsidRPr="00246A30">
          <w:rPr>
            <w:rStyle w:val="a3"/>
            <w:color w:val="auto"/>
          </w:rPr>
          <w:t>пункт 19</w:t>
        </w:r>
      </w:hyperlink>
      <w:r w:rsidRPr="00246A30">
        <w:t xml:space="preserve"> Стандарта </w:t>
      </w:r>
    </w:p>
    <w:p w:rsidR="000C0F53" w:rsidRPr="00246A30" w:rsidRDefault="000C0F53" w:rsidP="000C0F53">
      <w:pPr>
        <w:shd w:val="clear" w:color="auto" w:fill="FFFFFF"/>
        <w:jc w:val="both"/>
      </w:pPr>
      <w:r w:rsidRPr="00246A30">
        <w:t>«Концептуальные основы бухучета и отчетности».</w:t>
      </w:r>
    </w:p>
    <w:p w:rsidR="000C0F53" w:rsidRPr="00246A30" w:rsidRDefault="000C0F53" w:rsidP="000C0F5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50697E" w:rsidRPr="00246A30" w:rsidRDefault="00D105BC" w:rsidP="0050697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246A30">
        <w:rPr>
          <w:sz w:val="24"/>
          <w:szCs w:val="24"/>
        </w:rPr>
        <w:t xml:space="preserve">2.3. При отражении операций на счетах бюджетного учета в 18-м разряде (код вида </w:t>
      </w:r>
      <w:r w:rsidRPr="00246A30">
        <w:rPr>
          <w:sz w:val="24"/>
          <w:szCs w:val="24"/>
        </w:rPr>
        <w:br/>
        <w:t>деятельности) указывается:</w:t>
      </w:r>
    </w:p>
    <w:p w:rsidR="0050697E" w:rsidRPr="00246A30" w:rsidRDefault="00D105BC" w:rsidP="0050697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246A30">
        <w:rPr>
          <w:sz w:val="24"/>
          <w:szCs w:val="24"/>
        </w:rPr>
        <w:t>1 – деятельность, осуществляемая за счет средств федерального бюджета</w:t>
      </w:r>
      <w:r w:rsidR="003C7F21" w:rsidRPr="00246A30">
        <w:rPr>
          <w:sz w:val="24"/>
          <w:szCs w:val="24"/>
        </w:rPr>
        <w:t>, областного бюджета, местного бюджета</w:t>
      </w:r>
      <w:r w:rsidRPr="00246A30">
        <w:rPr>
          <w:sz w:val="24"/>
          <w:szCs w:val="24"/>
        </w:rPr>
        <w:t xml:space="preserve"> (бюджетная деятельность);</w:t>
      </w:r>
    </w:p>
    <w:p w:rsidR="006E2005" w:rsidRPr="00246A30" w:rsidRDefault="00D105BC" w:rsidP="0050697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246A30">
        <w:rPr>
          <w:sz w:val="24"/>
          <w:szCs w:val="24"/>
        </w:rPr>
        <w:lastRenderedPageBreak/>
        <w:t>3 – средства во временном распоряжении.</w:t>
      </w:r>
    </w:p>
    <w:p w:rsidR="006E2005" w:rsidRPr="008C3ED3"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8C3ED3">
        <w:rPr>
          <w:sz w:val="24"/>
          <w:szCs w:val="24"/>
        </w:rPr>
        <w:t> </w:t>
      </w:r>
    </w:p>
    <w:p w:rsidR="006E2005" w:rsidRPr="004313E2" w:rsidRDefault="00D105BC" w:rsidP="00CC594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4313E2">
        <w:rPr>
          <w:b/>
          <w:bCs/>
          <w:sz w:val="24"/>
          <w:szCs w:val="24"/>
        </w:rPr>
        <w:t xml:space="preserve">3. </w:t>
      </w:r>
      <w:bookmarkStart w:id="0" w:name="_Hlk135983593"/>
      <w:r w:rsidR="00853B48" w:rsidRPr="00853B48">
        <w:rPr>
          <w:b/>
          <w:bCs/>
          <w:color w:val="222222"/>
          <w:sz w:val="24"/>
          <w:szCs w:val="24"/>
          <w:shd w:val="clear" w:color="auto" w:fill="FFFFFF"/>
        </w:rPr>
        <w:t>Методика ведения бухгалтерского учета, оценки отдельных видов имущества и обязательств</w:t>
      </w:r>
      <w:bookmarkEnd w:id="0"/>
    </w:p>
    <w:p w:rsidR="006E2005" w:rsidRPr="004313E2" w:rsidRDefault="00D105BC" w:rsidP="00963EE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4313E2">
        <w:rPr>
          <w:sz w:val="24"/>
          <w:szCs w:val="24"/>
        </w:rPr>
        <w:t> </w:t>
      </w:r>
    </w:p>
    <w:p w:rsidR="00EF0508" w:rsidRDefault="00D105BC" w:rsidP="00384E6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04D4E">
        <w:rPr>
          <w:sz w:val="24"/>
          <w:szCs w:val="24"/>
        </w:rPr>
        <w:t>3.</w:t>
      </w:r>
      <w:r w:rsidR="007F1397" w:rsidRPr="00F04D4E">
        <w:rPr>
          <w:sz w:val="24"/>
          <w:szCs w:val="24"/>
        </w:rPr>
        <w:t>1</w:t>
      </w:r>
      <w:r w:rsidRPr="00F04D4E">
        <w:rPr>
          <w:sz w:val="24"/>
          <w:szCs w:val="24"/>
        </w:rPr>
        <w:t xml:space="preserve">. </w:t>
      </w:r>
      <w:r w:rsidR="00EF0508" w:rsidRPr="00EF0508">
        <w:rPr>
          <w:sz w:val="24"/>
          <w:szCs w:val="24"/>
          <w:u w:val="single"/>
        </w:rPr>
        <w:t>Общие положения</w:t>
      </w:r>
    </w:p>
    <w:p w:rsidR="000C0F53" w:rsidRPr="00F04D4E" w:rsidRDefault="00D105BC" w:rsidP="00384E6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04D4E">
        <w:rPr>
          <w:sz w:val="24"/>
          <w:szCs w:val="24"/>
        </w:rPr>
        <w:t xml:space="preserve">Бюджетный учет ведется по принятым к учету </w:t>
      </w:r>
      <w:r w:rsidR="00084D81" w:rsidRPr="00F04D4E">
        <w:rPr>
          <w:sz w:val="24"/>
          <w:szCs w:val="24"/>
        </w:rPr>
        <w:t>первичным документам</w:t>
      </w:r>
      <w:r w:rsidRPr="00F04D4E">
        <w:rPr>
          <w:sz w:val="24"/>
          <w:szCs w:val="24"/>
        </w:rPr>
        <w:t xml:space="preserve">. К учету принимаются первичные учетные документы, составленные </w:t>
      </w:r>
      <w:r w:rsidRPr="00F04D4E">
        <w:rPr>
          <w:sz w:val="24"/>
          <w:szCs w:val="24"/>
        </w:rPr>
        <w:br/>
        <w:t xml:space="preserve">надлежащим образом и поступившие по результатам внутреннего контроля хозяйственных </w:t>
      </w:r>
      <w:r w:rsidRPr="00F04D4E">
        <w:rPr>
          <w:sz w:val="24"/>
          <w:szCs w:val="24"/>
        </w:rPr>
        <w:br/>
        <w:t>операций для регистрации содержащихся в них данных в регистрах бухучета.</w:t>
      </w:r>
      <w:r w:rsidR="00384E67" w:rsidRPr="00F04D4E">
        <w:rPr>
          <w:sz w:val="24"/>
          <w:szCs w:val="24"/>
        </w:rPr>
        <w:t xml:space="preserve"> Контроль первичных документов проводят сотрудники учреждения в соответствии с Положением о внутреннем финансовом контроле (</w:t>
      </w:r>
      <w:r w:rsidR="00084D81" w:rsidRPr="00F04D4E">
        <w:rPr>
          <w:b/>
          <w:color w:val="FF0000"/>
          <w:sz w:val="24"/>
          <w:szCs w:val="24"/>
        </w:rPr>
        <w:t>П</w:t>
      </w:r>
      <w:r w:rsidR="00384E67" w:rsidRPr="00F04D4E">
        <w:rPr>
          <w:b/>
          <w:color w:val="FF0000"/>
          <w:sz w:val="24"/>
          <w:szCs w:val="24"/>
        </w:rPr>
        <w:t xml:space="preserve">риложение </w:t>
      </w:r>
      <w:r w:rsidR="00384E67" w:rsidRPr="008A5C49">
        <w:rPr>
          <w:b/>
          <w:color w:val="FF0000"/>
          <w:sz w:val="24"/>
          <w:szCs w:val="24"/>
        </w:rPr>
        <w:t>19</w:t>
      </w:r>
      <w:r w:rsidR="00384E67" w:rsidRPr="00F04D4E">
        <w:rPr>
          <w:sz w:val="24"/>
          <w:szCs w:val="24"/>
        </w:rPr>
        <w:t xml:space="preserve">). </w:t>
      </w:r>
    </w:p>
    <w:p w:rsidR="00084D81" w:rsidRPr="00F04D4E" w:rsidRDefault="00D105BC" w:rsidP="00084D81">
      <w:pPr>
        <w:shd w:val="clear" w:color="auto" w:fill="FFFFFF"/>
      </w:pPr>
      <w:r w:rsidRPr="00F04D4E">
        <w:t xml:space="preserve">Основание: пункт 3 Инструкции к Единому </w:t>
      </w:r>
      <w:r w:rsidR="00084D81" w:rsidRPr="00F04D4E">
        <w:t xml:space="preserve">плану счетов № 157н, </w:t>
      </w:r>
      <w:hyperlink r:id="rId46" w:anchor="/document/99/420388973/XA00MBS2NO/" w:tooltip="23.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w:history="1">
        <w:r w:rsidR="00084D81" w:rsidRPr="00F04D4E">
          <w:rPr>
            <w:rStyle w:val="a3"/>
            <w:color w:val="auto"/>
          </w:rPr>
          <w:t>пункт 23</w:t>
        </w:r>
      </w:hyperlink>
      <w:r w:rsidR="00084D81" w:rsidRPr="00F04D4E">
        <w:t xml:space="preserve"> Стандарта  </w:t>
      </w:r>
      <w:r w:rsidR="00084D81" w:rsidRPr="00F04D4E">
        <w:br/>
        <w:t>«Концептуальные основы бухучета и отчетности».</w:t>
      </w:r>
    </w:p>
    <w:p w:rsidR="00216CF3" w:rsidRPr="00F04D4E" w:rsidRDefault="00216CF3" w:rsidP="00216CF3">
      <w:pPr>
        <w:pStyle w:val="af3"/>
        <w:ind w:left="0"/>
        <w:jc w:val="both"/>
        <w:rPr>
          <w:rFonts w:ascii="Times New Roman" w:hAnsi="Times New Roman"/>
          <w:sz w:val="24"/>
          <w:szCs w:val="24"/>
        </w:rPr>
      </w:pPr>
      <w:r w:rsidRPr="00F04D4E">
        <w:rPr>
          <w:rFonts w:ascii="Times New Roman" w:hAnsi="Times New Roman"/>
          <w:sz w:val="24"/>
          <w:szCs w:val="24"/>
        </w:rPr>
        <w:t xml:space="preserve">        Для случаев, которые не установлены в федеральных стандартах и других нормативно-правовых актах, регулирующих бухучет, метод определения справедливой </w:t>
      </w:r>
      <w:r w:rsidR="001F7566" w:rsidRPr="00F04D4E">
        <w:rPr>
          <w:rFonts w:ascii="Times New Roman" w:hAnsi="Times New Roman"/>
          <w:sz w:val="24"/>
          <w:szCs w:val="24"/>
        </w:rPr>
        <w:t>стоимости выбирает</w:t>
      </w:r>
      <w:r w:rsidRPr="00F04D4E">
        <w:rPr>
          <w:rFonts w:ascii="Times New Roman" w:hAnsi="Times New Roman"/>
          <w:sz w:val="24"/>
          <w:szCs w:val="24"/>
        </w:rPr>
        <w:t xml:space="preserve"> комиссия учреждения по поступлению и выбытию активов». Основание: </w:t>
      </w:r>
      <w:hyperlink r:id="rId47" w:anchor="/document/99/420388973/XA00MFO2O4/" w:tooltip="54. Основными методами определения справедливой стоимости для различных видов активов и обязательств являются:" w:history="1">
        <w:r w:rsidRPr="00F04D4E">
          <w:rPr>
            <w:rStyle w:val="a3"/>
            <w:rFonts w:ascii="Times New Roman" w:hAnsi="Times New Roman"/>
            <w:color w:val="auto"/>
            <w:sz w:val="24"/>
            <w:szCs w:val="24"/>
          </w:rPr>
          <w:t>пункт 54</w:t>
        </w:r>
      </w:hyperlink>
      <w:r w:rsidRPr="00F04D4E">
        <w:rPr>
          <w:rFonts w:ascii="Times New Roman" w:hAnsi="Times New Roman"/>
          <w:sz w:val="24"/>
          <w:szCs w:val="24"/>
        </w:rPr>
        <w:t xml:space="preserve"> СГС «Концептуальные основы бухучета и отчетности».</w:t>
      </w:r>
    </w:p>
    <w:p w:rsidR="00216CF3" w:rsidRPr="00F04D4E" w:rsidRDefault="00216CF3" w:rsidP="00216CF3">
      <w:pPr>
        <w:pStyle w:val="af3"/>
        <w:ind w:left="0"/>
        <w:jc w:val="both"/>
        <w:rPr>
          <w:rFonts w:ascii="Times New Roman" w:hAnsi="Times New Roman"/>
          <w:sz w:val="24"/>
          <w:szCs w:val="24"/>
        </w:rPr>
      </w:pPr>
      <w:r w:rsidRPr="00F04D4E">
        <w:rPr>
          <w:rFonts w:ascii="Times New Roman" w:hAnsi="Times New Roman"/>
          <w:sz w:val="24"/>
          <w:szCs w:val="24"/>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   Основание: </w:t>
      </w:r>
      <w:hyperlink r:id="rId48" w:anchor="/document/99/542618106/XA00M6C2MG/" w:tooltip="Оценочное значение - рассчитанное или приблизительно определенное значение какого-либо показателя, необходимого для ведения бухгалтерского учета и (или) отражаемого в бухгалтерской (финансовой) отчетности, при отсутствии точного..." w:history="1">
        <w:r w:rsidRPr="00F04D4E">
          <w:rPr>
            <w:rStyle w:val="a3"/>
            <w:rFonts w:ascii="Times New Roman" w:hAnsi="Times New Roman"/>
            <w:color w:val="auto"/>
            <w:sz w:val="24"/>
            <w:szCs w:val="24"/>
          </w:rPr>
          <w:t>пункт 6</w:t>
        </w:r>
      </w:hyperlink>
      <w:r w:rsidRPr="00F04D4E">
        <w:rPr>
          <w:rFonts w:ascii="Times New Roman" w:hAnsi="Times New Roman"/>
          <w:sz w:val="24"/>
          <w:szCs w:val="24"/>
        </w:rPr>
        <w:t xml:space="preserve"> СГС «Учетная политика, оценочные значения и ошибки».</w:t>
      </w:r>
    </w:p>
    <w:p w:rsidR="006E2005" w:rsidRPr="00B42FA9"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B42FA9">
        <w:rPr>
          <w:iCs/>
          <w:sz w:val="24"/>
          <w:szCs w:val="24"/>
        </w:rPr>
        <w:t>3.</w:t>
      </w:r>
      <w:r w:rsidR="007F1397" w:rsidRPr="00B42FA9">
        <w:rPr>
          <w:iCs/>
          <w:sz w:val="24"/>
          <w:szCs w:val="24"/>
        </w:rPr>
        <w:t>2</w:t>
      </w:r>
      <w:r w:rsidRPr="00B42FA9">
        <w:rPr>
          <w:iCs/>
          <w:sz w:val="24"/>
          <w:szCs w:val="24"/>
        </w:rPr>
        <w:t xml:space="preserve">. </w:t>
      </w:r>
      <w:r w:rsidRPr="00EF0508">
        <w:rPr>
          <w:iCs/>
          <w:sz w:val="24"/>
          <w:szCs w:val="24"/>
          <w:u w:val="single"/>
        </w:rPr>
        <w:t>Основные средства</w:t>
      </w:r>
    </w:p>
    <w:p w:rsidR="006E2005" w:rsidRPr="00B42FA9"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B42FA9">
        <w:rPr>
          <w:sz w:val="24"/>
          <w:szCs w:val="24"/>
        </w:rPr>
        <w:t> </w:t>
      </w:r>
    </w:p>
    <w:p w:rsidR="00A63382" w:rsidRPr="00F04D4E" w:rsidRDefault="00D105BC" w:rsidP="00A6338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3.</w:t>
      </w:r>
      <w:r w:rsidR="007F1397" w:rsidRPr="00B42FA9">
        <w:rPr>
          <w:sz w:val="24"/>
          <w:szCs w:val="24"/>
        </w:rPr>
        <w:t>2</w:t>
      </w:r>
      <w:r w:rsidRPr="00B42FA9">
        <w:rPr>
          <w:sz w:val="24"/>
          <w:szCs w:val="24"/>
        </w:rPr>
        <w:t xml:space="preserve">.1. В составе основных средств учитываются материальные объекты, используемые в </w:t>
      </w:r>
      <w:r w:rsidRPr="00B42FA9">
        <w:rPr>
          <w:sz w:val="24"/>
          <w:szCs w:val="24"/>
        </w:rPr>
        <w:br/>
        <w:t xml:space="preserve">процессе деятельности учреждения при выполнении работ или оказании услуг либо для </w:t>
      </w:r>
      <w:r w:rsidRPr="00B42FA9">
        <w:rPr>
          <w:sz w:val="24"/>
          <w:szCs w:val="24"/>
        </w:rPr>
        <w:br/>
        <w:t xml:space="preserve">управленческих нужд учреждения, независимо от стоимости объектов основных средств со </w:t>
      </w:r>
      <w:r w:rsidRPr="00B42FA9">
        <w:rPr>
          <w:sz w:val="24"/>
          <w:szCs w:val="24"/>
        </w:rPr>
        <w:br/>
        <w:t>сроком полезного использ</w:t>
      </w:r>
      <w:r w:rsidR="007D0E4D" w:rsidRPr="00B42FA9">
        <w:rPr>
          <w:sz w:val="24"/>
          <w:szCs w:val="24"/>
        </w:rPr>
        <w:t>ования более 12 месяцев, за исключением канцелярских принадлежностей сроком службы более 12 месяцев</w:t>
      </w:r>
      <w:r w:rsidR="00E06FEB" w:rsidRPr="00B42FA9">
        <w:rPr>
          <w:sz w:val="24"/>
          <w:szCs w:val="24"/>
        </w:rPr>
        <w:t xml:space="preserve">, а также </w:t>
      </w:r>
      <w:r w:rsidR="004313E2" w:rsidRPr="00B42FA9">
        <w:rPr>
          <w:sz w:val="24"/>
          <w:szCs w:val="24"/>
        </w:rPr>
        <w:t xml:space="preserve">бесконтактные термометры, диспансеры для антисептиков, </w:t>
      </w:r>
      <w:r w:rsidR="00E06FEB" w:rsidRPr="00B42FA9">
        <w:rPr>
          <w:sz w:val="24"/>
          <w:szCs w:val="24"/>
        </w:rPr>
        <w:t>печати</w:t>
      </w:r>
      <w:r w:rsidR="004313E2" w:rsidRPr="00B42FA9">
        <w:rPr>
          <w:sz w:val="24"/>
          <w:szCs w:val="24"/>
        </w:rPr>
        <w:t xml:space="preserve">, </w:t>
      </w:r>
      <w:r w:rsidR="001F7566" w:rsidRPr="00B42FA9">
        <w:rPr>
          <w:sz w:val="24"/>
          <w:szCs w:val="24"/>
        </w:rPr>
        <w:t>штампы</w:t>
      </w:r>
      <w:r w:rsidR="00E06FEB" w:rsidRPr="00B42FA9">
        <w:rPr>
          <w:sz w:val="24"/>
          <w:szCs w:val="24"/>
        </w:rPr>
        <w:t xml:space="preserve"> и инвентарь</w:t>
      </w:r>
      <w:r w:rsidR="007D0E4D" w:rsidRPr="00B42FA9">
        <w:rPr>
          <w:sz w:val="24"/>
          <w:szCs w:val="24"/>
        </w:rPr>
        <w:t>.</w:t>
      </w:r>
      <w:r w:rsidRPr="00B42FA9">
        <w:rPr>
          <w:sz w:val="24"/>
          <w:szCs w:val="24"/>
        </w:rPr>
        <w:t xml:space="preserve"> </w:t>
      </w:r>
      <w:r w:rsidR="00E06FEB" w:rsidRPr="00B42FA9">
        <w:rPr>
          <w:sz w:val="24"/>
          <w:szCs w:val="24"/>
        </w:rPr>
        <w:t xml:space="preserve"> Перечень объектов,</w:t>
      </w:r>
      <w:r w:rsidR="00A63382" w:rsidRPr="00B42FA9">
        <w:rPr>
          <w:sz w:val="24"/>
          <w:szCs w:val="24"/>
        </w:rPr>
        <w:t xml:space="preserve"> предметов конторского и хозяйственного пользования, непосредственно используемые в производственном процессе</w:t>
      </w:r>
      <w:r w:rsidR="00E06FEB" w:rsidRPr="00B42FA9">
        <w:rPr>
          <w:sz w:val="24"/>
          <w:szCs w:val="24"/>
        </w:rPr>
        <w:t xml:space="preserve"> относятся к группе «Инвентарь производственный и хозяйственный», приведен в </w:t>
      </w:r>
      <w:r w:rsidR="00E06FEB" w:rsidRPr="00F04D4E">
        <w:rPr>
          <w:b/>
          <w:color w:val="FF0000"/>
          <w:sz w:val="24"/>
          <w:szCs w:val="24"/>
        </w:rPr>
        <w:t>П</w:t>
      </w:r>
      <w:hyperlink r:id="rId49" w:anchor="/document/118/57370/" w:history="1">
        <w:r w:rsidR="00E06FEB" w:rsidRPr="00F04D4E">
          <w:rPr>
            <w:rStyle w:val="a3"/>
            <w:b/>
            <w:color w:val="FF0000"/>
            <w:sz w:val="24"/>
            <w:szCs w:val="24"/>
            <w:u w:val="none"/>
          </w:rPr>
          <w:t>риложении 7</w:t>
        </w:r>
      </w:hyperlink>
      <w:r w:rsidR="00E06FEB" w:rsidRPr="00F04D4E">
        <w:rPr>
          <w:color w:val="FF0000"/>
          <w:sz w:val="24"/>
          <w:szCs w:val="24"/>
        </w:rPr>
        <w:t>.</w:t>
      </w:r>
      <w:r w:rsidR="00A63382" w:rsidRPr="00F04D4E">
        <w:rPr>
          <w:color w:val="FF0000"/>
          <w:sz w:val="24"/>
          <w:szCs w:val="24"/>
        </w:rPr>
        <w:t xml:space="preserve"> </w:t>
      </w:r>
    </w:p>
    <w:p w:rsidR="00A63382" w:rsidRPr="00F04D4E" w:rsidRDefault="00A63382" w:rsidP="00A6338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FF0000"/>
          <w:sz w:val="24"/>
          <w:szCs w:val="24"/>
        </w:rPr>
      </w:pPr>
      <w:r w:rsidRPr="00B42FA9">
        <w:rPr>
          <w:sz w:val="24"/>
          <w:szCs w:val="24"/>
        </w:rPr>
        <w:t xml:space="preserve">Срок службы хозяйственного инвентаря устанавливается согласно </w:t>
      </w:r>
      <w:r w:rsidRPr="00F04D4E">
        <w:rPr>
          <w:b/>
          <w:color w:val="FF0000"/>
          <w:sz w:val="24"/>
          <w:szCs w:val="24"/>
        </w:rPr>
        <w:t>П</w:t>
      </w:r>
      <w:r w:rsidRPr="00F04D4E">
        <w:rPr>
          <w:b/>
          <w:color w:val="FF0000"/>
          <w:sz w:val="24"/>
          <w:szCs w:val="24"/>
          <w:u w:val="single"/>
        </w:rPr>
        <w:t>риложению 7</w:t>
      </w:r>
      <w:r w:rsidRPr="00F04D4E">
        <w:rPr>
          <w:color w:val="FF0000"/>
          <w:sz w:val="24"/>
          <w:szCs w:val="24"/>
          <w:u w:val="single"/>
        </w:rPr>
        <w:t>.</w:t>
      </w:r>
      <w:r w:rsidRPr="00F04D4E">
        <w:rPr>
          <w:color w:val="FF0000"/>
          <w:sz w:val="24"/>
          <w:szCs w:val="24"/>
        </w:rPr>
        <w:t xml:space="preserve"> </w:t>
      </w:r>
    </w:p>
    <w:p w:rsidR="00E06FEB" w:rsidRPr="00B42FA9" w:rsidRDefault="00E06FEB" w:rsidP="00B43946">
      <w:pPr>
        <w:pStyle w:val="a5"/>
        <w:shd w:val="clear" w:color="auto" w:fill="FFFFFF"/>
        <w:jc w:val="both"/>
        <w:rPr>
          <w:sz w:val="24"/>
          <w:szCs w:val="24"/>
        </w:rPr>
      </w:pPr>
      <w:r w:rsidRPr="00B42FA9">
        <w:rPr>
          <w:sz w:val="24"/>
          <w:szCs w:val="24"/>
        </w:rPr>
        <w:t xml:space="preserve">          В один инвентарный объект, признаваемый комплексом объектов основных средств, </w:t>
      </w:r>
      <w:r w:rsidRPr="00B42FA9">
        <w:rPr>
          <w:sz w:val="24"/>
          <w:szCs w:val="24"/>
        </w:rPr>
        <w:br/>
        <w:t xml:space="preserve">могут быть объединены объекты имущества несущественной стоимости, имеющие </w:t>
      </w:r>
      <w:r w:rsidR="005B44C0" w:rsidRPr="00B42FA9">
        <w:rPr>
          <w:sz w:val="24"/>
          <w:szCs w:val="24"/>
        </w:rPr>
        <w:t>одинаковые сроки</w:t>
      </w:r>
      <w:r w:rsidRPr="00B42FA9">
        <w:rPr>
          <w:sz w:val="24"/>
          <w:szCs w:val="24"/>
        </w:rPr>
        <w:t xml:space="preserve"> полезного и ожидаемого использования:</w:t>
      </w:r>
    </w:p>
    <w:p w:rsidR="00E06FEB" w:rsidRPr="00B42FA9" w:rsidRDefault="00E06FEB" w:rsidP="00B43946">
      <w:pPr>
        <w:numPr>
          <w:ilvl w:val="0"/>
          <w:numId w:val="13"/>
        </w:numPr>
        <w:shd w:val="clear" w:color="auto" w:fill="FFFFFF"/>
        <w:spacing w:before="100" w:beforeAutospacing="1" w:after="100" w:afterAutospacing="1"/>
        <w:jc w:val="both"/>
      </w:pPr>
      <w:r w:rsidRPr="00B42FA9">
        <w:t>мебель для обстановки одного помещения: столы, стулья, стеллажи, шкафы, полки;</w:t>
      </w:r>
    </w:p>
    <w:p w:rsidR="00E06FEB" w:rsidRPr="00B42FA9" w:rsidRDefault="00E06FEB" w:rsidP="00B43946">
      <w:pPr>
        <w:numPr>
          <w:ilvl w:val="0"/>
          <w:numId w:val="13"/>
        </w:numPr>
        <w:shd w:val="clear" w:color="auto" w:fill="FFFFFF"/>
        <w:spacing w:before="100" w:beforeAutospacing="1" w:after="100" w:afterAutospacing="1"/>
        <w:jc w:val="both"/>
      </w:pPr>
      <w:r w:rsidRPr="00B42FA9">
        <w:t xml:space="preserve">компьютерное и периферийное оборудование: системные блоки, мониторы, компьютерные мыши, клавиатуры, принтеры, сканеры, колонки, акустические </w:t>
      </w:r>
      <w:r w:rsidRPr="00B42FA9">
        <w:br/>
        <w:t xml:space="preserve">системы, микрофоны, веб-камеры, устройства захвата видео, внешние ТВ-тюнеры, </w:t>
      </w:r>
      <w:r w:rsidRPr="00B42FA9">
        <w:br/>
        <w:t>внешние накопители на жестких дисках;</w:t>
      </w:r>
    </w:p>
    <w:p w:rsidR="00B43946" w:rsidRPr="00B42FA9" w:rsidRDefault="00B43946" w:rsidP="00B43946">
      <w:pPr>
        <w:numPr>
          <w:ilvl w:val="0"/>
          <w:numId w:val="13"/>
        </w:numPr>
        <w:shd w:val="clear" w:color="auto" w:fill="FFFFFF"/>
        <w:spacing w:before="100" w:beforeAutospacing="1" w:after="100" w:afterAutospacing="1"/>
        <w:jc w:val="both"/>
      </w:pPr>
      <w:r w:rsidRPr="00B42FA9">
        <w:t>и др.</w:t>
      </w:r>
    </w:p>
    <w:p w:rsidR="00B43946" w:rsidRPr="00B42FA9" w:rsidRDefault="00B43946" w:rsidP="00B43946">
      <w:pPr>
        <w:pStyle w:val="a5"/>
        <w:shd w:val="clear" w:color="auto" w:fill="FFFFFF"/>
        <w:jc w:val="both"/>
        <w:rPr>
          <w:sz w:val="24"/>
          <w:szCs w:val="24"/>
        </w:rPr>
      </w:pPr>
      <w:r w:rsidRPr="00B42FA9">
        <w:rPr>
          <w:sz w:val="24"/>
          <w:szCs w:val="24"/>
        </w:rPr>
        <w:t xml:space="preserve">         </w:t>
      </w:r>
      <w:r w:rsidR="00E06FEB" w:rsidRPr="00B42FA9">
        <w:rPr>
          <w:sz w:val="24"/>
          <w:szCs w:val="24"/>
        </w:rPr>
        <w:t xml:space="preserve">Не считается существенной стоимость до </w:t>
      </w:r>
      <w:r w:rsidR="00E06FEB" w:rsidRPr="00B42FA9">
        <w:rPr>
          <w:rStyle w:val="fill"/>
          <w:i w:val="0"/>
          <w:color w:val="auto"/>
          <w:sz w:val="24"/>
          <w:szCs w:val="24"/>
        </w:rPr>
        <w:t>20 000</w:t>
      </w:r>
      <w:r w:rsidR="00E06FEB" w:rsidRPr="00B42FA9">
        <w:rPr>
          <w:sz w:val="24"/>
          <w:szCs w:val="24"/>
        </w:rPr>
        <w:t xml:space="preserve"> руб. за один имущественный объект. </w:t>
      </w:r>
    </w:p>
    <w:p w:rsidR="00E06FEB" w:rsidRPr="00B42FA9" w:rsidRDefault="00B43946" w:rsidP="00B43946">
      <w:pPr>
        <w:pStyle w:val="a5"/>
        <w:shd w:val="clear" w:color="auto" w:fill="FFFFFF"/>
        <w:jc w:val="both"/>
        <w:rPr>
          <w:sz w:val="24"/>
          <w:szCs w:val="24"/>
        </w:rPr>
      </w:pPr>
      <w:r w:rsidRPr="00B42FA9">
        <w:rPr>
          <w:sz w:val="24"/>
          <w:szCs w:val="24"/>
        </w:rPr>
        <w:t xml:space="preserve">         </w:t>
      </w:r>
      <w:r w:rsidR="00E06FEB" w:rsidRPr="00B42FA9">
        <w:rPr>
          <w:sz w:val="24"/>
          <w:szCs w:val="24"/>
        </w:rPr>
        <w:t xml:space="preserve">Необходимость объединения и конкретный перечень объединяемых </w:t>
      </w:r>
      <w:r w:rsidR="005B44C0" w:rsidRPr="00B42FA9">
        <w:rPr>
          <w:sz w:val="24"/>
          <w:szCs w:val="24"/>
        </w:rPr>
        <w:t>объектов определяет</w:t>
      </w:r>
      <w:r w:rsidR="00E06FEB" w:rsidRPr="00B42FA9">
        <w:rPr>
          <w:sz w:val="24"/>
          <w:szCs w:val="24"/>
        </w:rPr>
        <w:t xml:space="preserve"> комиссия учреждения по поступлению и выбытию активов.</w:t>
      </w:r>
    </w:p>
    <w:p w:rsidR="00E06FEB" w:rsidRPr="00B42FA9" w:rsidRDefault="00E06FEB" w:rsidP="00B43946">
      <w:pPr>
        <w:pStyle w:val="a5"/>
        <w:shd w:val="clear" w:color="auto" w:fill="FFFFFF"/>
        <w:jc w:val="both"/>
        <w:rPr>
          <w:sz w:val="24"/>
          <w:szCs w:val="24"/>
        </w:rPr>
      </w:pPr>
      <w:r w:rsidRPr="00B42FA9">
        <w:rPr>
          <w:sz w:val="24"/>
          <w:szCs w:val="24"/>
        </w:rPr>
        <w:lastRenderedPageBreak/>
        <w:t xml:space="preserve">Основание: </w:t>
      </w:r>
      <w:hyperlink r:id="rId50" w:anchor="/document/99/420389698/XA00MCS2NS/" w:tooltip="10. При признании объекта основных средств субъектом учета определяется состав инвентарного объекта с учетом положений настоящего Стандарта и существенности информации, раскрываемой в бухгалтерской (финансовой) отчетности." w:history="1">
        <w:r w:rsidRPr="00B42FA9">
          <w:rPr>
            <w:rStyle w:val="a3"/>
            <w:color w:val="auto"/>
            <w:sz w:val="24"/>
            <w:szCs w:val="24"/>
          </w:rPr>
          <w:t>пункт 10</w:t>
        </w:r>
      </w:hyperlink>
      <w:r w:rsidRPr="00B42FA9">
        <w:rPr>
          <w:sz w:val="24"/>
          <w:szCs w:val="24"/>
        </w:rPr>
        <w:t xml:space="preserve"> Стандарта «Основные средства».</w:t>
      </w:r>
    </w:p>
    <w:p w:rsidR="00E36134" w:rsidRPr="00B42FA9" w:rsidRDefault="00D105BC" w:rsidP="00E3613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D062EF">
        <w:rPr>
          <w:color w:val="00B050"/>
          <w:sz w:val="24"/>
          <w:szCs w:val="24"/>
        </w:rPr>
        <w:t> </w:t>
      </w:r>
      <w:r w:rsidR="00E36134" w:rsidRPr="00D062EF">
        <w:rPr>
          <w:color w:val="00B050"/>
          <w:sz w:val="24"/>
          <w:szCs w:val="24"/>
        </w:rPr>
        <w:t xml:space="preserve"> </w:t>
      </w:r>
      <w:r w:rsidR="00B227DA" w:rsidRPr="00B42FA9">
        <w:rPr>
          <w:sz w:val="24"/>
          <w:szCs w:val="24"/>
        </w:rPr>
        <w:t xml:space="preserve">       </w:t>
      </w:r>
      <w:r w:rsidR="00E36134" w:rsidRPr="00B42FA9">
        <w:rPr>
          <w:sz w:val="24"/>
          <w:szCs w:val="24"/>
        </w:rPr>
        <w:t>Не являются основными средствами коммуникации внутри зданий, необходимые для их эксплуатации. В том числе:</w:t>
      </w:r>
    </w:p>
    <w:p w:rsidR="00E36134" w:rsidRPr="00B42FA9" w:rsidRDefault="00E36134" w:rsidP="00E36134">
      <w:pPr>
        <w:numPr>
          <w:ilvl w:val="0"/>
          <w:numId w:val="10"/>
        </w:numPr>
        <w:shd w:val="clear" w:color="auto" w:fill="FFFFFF"/>
        <w:spacing w:before="100" w:beforeAutospacing="1" w:after="100" w:afterAutospacing="1"/>
      </w:pPr>
      <w:r w:rsidRPr="00B42FA9">
        <w:t>система отопления (включая котельную установку), внутреннюю сеть водопровода, газопровода, канализации со всеми устройствами;</w:t>
      </w:r>
    </w:p>
    <w:p w:rsidR="00E36134" w:rsidRPr="00B42FA9" w:rsidRDefault="00E36134" w:rsidP="00E36134">
      <w:pPr>
        <w:numPr>
          <w:ilvl w:val="0"/>
          <w:numId w:val="10"/>
        </w:numPr>
        <w:shd w:val="clear" w:color="auto" w:fill="FFFFFF"/>
        <w:spacing w:before="100" w:beforeAutospacing="1" w:after="100" w:afterAutospacing="1"/>
      </w:pPr>
      <w:r w:rsidRPr="00B42FA9">
        <w:t>внутренняя сеть силовой и осветительной электропроводки со всей осветительной арматурой;</w:t>
      </w:r>
    </w:p>
    <w:p w:rsidR="00E36134" w:rsidRPr="00B42FA9" w:rsidRDefault="00E36134" w:rsidP="00E36134">
      <w:pPr>
        <w:numPr>
          <w:ilvl w:val="0"/>
          <w:numId w:val="10"/>
        </w:numPr>
        <w:shd w:val="clear" w:color="auto" w:fill="FFFFFF"/>
        <w:spacing w:before="100" w:beforeAutospacing="1" w:after="100" w:afterAutospacing="1"/>
      </w:pPr>
      <w:r w:rsidRPr="00B42FA9">
        <w:t>внутренние тел</w:t>
      </w:r>
      <w:r w:rsidR="007F1397" w:rsidRPr="00B42FA9">
        <w:t>ефонные и сигнализационные сети</w:t>
      </w:r>
    </w:p>
    <w:p w:rsidR="00E36134" w:rsidRPr="00B42FA9" w:rsidRDefault="00E36134" w:rsidP="00E36134">
      <w:pPr>
        <w:shd w:val="clear" w:color="auto" w:fill="FFFFFF"/>
        <w:spacing w:before="100" w:beforeAutospacing="1" w:after="100" w:afterAutospacing="1"/>
        <w:jc w:val="both"/>
      </w:pPr>
      <w:r w:rsidRPr="00B42FA9">
        <w:t>При этом основными средствами признается оборудование указанных систем (т. е. оконечные аппараты, приборы, устройства). В частности: средства измерения, управления, средства преобразования, принятия, передачи, хранения информации, средства вычислительной техники и оргтехники, средства визуального и акуст</w:t>
      </w:r>
      <w:r w:rsidR="00AA67B8" w:rsidRPr="00B42FA9">
        <w:t>ического отображения информации</w:t>
      </w:r>
      <w:r w:rsidRPr="00B42FA9">
        <w:t>.</w:t>
      </w:r>
    </w:p>
    <w:p w:rsidR="007F1397" w:rsidRPr="00B42FA9" w:rsidRDefault="002A7673" w:rsidP="00A10DB1">
      <w:pPr>
        <w:shd w:val="clear" w:color="auto" w:fill="FFFFFF"/>
        <w:jc w:val="both"/>
      </w:pPr>
      <w:r w:rsidRPr="00B42FA9">
        <w:t xml:space="preserve">           </w:t>
      </w:r>
      <w:r w:rsidR="007F1397" w:rsidRPr="00B42FA9">
        <w:t xml:space="preserve">Локально-вычислительная сеть (ЛВС) и охранно-пожарная сигнализация (ОПС) как </w:t>
      </w:r>
      <w:r w:rsidR="007F1397" w:rsidRPr="00B42FA9">
        <w:br/>
        <w:t xml:space="preserve">отдельные инвентарные объекты не учитываются. Отдельные элементы ЛВС и ОПС, </w:t>
      </w:r>
      <w:r w:rsidR="007F1397" w:rsidRPr="00B42FA9">
        <w:br/>
        <w:t xml:space="preserve">которые соответствуют критериям основных средств, установленным Стандартом </w:t>
      </w:r>
      <w:r w:rsidR="007F1397" w:rsidRPr="00B42FA9">
        <w:br/>
        <w:t xml:space="preserve">«Основные средства», учитываются как отдельные основные средства. Элементы ЛВС </w:t>
      </w:r>
      <w:r w:rsidR="007F1397" w:rsidRPr="00B42FA9">
        <w:br/>
        <w:t xml:space="preserve">или ОПС, для которых установлен одинаковый срок полезного использования, </w:t>
      </w:r>
      <w:r w:rsidRPr="00B42FA9">
        <w:t>могут</w:t>
      </w:r>
      <w:r w:rsidR="007F1397" w:rsidRPr="00B42FA9">
        <w:br/>
        <w:t>учитываются как единый инвентарный объект в порядке</w:t>
      </w:r>
      <w:r w:rsidRPr="00B42FA9">
        <w:t>.</w:t>
      </w:r>
      <w:r w:rsidR="007F1397" w:rsidRPr="00B42FA9">
        <w:t xml:space="preserve"> </w:t>
      </w:r>
      <w:r w:rsidRPr="00B42FA9">
        <w:t xml:space="preserve"> </w:t>
      </w:r>
    </w:p>
    <w:p w:rsidR="007F1397" w:rsidRDefault="007F1397"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C62BEE" w:rsidRPr="00B42FA9" w:rsidRDefault="00D105BC"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3.</w:t>
      </w:r>
      <w:r w:rsidR="007F1397" w:rsidRPr="00B42FA9">
        <w:rPr>
          <w:sz w:val="24"/>
          <w:szCs w:val="24"/>
        </w:rPr>
        <w:t>2</w:t>
      </w:r>
      <w:r w:rsidRPr="00B42FA9">
        <w:rPr>
          <w:sz w:val="24"/>
          <w:szCs w:val="24"/>
        </w:rPr>
        <w:t xml:space="preserve">.2. Каждому объекту недвижимого, а также движимого имущества стоимостью свыше </w:t>
      </w:r>
      <w:r w:rsidRPr="00B42FA9">
        <w:rPr>
          <w:sz w:val="24"/>
          <w:szCs w:val="24"/>
        </w:rPr>
        <w:br/>
      </w:r>
      <w:r w:rsidR="00B43946" w:rsidRPr="00B42FA9">
        <w:rPr>
          <w:b/>
          <w:sz w:val="24"/>
          <w:szCs w:val="24"/>
        </w:rPr>
        <w:t xml:space="preserve">10 </w:t>
      </w:r>
      <w:r w:rsidRPr="00B42FA9">
        <w:rPr>
          <w:b/>
          <w:sz w:val="24"/>
          <w:szCs w:val="24"/>
        </w:rPr>
        <w:t>000</w:t>
      </w:r>
      <w:r w:rsidRPr="00B42FA9">
        <w:rPr>
          <w:sz w:val="24"/>
          <w:szCs w:val="24"/>
        </w:rPr>
        <w:t xml:space="preserve"> руб. присваивается уникальный инвентарный номер, </w:t>
      </w:r>
      <w:r w:rsidR="00C62BEE" w:rsidRPr="00B42FA9">
        <w:rPr>
          <w:sz w:val="24"/>
          <w:szCs w:val="24"/>
        </w:rPr>
        <w:t>Инвентарный номер присваивается автоматизированным способом, с использованием программного продукта «1-С</w:t>
      </w:r>
      <w:r w:rsidR="005B44C0">
        <w:rPr>
          <w:sz w:val="24"/>
          <w:szCs w:val="24"/>
        </w:rPr>
        <w:t>»</w:t>
      </w:r>
      <w:r w:rsidR="00C62BEE" w:rsidRPr="00B42FA9">
        <w:rPr>
          <w:sz w:val="24"/>
          <w:szCs w:val="24"/>
        </w:rPr>
        <w:t xml:space="preserve"> (по мере его технической готовности).</w:t>
      </w:r>
      <w:r w:rsidR="002802AB" w:rsidRPr="00B42FA9">
        <w:rPr>
          <w:sz w:val="24"/>
          <w:szCs w:val="24"/>
        </w:rPr>
        <w:t xml:space="preserve"> </w:t>
      </w:r>
    </w:p>
    <w:p w:rsidR="00A13397" w:rsidRPr="00B42FA9" w:rsidRDefault="00A13397"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1-2й - разряды – код аналитического счета;</w:t>
      </w:r>
    </w:p>
    <w:p w:rsidR="00A13397" w:rsidRPr="00B42FA9" w:rsidRDefault="00A13397"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 xml:space="preserve">3-4й - разряды </w:t>
      </w:r>
      <w:r w:rsidR="005B44C0" w:rsidRPr="00B42FA9">
        <w:rPr>
          <w:sz w:val="24"/>
          <w:szCs w:val="24"/>
        </w:rPr>
        <w:t>амортизационная группа,</w:t>
      </w:r>
      <w:r w:rsidRPr="00B42FA9">
        <w:rPr>
          <w:sz w:val="24"/>
          <w:szCs w:val="24"/>
        </w:rPr>
        <w:t xml:space="preserve"> к которой отнесен объект;</w:t>
      </w:r>
    </w:p>
    <w:p w:rsidR="00A13397" w:rsidRPr="00B42FA9" w:rsidRDefault="00A13397"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5-6й – год приобретения;</w:t>
      </w:r>
    </w:p>
    <w:p w:rsidR="00A13397" w:rsidRPr="00B42FA9" w:rsidRDefault="00A13397"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7-8й – порядковый номер</w:t>
      </w:r>
    </w:p>
    <w:p w:rsidR="003A4802" w:rsidRPr="00B42FA9" w:rsidRDefault="00D105BC" w:rsidP="003A4802">
      <w:pPr>
        <w:shd w:val="clear" w:color="auto" w:fill="FFFFFF"/>
        <w:jc w:val="both"/>
      </w:pPr>
      <w:r w:rsidRPr="00B42FA9">
        <w:t> </w:t>
      </w:r>
      <w:r w:rsidR="003A4802" w:rsidRPr="00B42FA9">
        <w:t xml:space="preserve">Основание: </w:t>
      </w:r>
      <w:hyperlink r:id="rId51" w:anchor="/document/99/420389698/XA00MEI2NC/" w:tooltip="Каждому инвентарному объекту основных средств присваивается инвентарный номер в порядке, установленном учетной политикой субъекта учета с учетом положений настоящего Стандарта и Инструкции по" w:history="1">
        <w:r w:rsidR="003A4802" w:rsidRPr="00B42FA9">
          <w:rPr>
            <w:rStyle w:val="a3"/>
            <w:color w:val="auto"/>
          </w:rPr>
          <w:t>пункт 9</w:t>
        </w:r>
      </w:hyperlink>
      <w:r w:rsidR="003A4802" w:rsidRPr="00B42FA9">
        <w:t xml:space="preserve"> Стандарта «Основные средства», </w:t>
      </w:r>
      <w:hyperlink r:id="rId52" w:anchor="/document/99/902249301/XA00M3S2MH/" w:tooltip="46. Каждому инвентарному объекту недвижимого имущества, а также инвентарному объекту движимого имущества, кроме объектов стоимостью до 10000 рублей включительно и объектов библиотечного..." w:history="1">
        <w:r w:rsidR="003A4802" w:rsidRPr="00B42FA9">
          <w:rPr>
            <w:rStyle w:val="a3"/>
            <w:color w:val="auto"/>
          </w:rPr>
          <w:t>пункт 46</w:t>
        </w:r>
      </w:hyperlink>
      <w:r w:rsidR="003A4802" w:rsidRPr="00B42FA9">
        <w:t xml:space="preserve"> Инструкции к Единому </w:t>
      </w:r>
      <w:r w:rsidR="003A4802" w:rsidRPr="00B42FA9">
        <w:br/>
        <w:t>плану счетов № 157н.</w:t>
      </w:r>
    </w:p>
    <w:p w:rsidR="006E2005" w:rsidRPr="00B42FA9" w:rsidRDefault="006E2005"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E2005" w:rsidRPr="00B42FA9" w:rsidRDefault="00D105BC"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3.</w:t>
      </w:r>
      <w:r w:rsidR="007F1397" w:rsidRPr="00B42FA9">
        <w:rPr>
          <w:sz w:val="24"/>
          <w:szCs w:val="24"/>
        </w:rPr>
        <w:t>2</w:t>
      </w:r>
      <w:r w:rsidRPr="00B42FA9">
        <w:rPr>
          <w:sz w:val="24"/>
          <w:szCs w:val="24"/>
        </w:rPr>
        <w:t xml:space="preserve">.3. Присвоенный объекту инвентарный номер обозначается материально ответственным </w:t>
      </w:r>
      <w:r w:rsidRPr="00B42FA9">
        <w:rPr>
          <w:sz w:val="24"/>
          <w:szCs w:val="24"/>
        </w:rPr>
        <w:br/>
        <w:t>лицом в присутствии уполномоченного члена комиссии по поступлению и выбытию активов путем нанесения номера на инвентарный объект краской или вод</w:t>
      </w:r>
      <w:r w:rsidR="003C7F21" w:rsidRPr="00B42FA9">
        <w:rPr>
          <w:sz w:val="24"/>
          <w:szCs w:val="24"/>
        </w:rPr>
        <w:t>остойким маркером, либо приклеивается скотчем распечатанный на бумаге номер.</w:t>
      </w:r>
      <w:r w:rsidRPr="00B42FA9">
        <w:rPr>
          <w:sz w:val="24"/>
          <w:szCs w:val="24"/>
        </w:rPr>
        <w:br/>
        <w:t xml:space="preserve">В случае если объект является сложным (комплексом конструктивно </w:t>
      </w:r>
      <w:r w:rsidRPr="00B42FA9">
        <w:rPr>
          <w:sz w:val="24"/>
          <w:szCs w:val="24"/>
        </w:rPr>
        <w:br/>
        <w:t xml:space="preserve">сочлененных предметов), инвентарный номер обозначается на каждом составляющем </w:t>
      </w:r>
      <w:r w:rsidRPr="00B42FA9">
        <w:rPr>
          <w:sz w:val="24"/>
          <w:szCs w:val="24"/>
        </w:rPr>
        <w:br/>
        <w:t>элементе тем же способом, что и на сложном объекте.</w:t>
      </w:r>
      <w:r w:rsidR="002802AB" w:rsidRPr="00B42FA9">
        <w:rPr>
          <w:sz w:val="24"/>
          <w:szCs w:val="24"/>
        </w:rPr>
        <w:t xml:space="preserve"> 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основных средств.</w:t>
      </w:r>
    </w:p>
    <w:p w:rsidR="002802AB" w:rsidRPr="00B42FA9" w:rsidRDefault="002802AB"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 xml:space="preserve">            Лица ответственные за хранение основных средств, ведут инвентарные списки нефинансовых активов.</w:t>
      </w:r>
    </w:p>
    <w:p w:rsidR="0050697E" w:rsidRPr="007E3FC8" w:rsidRDefault="0050697E" w:rsidP="003A4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B050"/>
          <w:sz w:val="24"/>
          <w:szCs w:val="24"/>
        </w:rPr>
      </w:pPr>
    </w:p>
    <w:p w:rsidR="00B42FA9" w:rsidRPr="00B42FA9" w:rsidRDefault="00D105BC" w:rsidP="00B42FA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t> 3.</w:t>
      </w:r>
      <w:r w:rsidR="007F1397" w:rsidRPr="00B42FA9">
        <w:rPr>
          <w:sz w:val="24"/>
          <w:szCs w:val="24"/>
        </w:rPr>
        <w:t>2</w:t>
      </w:r>
      <w:r w:rsidRPr="00B42FA9">
        <w:rPr>
          <w:sz w:val="24"/>
          <w:szCs w:val="24"/>
        </w:rPr>
        <w:t xml:space="preserve">.4. </w:t>
      </w:r>
      <w:r w:rsidR="003A4802" w:rsidRPr="00B42FA9">
        <w:rPr>
          <w:sz w:val="24"/>
          <w:szCs w:val="24"/>
        </w:rPr>
        <w:t xml:space="preserve">Затраты по замене отдельных составных частей </w:t>
      </w:r>
      <w:r w:rsidR="00B42FA9" w:rsidRPr="00B42FA9">
        <w:rPr>
          <w:sz w:val="24"/>
          <w:szCs w:val="24"/>
          <w:shd w:val="clear" w:color="auto" w:fill="FFFFFF"/>
        </w:rPr>
        <w:t>комплекса конструктивно-сочлененных предметов</w:t>
      </w:r>
      <w:r w:rsidR="00B42FA9" w:rsidRPr="00B42FA9">
        <w:rPr>
          <w:sz w:val="24"/>
          <w:szCs w:val="24"/>
        </w:rPr>
        <w:t>, в том числе</w:t>
      </w:r>
      <w:r w:rsidR="003A4802" w:rsidRPr="00B42FA9">
        <w:rPr>
          <w:sz w:val="24"/>
          <w:szCs w:val="24"/>
        </w:rPr>
        <w:t xml:space="preserve"> при капитальном ремонте, включаются в момент их возникновения в стоимость объекта. </w:t>
      </w:r>
    </w:p>
    <w:p w:rsidR="003A4802" w:rsidRPr="00B42FA9" w:rsidRDefault="003A4802" w:rsidP="009B4BA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B42FA9">
        <w:rPr>
          <w:sz w:val="24"/>
          <w:szCs w:val="24"/>
        </w:rPr>
        <w:lastRenderedPageBreak/>
        <w:t xml:space="preserve">Одновременно с его стоимости списывается в текущие расходы стоимость </w:t>
      </w:r>
      <w:r w:rsidRPr="00B42FA9">
        <w:rPr>
          <w:sz w:val="24"/>
          <w:szCs w:val="24"/>
        </w:rPr>
        <w:br/>
        <w:t>заменяемых (</w:t>
      </w:r>
      <w:proofErr w:type="spellStart"/>
      <w:r w:rsidRPr="00B42FA9">
        <w:rPr>
          <w:sz w:val="24"/>
          <w:szCs w:val="24"/>
        </w:rPr>
        <w:t>выбываемых</w:t>
      </w:r>
      <w:proofErr w:type="spellEnd"/>
      <w:r w:rsidRPr="00B42FA9">
        <w:rPr>
          <w:sz w:val="24"/>
          <w:szCs w:val="24"/>
        </w:rPr>
        <w:t xml:space="preserve">) составных частей. Данное правило применяется к следующим </w:t>
      </w:r>
      <w:r w:rsidRPr="00B42FA9">
        <w:rPr>
          <w:sz w:val="24"/>
          <w:szCs w:val="24"/>
        </w:rPr>
        <w:br/>
        <w:t>группам основных средств:</w:t>
      </w:r>
    </w:p>
    <w:p w:rsidR="003A4802" w:rsidRPr="00B42FA9" w:rsidRDefault="003A4802" w:rsidP="009B4BA2">
      <w:pPr>
        <w:numPr>
          <w:ilvl w:val="0"/>
          <w:numId w:val="14"/>
        </w:numPr>
        <w:shd w:val="clear" w:color="auto" w:fill="FFFFFF"/>
      </w:pPr>
      <w:r w:rsidRPr="00B42FA9">
        <w:rPr>
          <w:rStyle w:val="fill"/>
          <w:color w:val="auto"/>
        </w:rPr>
        <w:t>транспортные средства</w:t>
      </w:r>
      <w:r w:rsidRPr="00B42FA9">
        <w:t>;</w:t>
      </w:r>
    </w:p>
    <w:p w:rsidR="00B42FA9" w:rsidRPr="00B42FA9" w:rsidRDefault="00B42FA9" w:rsidP="009B4BA2">
      <w:pPr>
        <w:numPr>
          <w:ilvl w:val="0"/>
          <w:numId w:val="14"/>
        </w:numPr>
        <w:shd w:val="clear" w:color="auto" w:fill="FFFFFF"/>
      </w:pPr>
      <w:r w:rsidRPr="00B42FA9">
        <w:rPr>
          <w:rStyle w:val="fill"/>
          <w:color w:val="auto"/>
        </w:rPr>
        <w:t>машины и оборудование</w:t>
      </w:r>
      <w:r w:rsidRPr="00B42FA9">
        <w:t>;</w:t>
      </w:r>
    </w:p>
    <w:p w:rsidR="004560C0" w:rsidRPr="00B42FA9" w:rsidRDefault="004560C0" w:rsidP="009B4BA2">
      <w:pPr>
        <w:numPr>
          <w:ilvl w:val="0"/>
          <w:numId w:val="14"/>
        </w:numPr>
        <w:shd w:val="clear" w:color="auto" w:fill="FFFFFF"/>
      </w:pPr>
      <w:r w:rsidRPr="00B42FA9">
        <w:rPr>
          <w:rStyle w:val="fill"/>
          <w:color w:val="auto"/>
        </w:rPr>
        <w:t>нежилые помещения</w:t>
      </w:r>
    </w:p>
    <w:p w:rsidR="003A4802" w:rsidRPr="00B42FA9" w:rsidRDefault="003A4802" w:rsidP="009B4BA2">
      <w:pPr>
        <w:pStyle w:val="a5"/>
        <w:shd w:val="clear" w:color="auto" w:fill="FFFFFF"/>
        <w:spacing w:before="0" w:beforeAutospacing="0" w:after="0" w:afterAutospacing="0"/>
        <w:ind w:left="720"/>
        <w:rPr>
          <w:sz w:val="24"/>
          <w:szCs w:val="24"/>
        </w:rPr>
      </w:pPr>
      <w:r w:rsidRPr="00B42FA9">
        <w:rPr>
          <w:sz w:val="24"/>
          <w:szCs w:val="24"/>
        </w:rPr>
        <w:t xml:space="preserve">Основание: </w:t>
      </w:r>
      <w:hyperlink r:id="rId53" w:anchor="/document/99/420389698/XA00MFI2O9/" w:tooltip="27. В случае если порядок эксплуатации объекта основных средств (его составных частей) требует замены отдельных составных частей объекта, затраты по такой замене, в том числе в ходе капитального ремонта, включаются в стоимость..." w:history="1">
        <w:r w:rsidRPr="00B42FA9">
          <w:rPr>
            <w:rStyle w:val="a3"/>
            <w:color w:val="auto"/>
            <w:sz w:val="24"/>
            <w:szCs w:val="24"/>
          </w:rPr>
          <w:t>пункт 27</w:t>
        </w:r>
      </w:hyperlink>
      <w:r w:rsidRPr="00B42FA9">
        <w:rPr>
          <w:sz w:val="24"/>
          <w:szCs w:val="24"/>
        </w:rPr>
        <w:t xml:space="preserve"> Стандарта «Основные средства».</w:t>
      </w:r>
    </w:p>
    <w:p w:rsidR="003A4802" w:rsidRPr="007E3FC8" w:rsidRDefault="003A4802" w:rsidP="009C4AD3">
      <w:pPr>
        <w:pStyle w:val="a5"/>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B050"/>
          <w:sz w:val="24"/>
          <w:szCs w:val="24"/>
        </w:rPr>
      </w:pPr>
    </w:p>
    <w:p w:rsidR="006E2005" w:rsidRPr="0075353B" w:rsidRDefault="00D105BC" w:rsidP="009C4AD3">
      <w:pPr>
        <w:pStyle w:val="a5"/>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75353B">
        <w:rPr>
          <w:sz w:val="24"/>
          <w:szCs w:val="24"/>
        </w:rPr>
        <w:t xml:space="preserve">Учет основных средств на соответствующих счетах Плана счетов бюджетного учета </w:t>
      </w:r>
      <w:r w:rsidRPr="0075353B">
        <w:rPr>
          <w:sz w:val="24"/>
          <w:szCs w:val="24"/>
        </w:rPr>
        <w:br/>
        <w:t>ведется в соответствии с требованиями Общероссийского классификатора основных фондов ОК 013-</w:t>
      </w:r>
      <w:r w:rsidR="00FF2B14" w:rsidRPr="0075353B">
        <w:rPr>
          <w:sz w:val="24"/>
          <w:szCs w:val="24"/>
        </w:rPr>
        <w:t>2014</w:t>
      </w:r>
      <w:r w:rsidRPr="0075353B">
        <w:rPr>
          <w:sz w:val="24"/>
          <w:szCs w:val="24"/>
        </w:rPr>
        <w:t xml:space="preserve">, утвержденного </w:t>
      </w:r>
      <w:r w:rsidR="005B44C0" w:rsidRPr="0075353B">
        <w:rPr>
          <w:sz w:val="24"/>
          <w:szCs w:val="24"/>
        </w:rPr>
        <w:t>приказом Росстандарта</w:t>
      </w:r>
      <w:r w:rsidR="00FF2B14" w:rsidRPr="0075353B">
        <w:rPr>
          <w:sz w:val="24"/>
          <w:szCs w:val="24"/>
        </w:rPr>
        <w:t xml:space="preserve"> от 12.12.2014г. </w:t>
      </w:r>
      <w:r w:rsidR="0085036E" w:rsidRPr="0075353B">
        <w:rPr>
          <w:sz w:val="24"/>
          <w:szCs w:val="24"/>
        </w:rPr>
        <w:t xml:space="preserve">№2018-ст. </w:t>
      </w:r>
      <w:r w:rsidRPr="0075353B">
        <w:rPr>
          <w:sz w:val="24"/>
          <w:szCs w:val="24"/>
        </w:rPr>
        <w:t>Основание: пункт 45 Инструкции к Единому плану счетов № 157н.</w:t>
      </w:r>
    </w:p>
    <w:p w:rsidR="00A63382" w:rsidRPr="007E3FC8" w:rsidRDefault="00D105BC" w:rsidP="00A6338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B050"/>
          <w:sz w:val="24"/>
          <w:szCs w:val="24"/>
        </w:rPr>
      </w:pPr>
      <w:r w:rsidRPr="007E3FC8">
        <w:rPr>
          <w:color w:val="00B050"/>
          <w:sz w:val="24"/>
          <w:szCs w:val="24"/>
        </w:rPr>
        <w:t> </w:t>
      </w:r>
    </w:p>
    <w:p w:rsidR="00A63382" w:rsidRPr="0075353B" w:rsidRDefault="007F1397" w:rsidP="00A6338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75353B">
        <w:rPr>
          <w:sz w:val="24"/>
          <w:szCs w:val="24"/>
        </w:rPr>
        <w:t>3.2</w:t>
      </w:r>
      <w:r w:rsidR="00D105BC" w:rsidRPr="0075353B">
        <w:rPr>
          <w:sz w:val="24"/>
          <w:szCs w:val="24"/>
        </w:rPr>
        <w:t>.5.</w:t>
      </w:r>
      <w:r w:rsidR="00A63382" w:rsidRPr="0075353B">
        <w:rPr>
          <w:sz w:val="24"/>
          <w:szCs w:val="24"/>
        </w:rPr>
        <w:t xml:space="preserve">  В случае частичной ликвидации или </w:t>
      </w:r>
      <w:proofErr w:type="spellStart"/>
      <w:r w:rsidR="00A63382" w:rsidRPr="0075353B">
        <w:rPr>
          <w:sz w:val="24"/>
          <w:szCs w:val="24"/>
        </w:rPr>
        <w:t>разукомплектации</w:t>
      </w:r>
      <w:proofErr w:type="spellEnd"/>
      <w:r w:rsidR="00A63382" w:rsidRPr="0075353B">
        <w:rPr>
          <w:sz w:val="24"/>
          <w:szCs w:val="24"/>
        </w:rPr>
        <w:t xml:space="preserve"> объекта основного средства, </w:t>
      </w:r>
      <w:r w:rsidR="00A63382" w:rsidRPr="0075353B">
        <w:rPr>
          <w:sz w:val="24"/>
          <w:szCs w:val="24"/>
        </w:rPr>
        <w:br/>
        <w:t xml:space="preserve">если стоимость ликвидируемых (разукомплектованных) частей не выделена в документах </w:t>
      </w:r>
      <w:r w:rsidR="00A63382" w:rsidRPr="0075353B">
        <w:rPr>
          <w:sz w:val="24"/>
          <w:szCs w:val="24"/>
        </w:rPr>
        <w:br/>
        <w:t xml:space="preserve">поставщика, стоимость таких частей определяется пропорционально следующему </w:t>
      </w:r>
      <w:r w:rsidR="00A63382" w:rsidRPr="0075353B">
        <w:rPr>
          <w:sz w:val="24"/>
          <w:szCs w:val="24"/>
        </w:rPr>
        <w:br/>
        <w:t>показателю (в порядке убывания важности):</w:t>
      </w:r>
    </w:p>
    <w:p w:rsidR="00A63382" w:rsidRPr="0075353B" w:rsidRDefault="00A63382" w:rsidP="00A63382">
      <w:pPr>
        <w:numPr>
          <w:ilvl w:val="0"/>
          <w:numId w:val="15"/>
        </w:numPr>
        <w:shd w:val="clear" w:color="auto" w:fill="FFFFFF"/>
        <w:spacing w:before="100" w:beforeAutospacing="1" w:after="100" w:afterAutospacing="1"/>
      </w:pPr>
      <w:r w:rsidRPr="0075353B">
        <w:t>площади;</w:t>
      </w:r>
    </w:p>
    <w:p w:rsidR="00A63382" w:rsidRPr="0075353B" w:rsidRDefault="00A63382" w:rsidP="00A63382">
      <w:pPr>
        <w:numPr>
          <w:ilvl w:val="0"/>
          <w:numId w:val="15"/>
        </w:numPr>
        <w:shd w:val="clear" w:color="auto" w:fill="FFFFFF"/>
        <w:spacing w:before="100" w:beforeAutospacing="1" w:after="100" w:afterAutospacing="1"/>
      </w:pPr>
      <w:r w:rsidRPr="0075353B">
        <w:t>объему;</w:t>
      </w:r>
    </w:p>
    <w:p w:rsidR="00A63382" w:rsidRPr="0075353B" w:rsidRDefault="00A63382" w:rsidP="00A63382">
      <w:pPr>
        <w:numPr>
          <w:ilvl w:val="0"/>
          <w:numId w:val="15"/>
        </w:numPr>
        <w:shd w:val="clear" w:color="auto" w:fill="FFFFFF"/>
        <w:spacing w:before="100" w:beforeAutospacing="1" w:after="100" w:afterAutospacing="1"/>
      </w:pPr>
      <w:r w:rsidRPr="0075353B">
        <w:t>весу;</w:t>
      </w:r>
    </w:p>
    <w:p w:rsidR="00A63382" w:rsidRPr="0075353B" w:rsidRDefault="00A63382" w:rsidP="00A63382">
      <w:pPr>
        <w:numPr>
          <w:ilvl w:val="0"/>
          <w:numId w:val="15"/>
        </w:numPr>
        <w:shd w:val="clear" w:color="auto" w:fill="FFFFFF"/>
        <w:spacing w:before="100" w:beforeAutospacing="1" w:after="100" w:afterAutospacing="1"/>
      </w:pPr>
      <w:r w:rsidRPr="0075353B">
        <w:t xml:space="preserve">иному показателю, установленному комиссией по поступлению и выбытию </w:t>
      </w:r>
      <w:r w:rsidRPr="0075353B">
        <w:br/>
        <w:t>активов.</w:t>
      </w:r>
    </w:p>
    <w:p w:rsidR="00F36EDF" w:rsidRPr="0075353B" w:rsidRDefault="00F36EDF" w:rsidP="009B4BA2">
      <w:pPr>
        <w:pStyle w:val="a5"/>
        <w:shd w:val="clear" w:color="auto" w:fill="FFFFFF"/>
        <w:spacing w:before="0" w:beforeAutospacing="0" w:after="0" w:afterAutospacing="0"/>
        <w:jc w:val="both"/>
        <w:rPr>
          <w:sz w:val="24"/>
          <w:szCs w:val="24"/>
        </w:rPr>
      </w:pPr>
      <w:r w:rsidRPr="0075353B">
        <w:rPr>
          <w:sz w:val="24"/>
          <w:szCs w:val="24"/>
        </w:rPr>
        <w:t xml:space="preserve">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w:t>
      </w:r>
      <w:r w:rsidR="007E3FC8" w:rsidRPr="0075353B">
        <w:rPr>
          <w:sz w:val="24"/>
          <w:szCs w:val="24"/>
        </w:rPr>
        <w:t xml:space="preserve"> (модернизаций, </w:t>
      </w:r>
      <w:proofErr w:type="spellStart"/>
      <w:r w:rsidR="007E3FC8" w:rsidRPr="0075353B">
        <w:rPr>
          <w:sz w:val="24"/>
          <w:szCs w:val="24"/>
        </w:rPr>
        <w:t>дооборудований</w:t>
      </w:r>
      <w:proofErr w:type="spellEnd"/>
      <w:r w:rsidR="007E3FC8" w:rsidRPr="0075353B">
        <w:rPr>
          <w:sz w:val="24"/>
          <w:szCs w:val="24"/>
        </w:rPr>
        <w:t xml:space="preserve">, реконструкций, в том числе с элементами реставраций, технических перевооружений) </w:t>
      </w:r>
      <w:r w:rsidRPr="0075353B">
        <w:rPr>
          <w:sz w:val="24"/>
          <w:szCs w:val="24"/>
        </w:rPr>
        <w:t xml:space="preserve">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F36EDF" w:rsidRPr="0075353B" w:rsidRDefault="00F36EDF" w:rsidP="009B4BA2">
      <w:pPr>
        <w:numPr>
          <w:ilvl w:val="0"/>
          <w:numId w:val="16"/>
        </w:numPr>
        <w:shd w:val="clear" w:color="auto" w:fill="FFFFFF"/>
        <w:rPr>
          <w:rStyle w:val="fill"/>
          <w:b w:val="0"/>
          <w:bCs w:val="0"/>
          <w:i w:val="0"/>
          <w:iCs w:val="0"/>
          <w:color w:val="auto"/>
        </w:rPr>
      </w:pPr>
      <w:r w:rsidRPr="0075353B">
        <w:rPr>
          <w:rStyle w:val="fill"/>
          <w:color w:val="auto"/>
        </w:rPr>
        <w:t>транспортные средства</w:t>
      </w:r>
    </w:p>
    <w:p w:rsidR="004560C0" w:rsidRPr="0075353B" w:rsidRDefault="004560C0" w:rsidP="009B4BA2">
      <w:pPr>
        <w:numPr>
          <w:ilvl w:val="0"/>
          <w:numId w:val="16"/>
        </w:numPr>
        <w:shd w:val="clear" w:color="auto" w:fill="FFFFFF"/>
      </w:pPr>
      <w:r w:rsidRPr="0075353B">
        <w:rPr>
          <w:rStyle w:val="fill"/>
          <w:color w:val="auto"/>
        </w:rPr>
        <w:t>нежилые помещения</w:t>
      </w:r>
    </w:p>
    <w:p w:rsidR="00F36EDF" w:rsidRPr="0075353B" w:rsidRDefault="00F36EDF" w:rsidP="009B4BA2">
      <w:pPr>
        <w:shd w:val="clear" w:color="auto" w:fill="FFFFFF"/>
        <w:ind w:left="720"/>
      </w:pPr>
      <w:r w:rsidRPr="0075353B">
        <w:t xml:space="preserve">Основание: </w:t>
      </w:r>
      <w:hyperlink r:id="rId54" w:anchor="/document/99/420389698/XA00MDQ2N6/" w:tooltip="28.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w:history="1">
        <w:r w:rsidRPr="0075353B">
          <w:rPr>
            <w:rStyle w:val="a3"/>
            <w:color w:val="auto"/>
          </w:rPr>
          <w:t>пункт 28</w:t>
        </w:r>
      </w:hyperlink>
      <w:r w:rsidRPr="0075353B">
        <w:t xml:space="preserve"> Стандарта «Основные средства».</w:t>
      </w:r>
    </w:p>
    <w:p w:rsidR="009B4BA2" w:rsidRPr="0075353B" w:rsidRDefault="009B4BA2" w:rsidP="009B4BA2">
      <w:pPr>
        <w:shd w:val="clear" w:color="auto" w:fill="FFFFFF"/>
        <w:ind w:left="720"/>
      </w:pPr>
    </w:p>
    <w:p w:rsidR="003E7BD0" w:rsidRPr="0075353B" w:rsidRDefault="00D105BC" w:rsidP="00B227DA">
      <w:pPr>
        <w:shd w:val="clear" w:color="auto" w:fill="FFFFFF"/>
        <w:jc w:val="both"/>
      </w:pPr>
      <w:r w:rsidRPr="0075353B">
        <w:t> 3.</w:t>
      </w:r>
      <w:r w:rsidR="007F1397" w:rsidRPr="0075353B">
        <w:t>2</w:t>
      </w:r>
      <w:r w:rsidRPr="0075353B">
        <w:t xml:space="preserve">.6. </w:t>
      </w:r>
      <w:r w:rsidR="00B227DA" w:rsidRPr="0075353B">
        <w:t xml:space="preserve"> </w:t>
      </w:r>
      <w:r w:rsidRPr="0075353B">
        <w:t>Начисление амортизации основных средств в бюджетном учете производится линейным способом в соответствии со сроками полезного использования.</w:t>
      </w:r>
      <w:r w:rsidRPr="0075353B">
        <w:br/>
      </w:r>
      <w:r w:rsidR="003E7BD0" w:rsidRPr="0075353B">
        <w:t xml:space="preserve">Основание: пункты </w:t>
      </w:r>
      <w:hyperlink r:id="rId55" w:anchor="/document/99/420389698/XA00MG82O6/"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003E7BD0" w:rsidRPr="0075353B">
          <w:rPr>
            <w:rStyle w:val="a3"/>
            <w:color w:val="auto"/>
          </w:rPr>
          <w:t>36</w:t>
        </w:r>
      </w:hyperlink>
      <w:r w:rsidR="003E7BD0" w:rsidRPr="0075353B">
        <w:t xml:space="preserve">, </w:t>
      </w:r>
      <w:hyperlink r:id="rId56" w:anchor="/document/99/420389698/XA00M7S2N5/" w:tooltip="37. Субъект учета выбирает метод начисления амортизации, который наиболее точно отражает предполагаемый способ получения будущих экономических выгод или полезного потенциала, заключенных в активе." w:history="1">
        <w:r w:rsidR="003E7BD0" w:rsidRPr="0075353B">
          <w:rPr>
            <w:rStyle w:val="a3"/>
            <w:color w:val="auto"/>
          </w:rPr>
          <w:t>37</w:t>
        </w:r>
      </w:hyperlink>
      <w:r w:rsidR="003E7BD0" w:rsidRPr="0075353B">
        <w:t xml:space="preserve"> Стандарта «Основные средства».</w:t>
      </w:r>
    </w:p>
    <w:p w:rsidR="002A7673" w:rsidRPr="0075353B" w:rsidRDefault="002A7673" w:rsidP="00B227DA">
      <w:pPr>
        <w:shd w:val="clear" w:color="auto" w:fill="FFFFFF"/>
        <w:jc w:val="both"/>
      </w:pPr>
    </w:p>
    <w:p w:rsidR="002A7673" w:rsidRPr="0075353B" w:rsidRDefault="002A7673" w:rsidP="00096A39">
      <w:pPr>
        <w:shd w:val="clear" w:color="auto" w:fill="FFFFFF"/>
        <w:jc w:val="both"/>
      </w:pPr>
      <w:r w:rsidRPr="0075353B">
        <w:t xml:space="preserve">             Амортизация объекта основных средств начисляется с учетом </w:t>
      </w:r>
      <w:r w:rsidR="00096A39" w:rsidRPr="0075353B">
        <w:t xml:space="preserve"> </w:t>
      </w:r>
      <w:r w:rsidRPr="0075353B">
        <w:t xml:space="preserve"> положений</w:t>
      </w:r>
      <w:r w:rsidR="00096A39" w:rsidRPr="0075353B">
        <w:t xml:space="preserve"> пункта </w:t>
      </w:r>
      <w:hyperlink r:id="rId57" w:anchor="/document/99/420389698/XA00MG82O6/" w:tooltip="36. Метод начисления амортизации отражает предполагаемый способ получения будущих экономических выгод или полезного потенциала, заключенного в активе." w:history="1">
        <w:r w:rsidR="00096A39" w:rsidRPr="0075353B">
          <w:rPr>
            <w:rStyle w:val="a3"/>
            <w:color w:val="auto"/>
          </w:rPr>
          <w:t>39</w:t>
        </w:r>
      </w:hyperlink>
      <w:r w:rsidR="00096A39" w:rsidRPr="0075353B">
        <w:t xml:space="preserve">  Стандарта «Основные средства»</w:t>
      </w:r>
      <w:r w:rsidRPr="0075353B">
        <w:t>:</w:t>
      </w:r>
    </w:p>
    <w:p w:rsidR="00096A39" w:rsidRPr="0075353B" w:rsidRDefault="00096A39" w:rsidP="00096A39">
      <w:pPr>
        <w:shd w:val="clear" w:color="auto" w:fill="FFFFFF"/>
        <w:jc w:val="both"/>
      </w:pPr>
      <w:r w:rsidRPr="0075353B">
        <w:t xml:space="preserve">- </w:t>
      </w:r>
      <w:r w:rsidRPr="0075353B">
        <w:rPr>
          <w:b/>
        </w:rPr>
        <w:t>на объект основных средств стоимостью свыше</w:t>
      </w:r>
      <w:r w:rsidRPr="0075353B">
        <w:t xml:space="preserve"> </w:t>
      </w:r>
      <w:r w:rsidRPr="0075353B">
        <w:rPr>
          <w:b/>
        </w:rPr>
        <w:t>100 000</w:t>
      </w:r>
      <w:r w:rsidRPr="0075353B">
        <w:t xml:space="preserve"> рублей амортизация начисляется в соответствии с рассчитанными нормами амортизации;</w:t>
      </w:r>
    </w:p>
    <w:p w:rsidR="00096A39" w:rsidRPr="0075353B" w:rsidRDefault="00096A39" w:rsidP="00096A39">
      <w:pPr>
        <w:shd w:val="clear" w:color="auto" w:fill="FFFFFF"/>
        <w:jc w:val="both"/>
      </w:pPr>
      <w:r w:rsidRPr="0075353B">
        <w:t xml:space="preserve">- </w:t>
      </w:r>
      <w:r w:rsidRPr="0075353B">
        <w:rPr>
          <w:b/>
        </w:rPr>
        <w:t>на объект основных средств стоимостью до 10 000 рублей включительно</w:t>
      </w:r>
      <w:r w:rsidRPr="0075353B">
        <w:t>, за исключением объектов библиотечного фонда, амортизация не начисляется. Первоначальная стоимость введенного (переданного) в эксплуатацию объекта основных средств, являющегося объектом движимого имущества, стоимостью до 10 000 рублей включительно, за исключением объектов библиотечного фонда, списывается с балансового учета с одновременным отражением объекта основных средств на забалансовом счете</w:t>
      </w:r>
      <w:r w:rsidR="003E4D35" w:rsidRPr="0075353B">
        <w:t xml:space="preserve"> </w:t>
      </w:r>
      <w:r w:rsidRPr="0075353B">
        <w:t>в соответствии с порядком применения Единого плана счетов бухгалтерского учета;</w:t>
      </w:r>
    </w:p>
    <w:p w:rsidR="00096A39" w:rsidRPr="0075353B" w:rsidRDefault="00096A39" w:rsidP="00096A39">
      <w:pPr>
        <w:shd w:val="clear" w:color="auto" w:fill="FFFFFF"/>
        <w:jc w:val="both"/>
      </w:pPr>
      <w:r w:rsidRPr="0075353B">
        <w:lastRenderedPageBreak/>
        <w:t xml:space="preserve">- </w:t>
      </w:r>
      <w:r w:rsidRPr="0075353B">
        <w:rPr>
          <w:b/>
        </w:rPr>
        <w:t>на иной объект основных средств стоимостью от</w:t>
      </w:r>
      <w:r w:rsidRPr="0075353B">
        <w:t xml:space="preserve"> </w:t>
      </w:r>
      <w:r w:rsidRPr="0075353B">
        <w:rPr>
          <w:b/>
        </w:rPr>
        <w:t>10 000 до 100 000</w:t>
      </w:r>
      <w:r w:rsidRPr="0075353B">
        <w:t xml:space="preserve"> рублей включительно амортизация начисляется в размере 100% первоначальной стоимости при выдаче его в эксплуатацию.</w:t>
      </w:r>
    </w:p>
    <w:p w:rsidR="00B227DA" w:rsidRPr="0075353B" w:rsidRDefault="00B227DA" w:rsidP="00B227DA">
      <w:pPr>
        <w:shd w:val="clear" w:color="auto" w:fill="FFFFFF"/>
        <w:rPr>
          <w:rStyle w:val="sfwc"/>
        </w:rPr>
      </w:pPr>
    </w:p>
    <w:p w:rsidR="00B227DA" w:rsidRPr="0075353B" w:rsidRDefault="00B227DA" w:rsidP="00B227DA">
      <w:pPr>
        <w:shd w:val="clear" w:color="auto" w:fill="FFFFFF"/>
        <w:jc w:val="both"/>
      </w:pPr>
      <w:r w:rsidRPr="0075353B">
        <w:t>3.</w:t>
      </w:r>
      <w:r w:rsidR="007F1397" w:rsidRPr="0075353B">
        <w:t>2</w:t>
      </w:r>
      <w:r w:rsidRPr="0075353B">
        <w:t>.7.</w:t>
      </w:r>
      <w:r w:rsidRPr="0075353B">
        <w:rPr>
          <w:rStyle w:val="sfwc"/>
        </w:rPr>
        <w:t xml:space="preserve"> При</w:t>
      </w:r>
      <w:r w:rsidRPr="0075353B">
        <w:t xml:space="preserve"> переоценке объекта основных средств накопленная амортизация на дату </w:t>
      </w:r>
      <w:r w:rsidRPr="0075353B">
        <w:br/>
        <w:t xml:space="preserve">переоценки пересчитывается пропорционально изменению первоначальной стоимости </w:t>
      </w:r>
      <w:r w:rsidRPr="0075353B">
        <w:br/>
        <w:t xml:space="preserve">объекта таким образом, чтобы его остаточная стоимость после переоценки равнялась его </w:t>
      </w:r>
      <w:r w:rsidRPr="0075353B">
        <w:br/>
        <w:t xml:space="preserve">переоцененной стоимости. При этом балансовая стоимость и накопленная амортизация </w:t>
      </w:r>
      <w:r w:rsidRPr="0075353B">
        <w:br/>
        <w:t xml:space="preserve">увеличиваются (умножаются) на одинаковый коэффициент таким образом, чтобы при их </w:t>
      </w:r>
      <w:r w:rsidRPr="0075353B">
        <w:br/>
        <w:t>суммировании получить переоцененную стоимость на дату проведения переоценки.</w:t>
      </w:r>
    </w:p>
    <w:p w:rsidR="00B227DA" w:rsidRPr="0075353B" w:rsidRDefault="00B227DA" w:rsidP="00B227DA">
      <w:pPr>
        <w:shd w:val="clear" w:color="auto" w:fill="FFFFFF"/>
        <w:jc w:val="both"/>
      </w:pPr>
      <w:r w:rsidRPr="0075353B">
        <w:br/>
        <w:t xml:space="preserve">Основание: </w:t>
      </w:r>
      <w:hyperlink r:id="rId58" w:anchor="/document/99/420389698/XA00MEQ2NA/" w:tooltip="41. При переоценке объекта основных средств (в том числе объектов основных средств, отчуждаемых не в пользу организаций государственного сектора) сумма накопленной амортизации, исчисленная на дату переоценки, учитывается одним из..." w:history="1">
        <w:r w:rsidRPr="0075353B">
          <w:rPr>
            <w:rStyle w:val="a3"/>
            <w:color w:val="auto"/>
          </w:rPr>
          <w:t>пункт 41</w:t>
        </w:r>
      </w:hyperlink>
      <w:r w:rsidRPr="0075353B">
        <w:t xml:space="preserve"> Стандарта «Основные средства».</w:t>
      </w:r>
    </w:p>
    <w:p w:rsidR="00B227DA" w:rsidRPr="0075353B" w:rsidRDefault="00B227DA" w:rsidP="00B227DA">
      <w:pPr>
        <w:shd w:val="clear" w:color="auto" w:fill="FFFFFF"/>
        <w:jc w:val="both"/>
      </w:pPr>
    </w:p>
    <w:p w:rsidR="00CF3CDB" w:rsidRPr="0075353B" w:rsidRDefault="00B227DA" w:rsidP="00B227DA">
      <w:pPr>
        <w:shd w:val="clear" w:color="auto" w:fill="FFFFFF"/>
        <w:jc w:val="both"/>
      </w:pPr>
      <w:r w:rsidRPr="0075353B">
        <w:t>3.</w:t>
      </w:r>
      <w:r w:rsidR="007F1397" w:rsidRPr="0075353B">
        <w:t>2</w:t>
      </w:r>
      <w:r w:rsidRPr="0075353B">
        <w:t xml:space="preserve">.8.  Срок полезного использования объектов основных средств устанавливает комиссия </w:t>
      </w:r>
      <w:r w:rsidRPr="0075353B">
        <w:br/>
        <w:t xml:space="preserve">по поступлению и выбытию в соответствии с </w:t>
      </w:r>
      <w:hyperlink r:id="rId59" w:anchor="/document/99/420389698/XA00M882MK/" w:tooltip="35. Срок полезного использования объекта основных средств определяется исходя из:" w:history="1">
        <w:r w:rsidRPr="0075353B">
          <w:rPr>
            <w:rStyle w:val="a3"/>
            <w:color w:val="auto"/>
          </w:rPr>
          <w:t>пунктом 35</w:t>
        </w:r>
      </w:hyperlink>
      <w:r w:rsidR="00CF3CDB" w:rsidRPr="0075353B">
        <w:t xml:space="preserve"> Стандарта «Основные средства»</w:t>
      </w:r>
      <w:r w:rsidR="0093012D" w:rsidRPr="0075353B">
        <w:t xml:space="preserve"> исходя из</w:t>
      </w:r>
      <w:r w:rsidR="00CF3CDB" w:rsidRPr="0075353B">
        <w:t>:</w:t>
      </w:r>
    </w:p>
    <w:p w:rsidR="00E42D2A" w:rsidRPr="0075353B" w:rsidRDefault="00CF3CDB" w:rsidP="00E42D2A">
      <w:pPr>
        <w:shd w:val="clear" w:color="auto" w:fill="FFFFFF"/>
        <w:spacing w:before="100" w:beforeAutospacing="1" w:after="100" w:afterAutospacing="1"/>
        <w:jc w:val="both"/>
      </w:pPr>
      <w:r w:rsidRPr="0075353B">
        <w:t>а) ожидаемого срока получения экономических выгод и (или) полезного потенциала, заключенных в активе, признаваемом объектом основных средств.</w:t>
      </w:r>
      <w:r w:rsidRPr="0075353B">
        <w:br/>
        <w:t>б)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 принятого с учетом:</w:t>
      </w:r>
    </w:p>
    <w:p w:rsidR="004E6780" w:rsidRPr="0075353B" w:rsidRDefault="00CF3CDB" w:rsidP="004E6780">
      <w:pPr>
        <w:shd w:val="clear" w:color="auto" w:fill="FFFFFF"/>
        <w:jc w:val="both"/>
      </w:pPr>
      <w:r w:rsidRPr="0075353B">
        <w:t>- ожидаемого срока использования этого объекта в соответствии с ожидаемой производительностью или мощностью;</w:t>
      </w:r>
    </w:p>
    <w:p w:rsidR="004E6780" w:rsidRPr="0075353B" w:rsidRDefault="00CF3CDB" w:rsidP="004E6780">
      <w:pPr>
        <w:shd w:val="clear" w:color="auto" w:fill="FFFFFF"/>
        <w:jc w:val="both"/>
      </w:pPr>
      <w:r w:rsidRPr="0075353B">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rsidR="004E6780" w:rsidRPr="0075353B" w:rsidRDefault="00CF3CDB" w:rsidP="004E6780">
      <w:pPr>
        <w:shd w:val="clear" w:color="auto" w:fill="FFFFFF"/>
        <w:jc w:val="both"/>
      </w:pPr>
      <w:r w:rsidRPr="0075353B">
        <w:t>- иных ограничений использования этого объекта, в том числе установленных согласно законодательству Российской Федерации;</w:t>
      </w:r>
    </w:p>
    <w:p w:rsidR="004E6780" w:rsidRPr="0075353B" w:rsidRDefault="00CF3CDB" w:rsidP="004E6780">
      <w:pPr>
        <w:shd w:val="clear" w:color="auto" w:fill="FFFFFF"/>
      </w:pPr>
      <w:r w:rsidRPr="0075353B">
        <w:t>- гарантийного срока использования объекта;</w:t>
      </w:r>
    </w:p>
    <w:p w:rsidR="00CF3CDB" w:rsidRPr="0075353B" w:rsidRDefault="00CF3CDB" w:rsidP="004E6780">
      <w:pPr>
        <w:shd w:val="clear" w:color="auto" w:fill="FFFFFF"/>
        <w:jc w:val="both"/>
      </w:pPr>
      <w:r w:rsidRPr="0075353B">
        <w:t>- сроков фактической эксплуатации и ранее начисленной суммы амортизации - для объектов, безвозмездно полученных от иных субъектов учета, государственных (муниципальных) организаций.</w:t>
      </w:r>
    </w:p>
    <w:p w:rsidR="00B227DA" w:rsidRPr="0075353B" w:rsidRDefault="00CF3CDB" w:rsidP="00B227DA">
      <w:pPr>
        <w:shd w:val="clear" w:color="auto" w:fill="FFFFFF"/>
        <w:jc w:val="both"/>
      </w:pPr>
      <w:r w:rsidRPr="0075353B">
        <w:t xml:space="preserve">          </w:t>
      </w:r>
      <w:r w:rsidR="00B227DA" w:rsidRPr="0075353B">
        <w:t xml:space="preserve">Состав комиссии по поступлению и выбытию активов установлен в </w:t>
      </w:r>
      <w:r w:rsidR="00B227DA" w:rsidRPr="0075353B">
        <w:rPr>
          <w:b/>
        </w:rPr>
        <w:t>П</w:t>
      </w:r>
      <w:hyperlink r:id="rId60" w:anchor="/document/118/57384/" w:history="1">
        <w:r w:rsidR="00B227DA" w:rsidRPr="0075353B">
          <w:rPr>
            <w:rStyle w:val="a3"/>
            <w:b/>
            <w:color w:val="auto"/>
            <w:u w:val="none"/>
          </w:rPr>
          <w:t>риложении 1</w:t>
        </w:r>
      </w:hyperlink>
      <w:r w:rsidR="00B227DA" w:rsidRPr="0075353B">
        <w:t xml:space="preserve"> настоящей Учетной политики.</w:t>
      </w:r>
    </w:p>
    <w:p w:rsidR="007F1397" w:rsidRPr="007F0DE5" w:rsidRDefault="007F1397" w:rsidP="00B227DA">
      <w:pPr>
        <w:shd w:val="clear" w:color="auto" w:fill="FFFFFF"/>
        <w:jc w:val="both"/>
        <w:rPr>
          <w:color w:val="00B050"/>
        </w:rPr>
      </w:pPr>
    </w:p>
    <w:p w:rsidR="007F1397" w:rsidRPr="0075353B" w:rsidRDefault="007F1397" w:rsidP="00AD2700">
      <w:pPr>
        <w:shd w:val="clear" w:color="auto" w:fill="FFFFFF"/>
        <w:jc w:val="both"/>
      </w:pPr>
      <w:r w:rsidRPr="0075353B">
        <w:t xml:space="preserve">3.2.9. Основные средства стоимостью до 10 000 руб. включительно, находящиеся в эксплуатации, учитываются на </w:t>
      </w:r>
      <w:hyperlink r:id="rId61" w:anchor="/document/99/902249301/ZA00MO62OD/" w:tooltip="Счет 21 Основные средства в эксплуатации" w:history="1">
        <w:r w:rsidRPr="0075353B">
          <w:rPr>
            <w:rStyle w:val="a3"/>
            <w:color w:val="auto"/>
          </w:rPr>
          <w:t>забалансовом счете 21</w:t>
        </w:r>
      </w:hyperlink>
      <w:r w:rsidRPr="0075353B">
        <w:t xml:space="preserve"> </w:t>
      </w:r>
      <w:r w:rsidRPr="0075353B">
        <w:rPr>
          <w:rStyle w:val="sfwc"/>
        </w:rPr>
        <w:t>по</w:t>
      </w:r>
      <w:r w:rsidRPr="0075353B">
        <w:t xml:space="preserve"> балансовой стоимости.</w:t>
      </w:r>
    </w:p>
    <w:p w:rsidR="007F1397" w:rsidRPr="0075353B" w:rsidRDefault="007F1397" w:rsidP="00AD2700">
      <w:pPr>
        <w:shd w:val="clear" w:color="auto" w:fill="FFFFFF"/>
        <w:jc w:val="both"/>
      </w:pPr>
      <w:r w:rsidRPr="0075353B">
        <w:t xml:space="preserve">Основание: </w:t>
      </w:r>
      <w:hyperlink r:id="rId62" w:anchor="/document/99/420389698/XA00MBO2NM/" w:tooltip="39. Амортизация объекта основных средств начисляется с учетом следующих положений:" w:history="1">
        <w:r w:rsidRPr="0075353B">
          <w:rPr>
            <w:rStyle w:val="a3"/>
            <w:color w:val="auto"/>
          </w:rPr>
          <w:t>пункт 39</w:t>
        </w:r>
      </w:hyperlink>
      <w:r w:rsidRPr="0075353B">
        <w:t xml:space="preserve"> Стандарта «Основные средства», </w:t>
      </w:r>
      <w:hyperlink r:id="rId63" w:anchor="/document/99/902249301/ZAP25MS3JC/" w:tooltip="373. Счет предназначен для учета находящихся в эксплуатации учреждения объектов основных средств стоимостью до 10000 рублей включительно, за исключением объектов библиотечного фонда..." w:history="1">
        <w:r w:rsidRPr="0075353B">
          <w:rPr>
            <w:rStyle w:val="a3"/>
            <w:color w:val="auto"/>
          </w:rPr>
          <w:t>пункт 373</w:t>
        </w:r>
      </w:hyperlink>
      <w:r w:rsidRPr="0075353B">
        <w:t xml:space="preserve"> Инструкции к Единому </w:t>
      </w:r>
      <w:r w:rsidRPr="0075353B">
        <w:br/>
        <w:t>плану счетов № 157н.</w:t>
      </w:r>
    </w:p>
    <w:p w:rsidR="00AD2700" w:rsidRPr="00FB3A57" w:rsidRDefault="00AD2700" w:rsidP="00FB3A57">
      <w:pPr>
        <w:shd w:val="clear" w:color="auto" w:fill="FFFFFF"/>
        <w:jc w:val="both"/>
      </w:pPr>
      <w:r w:rsidRPr="007F0DE5">
        <w:rPr>
          <w:color w:val="00B050"/>
        </w:rPr>
        <w:t xml:space="preserve">            </w:t>
      </w:r>
      <w:r w:rsidRPr="0075353B">
        <w:t xml:space="preserve">При восстановлении основного средства с забалансового счета 21 на балансовый счет 101 операцию проводить </w:t>
      </w:r>
      <w:r w:rsidRPr="00FB3A57">
        <w:t>используя счет 1.401.10.1</w:t>
      </w:r>
      <w:r w:rsidR="00931934" w:rsidRPr="00FB3A57">
        <w:t>72</w:t>
      </w:r>
      <w:r w:rsidRPr="00FB3A57">
        <w:t>.</w:t>
      </w:r>
      <w:r w:rsidR="0075353B" w:rsidRPr="00FB3A57">
        <w:t xml:space="preserve"> (</w:t>
      </w:r>
      <w:r w:rsidR="005B44C0" w:rsidRPr="00FB3A57">
        <w:t>КПС 11402052050000410</w:t>
      </w:r>
      <w:r w:rsidR="0075353B" w:rsidRPr="00FB3A57">
        <w:t>).</w:t>
      </w:r>
    </w:p>
    <w:p w:rsidR="00FB3A57" w:rsidRDefault="00FB3A57" w:rsidP="00FB3A57">
      <w:pPr>
        <w:jc w:val="both"/>
      </w:pPr>
      <w:r>
        <w:t xml:space="preserve">             </w:t>
      </w:r>
      <w:r w:rsidRPr="00FB3A57">
        <w:t xml:space="preserve">При </w:t>
      </w:r>
      <w:r w:rsidRPr="00FB3A57">
        <w:t xml:space="preserve">восстановлении основного средства с забалансового счета 21 на балансовый счет 101 </w:t>
      </w:r>
      <w:r w:rsidRPr="00FB3A57">
        <w:t xml:space="preserve">для безвозмездной передачи имущества, а также при отражении операций </w:t>
      </w:r>
      <w:r w:rsidRPr="00FB3A57">
        <w:t>по обособлению (</w:t>
      </w:r>
      <w:proofErr w:type="spellStart"/>
      <w:r w:rsidRPr="00FB3A57">
        <w:t>реклассификации</w:t>
      </w:r>
      <w:proofErr w:type="spellEnd"/>
      <w:r w:rsidRPr="00FB3A57">
        <w:t xml:space="preserve">, </w:t>
      </w:r>
      <w:proofErr w:type="spellStart"/>
      <w:r w:rsidRPr="00FB3A57">
        <w:t>разукомплектации</w:t>
      </w:r>
      <w:proofErr w:type="spellEnd"/>
      <w:r w:rsidRPr="00FB3A57">
        <w:t>) объектов нефинансовых активов, являющихся инвентарным (групповым инвентарным) объектом учета, с одновременным принятием полученных в результате обособления (</w:t>
      </w:r>
      <w:proofErr w:type="spellStart"/>
      <w:r w:rsidRPr="00FB3A57">
        <w:t>реклассификации</w:t>
      </w:r>
      <w:proofErr w:type="spellEnd"/>
      <w:r w:rsidRPr="00FB3A57">
        <w:t xml:space="preserve">, </w:t>
      </w:r>
      <w:proofErr w:type="spellStart"/>
      <w:r w:rsidRPr="00FB3A57">
        <w:t>разукомплектации</w:t>
      </w:r>
      <w:proofErr w:type="spellEnd"/>
      <w:r w:rsidRPr="00FB3A57">
        <w:t>) новых объектов учета (операций между аналитическими группами синтетического учета и (или) аналитическими видами синтетического учета имущества), подлежат отражению в бюджетном учете в корреспонденции с аналитическим сч</w:t>
      </w:r>
      <w:bookmarkStart w:id="1" w:name="_GoBack"/>
      <w:bookmarkEnd w:id="1"/>
      <w:r w:rsidRPr="00FB3A57">
        <w:t>етом бюджетного учета 1 14 00000 00 0000 000 1 401 10 172 "Доходы от операций с активами"</w:t>
      </w:r>
      <w:r>
        <w:t xml:space="preserve"> (с</w:t>
      </w:r>
      <w:r w:rsidRPr="0075353B">
        <w:t>чет 1.401.10.172.</w:t>
      </w:r>
      <w:r>
        <w:t>).</w:t>
      </w:r>
      <w:r w:rsidRPr="0075353B">
        <w:t xml:space="preserve"> </w:t>
      </w:r>
    </w:p>
    <w:p w:rsidR="00FB3A57" w:rsidRPr="0075353B" w:rsidRDefault="00FB3A57" w:rsidP="00AD2700">
      <w:pPr>
        <w:shd w:val="clear" w:color="auto" w:fill="FFFFFF"/>
        <w:jc w:val="both"/>
      </w:pPr>
    </w:p>
    <w:p w:rsidR="002A7673" w:rsidRPr="0075353B" w:rsidRDefault="00AD2700" w:rsidP="007F1397">
      <w:pPr>
        <w:shd w:val="clear" w:color="auto" w:fill="FFFFFF"/>
        <w:jc w:val="both"/>
      </w:pPr>
      <w:r w:rsidRPr="0075353B">
        <w:lastRenderedPageBreak/>
        <w:t xml:space="preserve"> </w:t>
      </w:r>
    </w:p>
    <w:p w:rsidR="002A7673" w:rsidRPr="005069A1" w:rsidRDefault="002A7673" w:rsidP="002A7673">
      <w:pPr>
        <w:shd w:val="clear" w:color="auto" w:fill="FFFFFF"/>
        <w:jc w:val="both"/>
      </w:pPr>
      <w:r w:rsidRPr="005069A1">
        <w:t xml:space="preserve">3.2.10. Расходы на доставку нескольких имущественных объектов распределяются в </w:t>
      </w:r>
      <w:r w:rsidRPr="005069A1">
        <w:br/>
        <w:t xml:space="preserve">первоначальную стоимость этих объектов пропорционально их стоимости, указанной в </w:t>
      </w:r>
      <w:r w:rsidRPr="005069A1">
        <w:br/>
        <w:t>договоре поставки.</w:t>
      </w:r>
    </w:p>
    <w:p w:rsidR="00096A39" w:rsidRPr="005069A1" w:rsidRDefault="00096A39" w:rsidP="00067412">
      <w:pPr>
        <w:shd w:val="clear" w:color="auto" w:fill="FFFFFF"/>
      </w:pPr>
    </w:p>
    <w:p w:rsidR="00810C22" w:rsidRPr="005069A1" w:rsidRDefault="00810C22"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069A1">
        <w:rPr>
          <w:sz w:val="24"/>
          <w:szCs w:val="24"/>
        </w:rPr>
        <w:t>3.</w:t>
      </w:r>
      <w:r w:rsidR="00CF3CDB" w:rsidRPr="005069A1">
        <w:rPr>
          <w:sz w:val="24"/>
          <w:szCs w:val="24"/>
        </w:rPr>
        <w:t>2</w:t>
      </w:r>
      <w:r w:rsidRPr="005069A1">
        <w:rPr>
          <w:sz w:val="24"/>
          <w:szCs w:val="24"/>
        </w:rPr>
        <w:t>.</w:t>
      </w:r>
      <w:r w:rsidR="00B227DA" w:rsidRPr="005069A1">
        <w:rPr>
          <w:sz w:val="24"/>
          <w:szCs w:val="24"/>
        </w:rPr>
        <w:t>11</w:t>
      </w:r>
      <w:r w:rsidRPr="005069A1">
        <w:rPr>
          <w:sz w:val="24"/>
          <w:szCs w:val="24"/>
        </w:rPr>
        <w:t xml:space="preserve">. Передача (получение) объектов муниципального имущества между муниципальными органами осуществляется по балансовой стоимости объектов учета с одновременной передачей (принятием к учету), в случае </w:t>
      </w:r>
      <w:r w:rsidR="005B44C0" w:rsidRPr="005069A1">
        <w:rPr>
          <w:sz w:val="24"/>
          <w:szCs w:val="24"/>
        </w:rPr>
        <w:t>наличия суммы,</w:t>
      </w:r>
      <w:r w:rsidRPr="005069A1">
        <w:rPr>
          <w:sz w:val="24"/>
          <w:szCs w:val="24"/>
        </w:rPr>
        <w:t xml:space="preserve"> начисленной на объект нефинансового актива амортизации.  </w:t>
      </w:r>
    </w:p>
    <w:p w:rsidR="00810C22" w:rsidRPr="005069A1" w:rsidRDefault="00810C22"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810C22" w:rsidRDefault="00810C22"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7030A0"/>
          <w:sz w:val="24"/>
          <w:szCs w:val="24"/>
        </w:rPr>
      </w:pPr>
      <w:r w:rsidRPr="005069A1">
        <w:rPr>
          <w:sz w:val="24"/>
          <w:szCs w:val="24"/>
        </w:rPr>
        <w:t>3.</w:t>
      </w:r>
      <w:r w:rsidR="00CF3CDB" w:rsidRPr="005069A1">
        <w:rPr>
          <w:sz w:val="24"/>
          <w:szCs w:val="24"/>
        </w:rPr>
        <w:t>2</w:t>
      </w:r>
      <w:r w:rsidRPr="005069A1">
        <w:rPr>
          <w:sz w:val="24"/>
          <w:szCs w:val="24"/>
        </w:rPr>
        <w:t>.1</w:t>
      </w:r>
      <w:r w:rsidR="00B227DA" w:rsidRPr="005069A1">
        <w:rPr>
          <w:sz w:val="24"/>
          <w:szCs w:val="24"/>
        </w:rPr>
        <w:t>2</w:t>
      </w:r>
      <w:r w:rsidRPr="005069A1">
        <w:rPr>
          <w:sz w:val="24"/>
          <w:szCs w:val="24"/>
        </w:rPr>
        <w:t>. Принятие на учет вновь поступивших объектов основных средств и нематериальных активов, передача и выбытие основных средств и нематериальных активов, числящихся на балансе и находящихся в оперативном управлении Финансового управления, осуществляется постоянно действующей комиссией</w:t>
      </w:r>
      <w:r w:rsidRPr="001E2539">
        <w:rPr>
          <w:color w:val="00B050"/>
          <w:sz w:val="24"/>
          <w:szCs w:val="24"/>
        </w:rPr>
        <w:t xml:space="preserve"> </w:t>
      </w:r>
      <w:r w:rsidRPr="00D40E11">
        <w:rPr>
          <w:color w:val="7030A0"/>
          <w:sz w:val="24"/>
          <w:szCs w:val="24"/>
        </w:rPr>
        <w:t>(</w:t>
      </w:r>
      <w:r w:rsidR="003E0023" w:rsidRPr="003E0023">
        <w:rPr>
          <w:b/>
          <w:color w:val="FF0000"/>
          <w:sz w:val="24"/>
          <w:szCs w:val="24"/>
        </w:rPr>
        <w:t>П</w:t>
      </w:r>
      <w:r w:rsidRPr="003E0023">
        <w:rPr>
          <w:b/>
          <w:color w:val="FF0000"/>
          <w:sz w:val="24"/>
          <w:szCs w:val="24"/>
        </w:rPr>
        <w:t>риложение №1</w:t>
      </w:r>
      <w:r w:rsidRPr="00D40E11">
        <w:rPr>
          <w:color w:val="7030A0"/>
          <w:sz w:val="24"/>
          <w:szCs w:val="24"/>
        </w:rPr>
        <w:t>)</w:t>
      </w:r>
      <w:r w:rsidR="00D40E11">
        <w:rPr>
          <w:color w:val="7030A0"/>
          <w:sz w:val="24"/>
          <w:szCs w:val="24"/>
        </w:rPr>
        <w:t>.</w:t>
      </w:r>
    </w:p>
    <w:p w:rsidR="009D55C4" w:rsidRPr="009D55C4" w:rsidRDefault="009D55C4"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9D55C4">
        <w:rPr>
          <w:sz w:val="24"/>
          <w:szCs w:val="24"/>
        </w:rPr>
        <w:t>3.2.13.</w:t>
      </w:r>
      <w:r>
        <w:rPr>
          <w:sz w:val="24"/>
          <w:szCs w:val="24"/>
        </w:rPr>
        <w:t xml:space="preserve"> </w:t>
      </w:r>
      <w:r w:rsidR="007301C4">
        <w:rPr>
          <w:sz w:val="24"/>
          <w:szCs w:val="24"/>
        </w:rPr>
        <w:t xml:space="preserve">При получении объектов </w:t>
      </w:r>
      <w:r w:rsidR="007301C4" w:rsidRPr="005069A1">
        <w:rPr>
          <w:sz w:val="24"/>
          <w:szCs w:val="24"/>
        </w:rPr>
        <w:t>муниципального имущества</w:t>
      </w:r>
      <w:r w:rsidR="007301C4">
        <w:rPr>
          <w:sz w:val="24"/>
          <w:szCs w:val="24"/>
        </w:rPr>
        <w:t xml:space="preserve"> использовать КБК </w:t>
      </w:r>
      <w:r w:rsidR="007301C4" w:rsidRPr="007301C4">
        <w:rPr>
          <w:sz w:val="24"/>
          <w:szCs w:val="24"/>
        </w:rPr>
        <w:t>2071005005000019</w:t>
      </w:r>
      <w:r w:rsidR="007301C4">
        <w:rPr>
          <w:sz w:val="24"/>
          <w:szCs w:val="24"/>
        </w:rPr>
        <w:t>Х.</w:t>
      </w:r>
    </w:p>
    <w:p w:rsidR="00106825" w:rsidRPr="00106825" w:rsidRDefault="00106825"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106825">
        <w:rPr>
          <w:sz w:val="24"/>
          <w:szCs w:val="24"/>
        </w:rPr>
        <w:t>3.2.1</w:t>
      </w:r>
      <w:r w:rsidR="009D55C4">
        <w:rPr>
          <w:sz w:val="24"/>
          <w:szCs w:val="24"/>
        </w:rPr>
        <w:t>4</w:t>
      </w:r>
      <w:r w:rsidRPr="00106825">
        <w:rPr>
          <w:sz w:val="24"/>
          <w:szCs w:val="24"/>
        </w:rPr>
        <w:t>. Инвентарные карточки ведутся в электронном виде в программном продукте 1С Бухгалтерия и выводятся на печать только при передаче имущества, а также по запросу контролирующих органов.</w:t>
      </w:r>
    </w:p>
    <w:p w:rsidR="0062686E" w:rsidRDefault="0062686E"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7030A0"/>
          <w:sz w:val="24"/>
          <w:szCs w:val="24"/>
        </w:rPr>
      </w:pPr>
    </w:p>
    <w:p w:rsidR="00EF0508" w:rsidRDefault="0062686E" w:rsidP="0062686E">
      <w:pPr>
        <w:autoSpaceDE w:val="0"/>
        <w:autoSpaceDN w:val="0"/>
        <w:adjustRightInd w:val="0"/>
        <w:jc w:val="both"/>
      </w:pPr>
      <w:r w:rsidRPr="005069A1">
        <w:t>3.</w:t>
      </w:r>
      <w:r w:rsidR="00EF0508">
        <w:t>3</w:t>
      </w:r>
      <w:r w:rsidRPr="005069A1">
        <w:t xml:space="preserve">. </w:t>
      </w:r>
      <w:r w:rsidR="00EF0508" w:rsidRPr="00EF0508">
        <w:rPr>
          <w:u w:val="single"/>
        </w:rPr>
        <w:t>Материальные ценности на хранении</w:t>
      </w:r>
    </w:p>
    <w:p w:rsidR="0062686E" w:rsidRPr="005069A1" w:rsidRDefault="0062686E" w:rsidP="0062686E">
      <w:pPr>
        <w:autoSpaceDE w:val="0"/>
        <w:autoSpaceDN w:val="0"/>
        <w:adjustRightInd w:val="0"/>
        <w:jc w:val="both"/>
      </w:pPr>
      <w:r w:rsidRPr="005069A1">
        <w:t xml:space="preserve">На забалансовом </w:t>
      </w:r>
      <w:hyperlink r:id="rId64" w:history="1">
        <w:r w:rsidRPr="005069A1">
          <w:t>счете 02</w:t>
        </w:r>
      </w:hyperlink>
      <w:r w:rsidRPr="005069A1">
        <w:t xml:space="preserve"> отражаются материальные ценности, которые приняты на хранение, в переработку или получены учреждением до момента обращения в собственность </w:t>
      </w:r>
      <w:r w:rsidR="00931934" w:rsidRPr="005069A1">
        <w:t>района</w:t>
      </w:r>
      <w:r w:rsidRPr="005069A1">
        <w:t xml:space="preserve">. Также учитывается  имущество, которое решили списать или установили его несоответствие </w:t>
      </w:r>
      <w:hyperlink r:id="rId65" w:history="1">
        <w:r w:rsidRPr="005069A1">
          <w:t>критериям актива</w:t>
        </w:r>
      </w:hyperlink>
      <w:r w:rsidRPr="005069A1">
        <w:t xml:space="preserve">. На забалансовом счете 02.1 учитываются основные средства на хранении, на забалансовом счете 02.3 учитываются </w:t>
      </w:r>
      <w:r w:rsidR="005B44C0" w:rsidRPr="005069A1">
        <w:t>основные средства,</w:t>
      </w:r>
      <w:r w:rsidRPr="005069A1">
        <w:t xml:space="preserve"> не признанные активами, а именно:   </w:t>
      </w:r>
    </w:p>
    <w:p w:rsidR="0062686E" w:rsidRPr="005069A1" w:rsidRDefault="0062686E" w:rsidP="0062686E">
      <w:pPr>
        <w:numPr>
          <w:ilvl w:val="0"/>
          <w:numId w:val="22"/>
        </w:numPr>
        <w:tabs>
          <w:tab w:val="left" w:pos="540"/>
        </w:tabs>
        <w:autoSpaceDE w:val="0"/>
        <w:autoSpaceDN w:val="0"/>
        <w:adjustRightInd w:val="0"/>
        <w:ind w:left="539"/>
        <w:jc w:val="both"/>
      </w:pPr>
      <w:r w:rsidRPr="005069A1">
        <w:t xml:space="preserve">не соответствуют </w:t>
      </w:r>
      <w:hyperlink r:id="rId66" w:history="1">
        <w:r w:rsidRPr="005069A1">
          <w:t>критериям активов</w:t>
        </w:r>
      </w:hyperlink>
      <w:r w:rsidRPr="005069A1">
        <w:t>;</w:t>
      </w:r>
    </w:p>
    <w:p w:rsidR="0062686E" w:rsidRPr="005069A1" w:rsidRDefault="0062686E" w:rsidP="0062686E">
      <w:pPr>
        <w:numPr>
          <w:ilvl w:val="0"/>
          <w:numId w:val="22"/>
        </w:numPr>
        <w:tabs>
          <w:tab w:val="left" w:pos="540"/>
        </w:tabs>
        <w:autoSpaceDE w:val="0"/>
        <w:autoSpaceDN w:val="0"/>
        <w:adjustRightInd w:val="0"/>
        <w:ind w:left="539"/>
        <w:jc w:val="both"/>
      </w:pPr>
      <w:r w:rsidRPr="005069A1">
        <w:t xml:space="preserve">приняты по </w:t>
      </w:r>
      <w:hyperlink r:id="rId67" w:history="1">
        <w:r w:rsidRPr="005069A1">
          <w:t>договору хранения</w:t>
        </w:r>
      </w:hyperlink>
      <w:r w:rsidRPr="005069A1">
        <w:t xml:space="preserve"> или в переработку;</w:t>
      </w:r>
    </w:p>
    <w:p w:rsidR="0062686E" w:rsidRPr="005069A1" w:rsidRDefault="0062686E" w:rsidP="0062686E">
      <w:pPr>
        <w:numPr>
          <w:ilvl w:val="0"/>
          <w:numId w:val="22"/>
        </w:numPr>
        <w:tabs>
          <w:tab w:val="left" w:pos="540"/>
        </w:tabs>
        <w:autoSpaceDE w:val="0"/>
        <w:autoSpaceDN w:val="0"/>
        <w:adjustRightInd w:val="0"/>
        <w:ind w:left="539"/>
        <w:jc w:val="both"/>
      </w:pPr>
      <w:r w:rsidRPr="005069A1">
        <w:t>получены (приняты к учету) до момента обращения в собственность государства и (или) передачи органу, осуществляющему в отношении этого имущества полномочия собственника. Это может быть, например, имущество, полученное в качестве дара, или бесхозяйное имущество;</w:t>
      </w:r>
    </w:p>
    <w:p w:rsidR="0062686E" w:rsidRPr="005069A1" w:rsidRDefault="0062686E" w:rsidP="0062686E">
      <w:pPr>
        <w:numPr>
          <w:ilvl w:val="0"/>
          <w:numId w:val="22"/>
        </w:numPr>
        <w:tabs>
          <w:tab w:val="left" w:pos="540"/>
        </w:tabs>
        <w:autoSpaceDE w:val="0"/>
        <w:autoSpaceDN w:val="0"/>
        <w:adjustRightInd w:val="0"/>
        <w:ind w:left="539"/>
        <w:jc w:val="both"/>
      </w:pPr>
      <w:r w:rsidRPr="005069A1">
        <w:t>изъяты в возмещение причиненного ущерба при условии, что они не являются вещественными доказательствами;</w:t>
      </w:r>
    </w:p>
    <w:p w:rsidR="0062686E" w:rsidRPr="005069A1" w:rsidRDefault="0062686E" w:rsidP="0062686E">
      <w:pPr>
        <w:numPr>
          <w:ilvl w:val="0"/>
          <w:numId w:val="22"/>
        </w:numPr>
        <w:tabs>
          <w:tab w:val="left" w:pos="540"/>
        </w:tabs>
        <w:autoSpaceDE w:val="0"/>
        <w:autoSpaceDN w:val="0"/>
        <w:adjustRightInd w:val="0"/>
        <w:ind w:left="539"/>
        <w:jc w:val="both"/>
      </w:pPr>
      <w:r w:rsidRPr="005069A1">
        <w:t xml:space="preserve">непригодны для дальнейшего использования на основании решения </w:t>
      </w:r>
      <w:hyperlink r:id="rId68" w:history="1">
        <w:r w:rsidRPr="005069A1">
          <w:t>комиссии</w:t>
        </w:r>
      </w:hyperlink>
      <w:r w:rsidRPr="005069A1">
        <w:t xml:space="preserve"> о списании с балансового учета (прекращении эксплуатации) до момента их демонтажа (утилизации, уничтожения).</w:t>
      </w:r>
    </w:p>
    <w:p w:rsidR="0062686E" w:rsidRPr="005069A1" w:rsidRDefault="0062686E" w:rsidP="0062686E">
      <w:pPr>
        <w:autoSpaceDE w:val="0"/>
        <w:autoSpaceDN w:val="0"/>
        <w:adjustRightInd w:val="0"/>
        <w:jc w:val="both"/>
      </w:pPr>
      <w:r w:rsidRPr="005069A1">
        <w:t xml:space="preserve">Основание - </w:t>
      </w:r>
      <w:hyperlink r:id="rId69" w:history="1">
        <w:r w:rsidRPr="005069A1">
          <w:t>п. 335</w:t>
        </w:r>
      </w:hyperlink>
      <w:r w:rsidRPr="005069A1">
        <w:t xml:space="preserve"> Инструкции N 157н, Методические </w:t>
      </w:r>
      <w:hyperlink r:id="rId70" w:history="1">
        <w:r w:rsidRPr="005069A1">
          <w:t>указания</w:t>
        </w:r>
      </w:hyperlink>
      <w:r w:rsidRPr="005069A1">
        <w:t xml:space="preserve"> по применению Федерального стандарта N 257н, </w:t>
      </w:r>
      <w:hyperlink r:id="rId71" w:history="1">
        <w:r w:rsidRPr="005069A1">
          <w:t>Письмо</w:t>
        </w:r>
      </w:hyperlink>
      <w:r w:rsidRPr="005069A1">
        <w:t xml:space="preserve"> Минфина России от 19.09.2019 N 02-07-10/72285.</w:t>
      </w:r>
    </w:p>
    <w:p w:rsidR="0062686E" w:rsidRPr="005069A1" w:rsidRDefault="0062686E" w:rsidP="0062686E">
      <w:pPr>
        <w:autoSpaceDE w:val="0"/>
        <w:autoSpaceDN w:val="0"/>
        <w:adjustRightInd w:val="0"/>
        <w:jc w:val="both"/>
        <w:rPr>
          <w:u w:val="single"/>
        </w:rPr>
      </w:pPr>
    </w:p>
    <w:p w:rsidR="0062686E" w:rsidRPr="005069A1" w:rsidRDefault="0062686E" w:rsidP="0062686E">
      <w:pPr>
        <w:autoSpaceDE w:val="0"/>
        <w:autoSpaceDN w:val="0"/>
        <w:adjustRightInd w:val="0"/>
        <w:jc w:val="both"/>
      </w:pPr>
      <w:r w:rsidRPr="005069A1">
        <w:t xml:space="preserve">         Принятие материальных ценностей к учету на забалансовый </w:t>
      </w:r>
      <w:hyperlink r:id="rId72" w:history="1">
        <w:r w:rsidRPr="005069A1">
          <w:t>счет 02</w:t>
        </w:r>
      </w:hyperlink>
      <w:r w:rsidRPr="005069A1">
        <w:t xml:space="preserve"> отражается на основании одного из следующих первичных учетных документов:</w:t>
      </w:r>
    </w:p>
    <w:p w:rsidR="0062686E" w:rsidRPr="005069A1" w:rsidRDefault="0062686E" w:rsidP="0062686E">
      <w:pPr>
        <w:numPr>
          <w:ilvl w:val="0"/>
          <w:numId w:val="23"/>
        </w:numPr>
        <w:tabs>
          <w:tab w:val="left" w:pos="540"/>
        </w:tabs>
        <w:autoSpaceDE w:val="0"/>
        <w:autoSpaceDN w:val="0"/>
        <w:adjustRightInd w:val="0"/>
        <w:jc w:val="both"/>
      </w:pPr>
      <w:r w:rsidRPr="005069A1">
        <w:t xml:space="preserve">акта о приеме-передаче объектов нефинансовых активов </w:t>
      </w:r>
      <w:hyperlink r:id="rId73" w:history="1">
        <w:r w:rsidRPr="005069A1">
          <w:t>(ф. 0504101)</w:t>
        </w:r>
      </w:hyperlink>
      <w:r w:rsidRPr="005069A1">
        <w:t xml:space="preserve"> - если имущество принято на хранение;</w:t>
      </w:r>
    </w:p>
    <w:p w:rsidR="0062686E" w:rsidRPr="005069A1" w:rsidRDefault="0062686E" w:rsidP="0062686E">
      <w:pPr>
        <w:numPr>
          <w:ilvl w:val="0"/>
          <w:numId w:val="23"/>
        </w:numPr>
        <w:tabs>
          <w:tab w:val="left" w:pos="540"/>
        </w:tabs>
        <w:autoSpaceDE w:val="0"/>
        <w:autoSpaceDN w:val="0"/>
        <w:adjustRightInd w:val="0"/>
        <w:jc w:val="both"/>
      </w:pPr>
      <w:r w:rsidRPr="005069A1">
        <w:t xml:space="preserve">приходного ордера на приемку материальных ценностей (нефинансовых активов) </w:t>
      </w:r>
      <w:hyperlink r:id="rId74" w:history="1">
        <w:r w:rsidRPr="005069A1">
          <w:t>(ф. 0504207)</w:t>
        </w:r>
      </w:hyperlink>
      <w:r w:rsidRPr="005069A1">
        <w:t xml:space="preserve"> - если в результате списания основных средств </w:t>
      </w:r>
      <w:hyperlink r:id="rId75" w:history="1">
        <w:r w:rsidRPr="005069A1">
          <w:t>поступили материалы</w:t>
        </w:r>
      </w:hyperlink>
      <w:r w:rsidRPr="005069A1">
        <w:t>, которые нельзя сразу оценить по справедливой стоимости;</w:t>
      </w:r>
    </w:p>
    <w:p w:rsidR="0062686E" w:rsidRPr="005069A1" w:rsidRDefault="0062686E" w:rsidP="0062686E">
      <w:pPr>
        <w:numPr>
          <w:ilvl w:val="0"/>
          <w:numId w:val="23"/>
        </w:numPr>
        <w:tabs>
          <w:tab w:val="left" w:pos="540"/>
        </w:tabs>
        <w:autoSpaceDE w:val="0"/>
        <w:autoSpaceDN w:val="0"/>
        <w:adjustRightInd w:val="0"/>
        <w:jc w:val="both"/>
      </w:pPr>
      <w:r w:rsidRPr="005069A1">
        <w:t xml:space="preserve">акта о списании объектов нефинансовых активов (кроме транспортных средств) </w:t>
      </w:r>
      <w:hyperlink r:id="rId76" w:history="1">
        <w:r w:rsidRPr="005069A1">
          <w:t>(ф. 0504104)</w:t>
        </w:r>
      </w:hyperlink>
      <w:r w:rsidRPr="005069A1">
        <w:t xml:space="preserve"> - если комиссией по поступлению и выбытию активов принято решение о </w:t>
      </w:r>
      <w:hyperlink r:id="rId77" w:history="1">
        <w:r w:rsidRPr="005069A1">
          <w:t>списании имущества</w:t>
        </w:r>
      </w:hyperlink>
      <w:r w:rsidRPr="005069A1">
        <w:t xml:space="preserve"> с балансового учета;</w:t>
      </w:r>
    </w:p>
    <w:p w:rsidR="0062686E" w:rsidRPr="005069A1" w:rsidRDefault="0062686E" w:rsidP="0062686E">
      <w:pPr>
        <w:numPr>
          <w:ilvl w:val="0"/>
          <w:numId w:val="23"/>
        </w:numPr>
        <w:tabs>
          <w:tab w:val="left" w:pos="540"/>
        </w:tabs>
        <w:autoSpaceDE w:val="0"/>
        <w:autoSpaceDN w:val="0"/>
        <w:adjustRightInd w:val="0"/>
        <w:jc w:val="both"/>
      </w:pPr>
      <w:r w:rsidRPr="005069A1">
        <w:lastRenderedPageBreak/>
        <w:t xml:space="preserve">бухгалтерской справки </w:t>
      </w:r>
      <w:hyperlink r:id="rId78" w:history="1">
        <w:r w:rsidRPr="005069A1">
          <w:t>(ф. 0504833)</w:t>
        </w:r>
      </w:hyperlink>
      <w:r w:rsidRPr="005069A1">
        <w:t xml:space="preserve"> - если комиссией по поступлению и выбытию активов установлено несоответствие </w:t>
      </w:r>
      <w:hyperlink r:id="rId79" w:history="1">
        <w:r w:rsidRPr="005069A1">
          <w:t>критериям актива</w:t>
        </w:r>
      </w:hyperlink>
      <w:r w:rsidRPr="005069A1">
        <w:t>;</w:t>
      </w:r>
    </w:p>
    <w:p w:rsidR="0062686E" w:rsidRPr="005069A1" w:rsidRDefault="0062686E" w:rsidP="0062686E">
      <w:pPr>
        <w:numPr>
          <w:ilvl w:val="0"/>
          <w:numId w:val="23"/>
        </w:numPr>
        <w:tabs>
          <w:tab w:val="left" w:pos="540"/>
        </w:tabs>
        <w:autoSpaceDE w:val="0"/>
        <w:autoSpaceDN w:val="0"/>
        <w:adjustRightInd w:val="0"/>
        <w:jc w:val="both"/>
      </w:pPr>
      <w:r w:rsidRPr="005069A1">
        <w:t>иного оправдательного первичного документа, если он оформлен в соответствии с требованиями, предъявляемыми к первичным документам (</w:t>
      </w:r>
      <w:hyperlink r:id="rId80" w:history="1">
        <w:r w:rsidRPr="005069A1">
          <w:t>ч. 2</w:t>
        </w:r>
      </w:hyperlink>
      <w:r w:rsidRPr="005069A1">
        <w:t xml:space="preserve"> - </w:t>
      </w:r>
      <w:hyperlink r:id="rId81" w:history="1">
        <w:r w:rsidRPr="005069A1">
          <w:t>5 ст. 9</w:t>
        </w:r>
      </w:hyperlink>
      <w:r w:rsidRPr="005069A1">
        <w:t xml:space="preserve"> Закона о бухучете, </w:t>
      </w:r>
      <w:hyperlink r:id="rId82" w:history="1">
        <w:r w:rsidRPr="005069A1">
          <w:t>п. п. 25</w:t>
        </w:r>
      </w:hyperlink>
      <w:r w:rsidRPr="005069A1">
        <w:t xml:space="preserve">, </w:t>
      </w:r>
      <w:hyperlink r:id="rId83" w:history="1">
        <w:r w:rsidRPr="005069A1">
          <w:t>26</w:t>
        </w:r>
      </w:hyperlink>
      <w:r w:rsidRPr="005069A1">
        <w:t xml:space="preserve"> Федерального стандарта N 256н, </w:t>
      </w:r>
      <w:hyperlink r:id="rId84" w:history="1">
        <w:r w:rsidRPr="005069A1">
          <w:t>п. 6</w:t>
        </w:r>
      </w:hyperlink>
      <w:r w:rsidRPr="005069A1">
        <w:t xml:space="preserve"> Инструкции N 157н, </w:t>
      </w:r>
      <w:hyperlink r:id="rId85" w:history="1">
        <w:proofErr w:type="spellStart"/>
        <w:r w:rsidRPr="005069A1">
          <w:t>пп</w:t>
        </w:r>
        <w:proofErr w:type="spellEnd"/>
        <w:r w:rsidRPr="005069A1">
          <w:t>. "г" п. 9</w:t>
        </w:r>
      </w:hyperlink>
      <w:r w:rsidRPr="005069A1">
        <w:t xml:space="preserve"> Федерального стандарта N 274н).</w:t>
      </w:r>
    </w:p>
    <w:p w:rsidR="0062686E" w:rsidRPr="005069A1" w:rsidRDefault="0062686E" w:rsidP="0062686E">
      <w:pPr>
        <w:autoSpaceDE w:val="0"/>
        <w:autoSpaceDN w:val="0"/>
        <w:adjustRightInd w:val="0"/>
        <w:jc w:val="both"/>
      </w:pPr>
      <w:r w:rsidRPr="005069A1">
        <w:t xml:space="preserve">Основание - </w:t>
      </w:r>
      <w:hyperlink r:id="rId86" w:history="1">
        <w:r w:rsidRPr="005069A1">
          <w:t>п. 335</w:t>
        </w:r>
      </w:hyperlink>
      <w:r w:rsidRPr="005069A1">
        <w:t xml:space="preserve"> Инструкции N 157н, разд. 2 Методических указаний по применению форм первичных учетных документов и регистров бухучета.</w:t>
      </w:r>
    </w:p>
    <w:p w:rsidR="0062686E" w:rsidRPr="005069A1" w:rsidRDefault="0062686E"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2686E" w:rsidRPr="005069A1" w:rsidRDefault="00D105BC" w:rsidP="0062686E">
      <w:pPr>
        <w:autoSpaceDE w:val="0"/>
        <w:autoSpaceDN w:val="0"/>
        <w:adjustRightInd w:val="0"/>
        <w:jc w:val="both"/>
      </w:pPr>
      <w:r w:rsidRPr="005069A1">
        <w:t> </w:t>
      </w:r>
      <w:r w:rsidR="0062686E" w:rsidRPr="005069A1">
        <w:t xml:space="preserve">        Материальные ценности (основные средства) на забалансовых счетах 02.1 и 02.3 отражаются в условной оценке: один объект, один рубль. </w:t>
      </w:r>
    </w:p>
    <w:p w:rsidR="0062686E" w:rsidRPr="005069A1" w:rsidRDefault="0062686E" w:rsidP="0062686E">
      <w:pPr>
        <w:autoSpaceDE w:val="0"/>
        <w:autoSpaceDN w:val="0"/>
        <w:adjustRightInd w:val="0"/>
        <w:jc w:val="both"/>
      </w:pPr>
      <w:r w:rsidRPr="005069A1">
        <w:t xml:space="preserve">Основание - </w:t>
      </w:r>
      <w:hyperlink r:id="rId87" w:history="1">
        <w:r w:rsidRPr="005069A1">
          <w:t>п. п. 6</w:t>
        </w:r>
      </w:hyperlink>
      <w:r w:rsidRPr="005069A1">
        <w:t xml:space="preserve">, </w:t>
      </w:r>
      <w:hyperlink r:id="rId88" w:history="1">
        <w:r w:rsidRPr="005069A1">
          <w:t>335</w:t>
        </w:r>
      </w:hyperlink>
      <w:r w:rsidRPr="005069A1">
        <w:t xml:space="preserve"> Инструкции N 157н, </w:t>
      </w:r>
      <w:hyperlink r:id="rId89" w:history="1">
        <w:proofErr w:type="spellStart"/>
        <w:r w:rsidRPr="005069A1">
          <w:t>пп</w:t>
        </w:r>
        <w:proofErr w:type="spellEnd"/>
        <w:r w:rsidRPr="005069A1">
          <w:t>. "а" п. 9</w:t>
        </w:r>
      </w:hyperlink>
      <w:r w:rsidRPr="005069A1">
        <w:t xml:space="preserve"> Федерального стандарта N 274н.</w:t>
      </w:r>
    </w:p>
    <w:p w:rsidR="004A5578" w:rsidRDefault="004A5578" w:rsidP="00907C5E">
      <w:pPr>
        <w:shd w:val="clear" w:color="auto" w:fill="FFFFFF"/>
        <w:jc w:val="both"/>
        <w:rPr>
          <w:i/>
          <w:iCs/>
          <w:color w:val="548DD4"/>
        </w:rPr>
      </w:pPr>
    </w:p>
    <w:p w:rsidR="006E2005" w:rsidRPr="00F839C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EF0508">
        <w:rPr>
          <w:iCs/>
          <w:sz w:val="24"/>
          <w:szCs w:val="24"/>
        </w:rPr>
        <w:t xml:space="preserve">3.4. </w:t>
      </w:r>
      <w:r w:rsidRPr="00EF0508">
        <w:rPr>
          <w:iCs/>
          <w:sz w:val="24"/>
          <w:szCs w:val="24"/>
          <w:u w:val="single"/>
        </w:rPr>
        <w:t>Нематериальные активы</w:t>
      </w:r>
      <w:r w:rsidR="00407989" w:rsidRPr="00EF0508">
        <w:rPr>
          <w:iCs/>
          <w:sz w:val="24"/>
          <w:szCs w:val="24"/>
          <w:u w:val="single"/>
        </w:rPr>
        <w:t>.</w:t>
      </w:r>
      <w:r w:rsidRPr="00F839C8">
        <w:rPr>
          <w:sz w:val="24"/>
          <w:szCs w:val="24"/>
        </w:rPr>
        <w:t> </w:t>
      </w:r>
    </w:p>
    <w:p w:rsidR="00407989" w:rsidRPr="00F839C8" w:rsidRDefault="00D105BC" w:rsidP="00407989">
      <w:pPr>
        <w:pStyle w:val="a5"/>
        <w:shd w:val="clear" w:color="auto" w:fill="FFFFFF"/>
      </w:pPr>
      <w:r w:rsidRPr="00F839C8">
        <w:t>3.4.1</w:t>
      </w:r>
      <w:r w:rsidR="004A5578" w:rsidRPr="00F839C8">
        <w:t xml:space="preserve"> </w:t>
      </w:r>
      <w:r w:rsidR="00407989" w:rsidRPr="00F839C8">
        <w:rPr>
          <w:rStyle w:val="sfwc"/>
        </w:rPr>
        <w:t xml:space="preserve">Начисление </w:t>
      </w:r>
      <w:r w:rsidR="00407989" w:rsidRPr="00F839C8">
        <w:t xml:space="preserve">амортизации осуществляется </w:t>
      </w:r>
      <w:r w:rsidR="00407989" w:rsidRPr="00F839C8">
        <w:rPr>
          <w:rStyle w:val="fill"/>
          <w:color w:val="auto"/>
        </w:rPr>
        <w:t xml:space="preserve">линейным </w:t>
      </w:r>
      <w:r w:rsidR="005B44C0" w:rsidRPr="00F839C8">
        <w:rPr>
          <w:rStyle w:val="fill"/>
          <w:color w:val="auto"/>
        </w:rPr>
        <w:t>методом</w:t>
      </w:r>
      <w:r w:rsidR="005B44C0" w:rsidRPr="00F839C8">
        <w:t>.</w:t>
      </w:r>
    </w:p>
    <w:p w:rsidR="006E2005" w:rsidRPr="00F839C8" w:rsidRDefault="00407989" w:rsidP="00407989">
      <w:pPr>
        <w:pStyle w:val="a5"/>
        <w:shd w:val="clear" w:color="auto" w:fill="FFFFFF"/>
        <w:rPr>
          <w:sz w:val="24"/>
          <w:szCs w:val="24"/>
        </w:rPr>
      </w:pPr>
      <w:r w:rsidRPr="00F839C8">
        <w:t xml:space="preserve">Основание: пункты </w:t>
      </w:r>
      <w:hyperlink r:id="rId90" w:anchor="/document/99/563895829/XA00M7O2N2/" w:tooltip="30. Метод амортизации отражает предполагаемый способ получения будущих экономических выгод или полезного потенциала, заключенного в объекте нематериального актива." w:history="1">
        <w:r w:rsidRPr="00F839C8">
          <w:rPr>
            <w:rStyle w:val="a3"/>
            <w:color w:val="auto"/>
          </w:rPr>
          <w:t>30</w:t>
        </w:r>
      </w:hyperlink>
      <w:r w:rsidRPr="00F839C8">
        <w:t xml:space="preserve">, </w:t>
      </w:r>
      <w:hyperlink r:id="rId91" w:anchor="/document/99/563895829/XA00M8A2N5/" w:tooltip="31. Субъект учета выбирает для каждого объекта нематериальных активов тот метод амортизации, который наиболее точно отражает предполагаемый способ получения, заключенных в нем" w:history="1">
        <w:r w:rsidRPr="00F839C8">
          <w:rPr>
            <w:rStyle w:val="a3"/>
            <w:color w:val="auto"/>
          </w:rPr>
          <w:t>31</w:t>
        </w:r>
      </w:hyperlink>
      <w:r w:rsidRPr="00F839C8">
        <w:t xml:space="preserve"> СГС «Нематериальные активы».</w:t>
      </w:r>
      <w:r w:rsidR="00D105BC" w:rsidRPr="00F839C8">
        <w:rPr>
          <w:sz w:val="24"/>
          <w:szCs w:val="24"/>
        </w:rPr>
        <w:t> </w:t>
      </w:r>
    </w:p>
    <w:p w:rsidR="006E2005" w:rsidRPr="00F839C8" w:rsidRDefault="00D105BC" w:rsidP="004A557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839C8">
        <w:rPr>
          <w:sz w:val="24"/>
          <w:szCs w:val="24"/>
        </w:rPr>
        <w:t xml:space="preserve">3.4.2. Срок полезного использования нематериальных активов устанавливается </w:t>
      </w:r>
      <w:r w:rsidRPr="00F839C8">
        <w:rPr>
          <w:sz w:val="24"/>
          <w:szCs w:val="24"/>
        </w:rPr>
        <w:br/>
        <w:t>комиссией по поступлению и выбытию активов (</w:t>
      </w:r>
      <w:r w:rsidR="003E0023" w:rsidRPr="00F839C8">
        <w:rPr>
          <w:b/>
          <w:sz w:val="24"/>
          <w:szCs w:val="24"/>
        </w:rPr>
        <w:t>П</w:t>
      </w:r>
      <w:r w:rsidRPr="00F839C8">
        <w:rPr>
          <w:b/>
          <w:sz w:val="24"/>
          <w:szCs w:val="24"/>
        </w:rPr>
        <w:t>риложение 1</w:t>
      </w:r>
      <w:r w:rsidRPr="00F839C8">
        <w:rPr>
          <w:sz w:val="24"/>
          <w:szCs w:val="24"/>
        </w:rPr>
        <w:t>) исходя из срока:</w:t>
      </w:r>
      <w:r w:rsidRPr="00F839C8">
        <w:rPr>
          <w:sz w:val="24"/>
          <w:szCs w:val="24"/>
        </w:rPr>
        <w:br/>
        <w:t>– в течение которого учреждению будут принадлежать исключительные права на объект. Этот срок указывается в документах (патентах, свидетельствах и т. п.), или он следует из закона;</w:t>
      </w:r>
      <w:r w:rsidRPr="00F839C8">
        <w:rPr>
          <w:sz w:val="24"/>
          <w:szCs w:val="24"/>
        </w:rPr>
        <w:br/>
        <w:t>– в течение которого учреждение планирует использовать объект в своей деятельности.</w:t>
      </w:r>
    </w:p>
    <w:p w:rsidR="006E2005" w:rsidRPr="00F839C8" w:rsidRDefault="00D105BC" w:rsidP="004A557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839C8">
        <w:rPr>
          <w:sz w:val="24"/>
          <w:szCs w:val="24"/>
        </w:rPr>
        <w:t xml:space="preserve">Если по объекту нематериальных активов срок полезного использования определить </w:t>
      </w:r>
      <w:r w:rsidRPr="00F839C8">
        <w:rPr>
          <w:sz w:val="24"/>
          <w:szCs w:val="24"/>
        </w:rPr>
        <w:br/>
        <w:t>невозможно, то в целях расчета амортизации он устанавливается равным 10 годам.</w:t>
      </w:r>
      <w:r w:rsidRPr="00F839C8">
        <w:rPr>
          <w:sz w:val="24"/>
          <w:szCs w:val="24"/>
        </w:rPr>
        <w:br/>
        <w:t xml:space="preserve">Основание: статья 1335 Гражданского кодекса РФ, пункт 60 Инструкции к Единому плану </w:t>
      </w:r>
      <w:r w:rsidRPr="00F839C8">
        <w:rPr>
          <w:sz w:val="24"/>
          <w:szCs w:val="24"/>
        </w:rPr>
        <w:br/>
        <w:t>счетов № 157н.</w:t>
      </w:r>
    </w:p>
    <w:p w:rsidR="006E2005" w:rsidRPr="00CE0A0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r w:rsidRPr="00CE0A08">
        <w:rPr>
          <w:color w:val="548DD4"/>
          <w:sz w:val="24"/>
          <w:szCs w:val="24"/>
        </w:rPr>
        <w:t> </w:t>
      </w:r>
    </w:p>
    <w:p w:rsidR="006E2005" w:rsidRPr="004A1249"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4A1249">
        <w:rPr>
          <w:iCs/>
          <w:sz w:val="24"/>
          <w:szCs w:val="24"/>
        </w:rPr>
        <w:t xml:space="preserve">3.5. </w:t>
      </w:r>
      <w:r w:rsidRPr="00EF0508">
        <w:rPr>
          <w:iCs/>
          <w:sz w:val="24"/>
          <w:szCs w:val="24"/>
          <w:u w:val="single"/>
        </w:rPr>
        <w:t>Непроизведенные активы</w:t>
      </w:r>
      <w:r w:rsidR="004A5578" w:rsidRPr="00EF0508">
        <w:rPr>
          <w:iCs/>
          <w:sz w:val="24"/>
          <w:szCs w:val="24"/>
          <w:u w:val="single"/>
        </w:rPr>
        <w:t>.</w:t>
      </w:r>
    </w:p>
    <w:p w:rsidR="006E2005" w:rsidRPr="004A1249"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4A1249">
        <w:rPr>
          <w:sz w:val="24"/>
          <w:szCs w:val="24"/>
        </w:rPr>
        <w:t> </w:t>
      </w:r>
    </w:p>
    <w:p w:rsidR="004E6780" w:rsidRPr="004A1249" w:rsidRDefault="004A5578"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4A1249">
        <w:rPr>
          <w:sz w:val="24"/>
          <w:szCs w:val="24"/>
        </w:rPr>
        <w:t xml:space="preserve">         </w:t>
      </w:r>
      <w:r w:rsidR="00D105BC" w:rsidRPr="004A1249">
        <w:rPr>
          <w:sz w:val="24"/>
          <w:szCs w:val="24"/>
        </w:rPr>
        <w:t>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1.103.11.000 «Земля – недвижимое имущество учреждения». Ос</w:t>
      </w:r>
      <w:r w:rsidR="00F662DF" w:rsidRPr="004A1249">
        <w:rPr>
          <w:sz w:val="24"/>
          <w:szCs w:val="24"/>
        </w:rPr>
        <w:t>нование для постановки на учет </w:t>
      </w:r>
      <w:r w:rsidR="00D105BC" w:rsidRPr="004A1249">
        <w:rPr>
          <w:sz w:val="24"/>
          <w:szCs w:val="24"/>
        </w:rPr>
        <w:t>– свидетельство, подтверждающее право пользования земельным участком. Учет ведется по кадастровой стоимости.</w:t>
      </w:r>
    </w:p>
    <w:p w:rsidR="006E2005" w:rsidRPr="004A1249" w:rsidRDefault="00D105BC" w:rsidP="00557D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4A1249">
        <w:rPr>
          <w:sz w:val="24"/>
          <w:szCs w:val="24"/>
        </w:rPr>
        <w:t>Основание: пункты 71, 78 Инструкции к Единому плану счетов № 157н.</w:t>
      </w:r>
    </w:p>
    <w:p w:rsidR="007D06D9" w:rsidRPr="00CE0A08" w:rsidRDefault="007D06D9"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p>
    <w:p w:rsidR="006E2005" w:rsidRPr="005174BE" w:rsidRDefault="00D105BC" w:rsidP="00CA339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174BE">
        <w:rPr>
          <w:iCs/>
          <w:sz w:val="24"/>
          <w:szCs w:val="24"/>
        </w:rPr>
        <w:t xml:space="preserve">3.6. </w:t>
      </w:r>
      <w:r w:rsidRPr="00EF0508">
        <w:rPr>
          <w:iCs/>
          <w:sz w:val="24"/>
          <w:szCs w:val="24"/>
          <w:u w:val="single"/>
        </w:rPr>
        <w:t>Материальные запасы</w:t>
      </w:r>
    </w:p>
    <w:p w:rsidR="006E2005" w:rsidRPr="005174BE" w:rsidRDefault="00D105BC" w:rsidP="00CA339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174BE">
        <w:rPr>
          <w:sz w:val="24"/>
          <w:szCs w:val="24"/>
        </w:rPr>
        <w:t> </w:t>
      </w:r>
    </w:p>
    <w:p w:rsidR="00CA3391" w:rsidRPr="005174BE" w:rsidRDefault="00D105BC" w:rsidP="004E6780">
      <w:pPr>
        <w:shd w:val="clear" w:color="auto" w:fill="FFFFFF"/>
        <w:jc w:val="both"/>
      </w:pPr>
      <w:r w:rsidRPr="005174BE">
        <w:t xml:space="preserve">3.6.1. </w:t>
      </w:r>
      <w:r w:rsidR="00CA3391" w:rsidRPr="005174BE">
        <w:t xml:space="preserve">Учреждение учитывает в составе материальных запасов материальные объекты, </w:t>
      </w:r>
    </w:p>
    <w:p w:rsidR="00CA3391" w:rsidRPr="005174BE" w:rsidRDefault="00CA3391" w:rsidP="004E6780">
      <w:pPr>
        <w:shd w:val="clear" w:color="auto" w:fill="FFFFFF"/>
        <w:jc w:val="both"/>
      </w:pPr>
      <w:r w:rsidRPr="005174BE">
        <w:t xml:space="preserve">указанные в </w:t>
      </w:r>
      <w:hyperlink r:id="rId92" w:anchor="/document/99/902249301/XA00M862NA/" w:tooltip="98. Счет предназначен для учета материальных ценностей в виде сырья, материалов, приобретенных (созданных) для использования (потребления) в процессе деятельности учреждения, (или) для изготовления иных нефинансовых активов, а..." w:history="1">
        <w:r w:rsidRPr="005174BE">
          <w:rPr>
            <w:rStyle w:val="a3"/>
            <w:color w:val="auto"/>
          </w:rPr>
          <w:t>пунктах 98–99</w:t>
        </w:r>
      </w:hyperlink>
      <w:r w:rsidRPr="005174BE">
        <w:t xml:space="preserve"> Инструкции к Единому плану счетов № 157н, а также </w:t>
      </w:r>
      <w:r w:rsidRPr="005174BE">
        <w:br/>
      </w:r>
      <w:r w:rsidR="00D470B5" w:rsidRPr="005174BE">
        <w:t>производственный</w:t>
      </w:r>
      <w:r w:rsidR="00193CD9">
        <w:t>,</w:t>
      </w:r>
      <w:r w:rsidR="00D470B5" w:rsidRPr="005174BE">
        <w:t xml:space="preserve"> хозяйственный</w:t>
      </w:r>
      <w:r w:rsidR="00193CD9">
        <w:t>, прочий</w:t>
      </w:r>
      <w:r w:rsidR="00D470B5" w:rsidRPr="005174BE">
        <w:t xml:space="preserve"> инвентарь, перечень которого приведен в </w:t>
      </w:r>
      <w:r w:rsidR="00D470B5" w:rsidRPr="005174BE">
        <w:rPr>
          <w:b/>
        </w:rPr>
        <w:t>Приложении №7</w:t>
      </w:r>
      <w:r w:rsidR="00D470B5" w:rsidRPr="005174BE">
        <w:t>.</w:t>
      </w:r>
    </w:p>
    <w:p w:rsidR="00364072" w:rsidRPr="005174BE" w:rsidRDefault="007F15C2" w:rsidP="00364072">
      <w:pPr>
        <w:shd w:val="clear" w:color="auto" w:fill="FFFFFF"/>
        <w:jc w:val="both"/>
      </w:pPr>
      <w:r w:rsidRPr="005174BE">
        <w:t xml:space="preserve">          Единица учета материальных запасов в учреждении – номенклатурная (реестровая) единица.</w:t>
      </w:r>
      <w:r w:rsidR="00E1024D">
        <w:t xml:space="preserve"> </w:t>
      </w:r>
      <w:r w:rsidR="00364072" w:rsidRPr="005174BE">
        <w:t>Исключение:</w:t>
      </w:r>
    </w:p>
    <w:p w:rsidR="00364072" w:rsidRPr="005174BE" w:rsidRDefault="00364072" w:rsidP="00364072">
      <w:pPr>
        <w:numPr>
          <w:ilvl w:val="0"/>
          <w:numId w:val="47"/>
        </w:numPr>
        <w:spacing w:before="100" w:beforeAutospacing="1" w:after="100" w:afterAutospacing="1"/>
        <w:ind w:left="780" w:right="180"/>
        <w:contextualSpacing/>
      </w:pPr>
      <w:r w:rsidRPr="005174BE">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w:t>
      </w:r>
      <w:r w:rsidR="00F839C8" w:rsidRPr="005174BE">
        <w:t>скобы</w:t>
      </w:r>
      <w:r w:rsidRPr="005174BE">
        <w:t xml:space="preserve">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364072" w:rsidRPr="005174BE" w:rsidRDefault="00364072" w:rsidP="00364072">
      <w:r w:rsidRPr="005174BE">
        <w:lastRenderedPageBreak/>
        <w:t xml:space="preserve">           Решение о применении единиц учета «однородная (реестровая) группа запасов» и «партия» принимает бухгалтер на основе своего профессионального суждения.</w:t>
      </w:r>
      <w:r w:rsidRPr="005174BE">
        <w:br/>
        <w:t>Основание: пункт 8 СГС «Запасы».</w:t>
      </w:r>
    </w:p>
    <w:p w:rsidR="00364072" w:rsidRPr="00C86CB4" w:rsidRDefault="00364072" w:rsidP="007F15C2">
      <w:pPr>
        <w:shd w:val="clear" w:color="auto" w:fill="FFFFFF"/>
        <w:jc w:val="both"/>
        <w:rPr>
          <w:color w:val="00B050"/>
        </w:rPr>
      </w:pPr>
    </w:p>
    <w:p w:rsidR="004E6780" w:rsidRPr="00366ECB" w:rsidRDefault="007F15C2" w:rsidP="007F15C2">
      <w:pPr>
        <w:shd w:val="clear" w:color="auto" w:fill="FFFFFF"/>
        <w:jc w:val="both"/>
      </w:pPr>
      <w:r w:rsidRPr="00366ECB">
        <w:t xml:space="preserve">         </w:t>
      </w:r>
      <w:r w:rsidR="00CA3391" w:rsidRPr="00366ECB">
        <w:t>Также к</w:t>
      </w:r>
      <w:r w:rsidR="00D105BC" w:rsidRPr="00366ECB">
        <w:t xml:space="preserve">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w:t>
      </w:r>
      <w:r w:rsidR="00CA3391" w:rsidRPr="00366ECB">
        <w:t xml:space="preserve">Оценка материальных запасов, которые приобретены за плату, осуществляется по фактической стоимости приобретения с учетом расходов, связанных с их приобретением. При одновременном приобретении нескольких видов материальных запасов расходы, связанные с их приобретением, распределяются пропорционально договорной цене приобретаемых материалов. Единицей учета материальных запасов является номенклатурный номер. </w:t>
      </w:r>
    </w:p>
    <w:p w:rsidR="00CA3391" w:rsidRPr="00366ECB" w:rsidRDefault="00CA3391" w:rsidP="004F4100">
      <w:pPr>
        <w:pStyle w:val="a5"/>
        <w:shd w:val="clear" w:color="auto" w:fill="FFFFFF"/>
        <w:rPr>
          <w:sz w:val="24"/>
          <w:szCs w:val="24"/>
        </w:rPr>
      </w:pPr>
      <w:r w:rsidRPr="00366ECB">
        <w:rPr>
          <w:sz w:val="24"/>
          <w:szCs w:val="24"/>
        </w:rPr>
        <w:t xml:space="preserve">Основание: пункты </w:t>
      </w:r>
      <w:hyperlink r:id="rId93" w:anchor="/document/99/902249301/XA00ME62NT/" w:tooltip="100. Материальные запасы принимаются к бухгалтерскому учету по фактической стоимости..." w:history="1">
        <w:r w:rsidRPr="00366ECB">
          <w:rPr>
            <w:rStyle w:val="a3"/>
            <w:color w:val="auto"/>
            <w:sz w:val="24"/>
            <w:szCs w:val="24"/>
          </w:rPr>
          <w:t>100</w:t>
        </w:r>
      </w:hyperlink>
      <w:r w:rsidRPr="00366ECB">
        <w:rPr>
          <w:sz w:val="24"/>
          <w:szCs w:val="24"/>
        </w:rPr>
        <w:t xml:space="preserve">, </w:t>
      </w:r>
      <w:hyperlink r:id="rId94" w:anchor="/document/99/902249301/XA00MEO2O0/" w:tooltip="101. Единица бухгалтерского учета материальных запасов выбирается учреждением самостоятельно таким образом, чтобы обеспечить формирование полной и достоверной информации об этих запасах,.." w:history="1">
        <w:r w:rsidRPr="00366ECB">
          <w:rPr>
            <w:rStyle w:val="a3"/>
            <w:color w:val="auto"/>
            <w:sz w:val="24"/>
            <w:szCs w:val="24"/>
          </w:rPr>
          <w:t>101–102</w:t>
        </w:r>
      </w:hyperlink>
      <w:r w:rsidRPr="00366ECB">
        <w:rPr>
          <w:sz w:val="24"/>
          <w:szCs w:val="24"/>
        </w:rPr>
        <w:t xml:space="preserve"> Инструкции к Единому плану счетов № 157н.</w:t>
      </w:r>
    </w:p>
    <w:p w:rsidR="00DF1674" w:rsidRPr="00366ECB" w:rsidRDefault="00DF1674" w:rsidP="0012780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К материальным запасам учреждения относятся: ка</w:t>
      </w:r>
      <w:r w:rsidR="00C86CB4" w:rsidRPr="00366ECB">
        <w:rPr>
          <w:sz w:val="24"/>
          <w:szCs w:val="24"/>
        </w:rPr>
        <w:t>ртриджи, коврики автомобильные,</w:t>
      </w:r>
      <w:r w:rsidRPr="00366ECB">
        <w:rPr>
          <w:sz w:val="24"/>
          <w:szCs w:val="24"/>
        </w:rPr>
        <w:t xml:space="preserve"> ножницы, таблички, счетчики, хозяйственные материалы (щетки, ведра, лампочки, мыло  и др.), канцелярские принадлежности (бумага, карандаши, ручки, папки и др.),</w:t>
      </w:r>
      <w:r w:rsidR="008F24FE" w:rsidRPr="00366ECB">
        <w:rPr>
          <w:sz w:val="24"/>
          <w:szCs w:val="24"/>
        </w:rPr>
        <w:t xml:space="preserve"> литература по автомобилю ВАЗ,</w:t>
      </w:r>
      <w:r w:rsidRPr="00366ECB">
        <w:rPr>
          <w:sz w:val="24"/>
          <w:szCs w:val="24"/>
        </w:rPr>
        <w:t xml:space="preserve"> запасные части</w:t>
      </w:r>
      <w:r w:rsidR="008F24FE" w:rsidRPr="00366ECB">
        <w:rPr>
          <w:sz w:val="24"/>
          <w:szCs w:val="24"/>
        </w:rPr>
        <w:t>, модули памяти</w:t>
      </w:r>
      <w:r w:rsidR="00C86CB4" w:rsidRPr="00366ECB">
        <w:rPr>
          <w:sz w:val="24"/>
          <w:szCs w:val="24"/>
        </w:rPr>
        <w:t xml:space="preserve">, </w:t>
      </w:r>
      <w:proofErr w:type="spellStart"/>
      <w:r w:rsidR="00C86CB4" w:rsidRPr="00366ECB">
        <w:rPr>
          <w:sz w:val="24"/>
          <w:szCs w:val="24"/>
        </w:rPr>
        <w:t>флеш</w:t>
      </w:r>
      <w:proofErr w:type="spellEnd"/>
      <w:r w:rsidR="00C86CB4" w:rsidRPr="00366ECB">
        <w:rPr>
          <w:sz w:val="24"/>
          <w:szCs w:val="24"/>
        </w:rPr>
        <w:t xml:space="preserve"> карты для автомобиля</w:t>
      </w:r>
      <w:r w:rsidRPr="00366ECB">
        <w:rPr>
          <w:sz w:val="24"/>
          <w:szCs w:val="24"/>
        </w:rPr>
        <w:t xml:space="preserve"> и др.</w:t>
      </w:r>
    </w:p>
    <w:p w:rsidR="00CA3391" w:rsidRPr="00366ECB" w:rsidRDefault="00CA3391" w:rsidP="00CA339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E2005" w:rsidRPr="005174BE" w:rsidRDefault="00D105BC" w:rsidP="00E82AA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174BE">
        <w:rPr>
          <w:sz w:val="24"/>
          <w:szCs w:val="24"/>
        </w:rPr>
        <w:t xml:space="preserve">3.6.2. Списание материальных запасов производится </w:t>
      </w:r>
      <w:r w:rsidR="00E82AAA" w:rsidRPr="005174BE">
        <w:rPr>
          <w:sz w:val="24"/>
          <w:szCs w:val="24"/>
        </w:rPr>
        <w:t xml:space="preserve">по фактической стоимости каждой единицы, списание ГСМ </w:t>
      </w:r>
      <w:r w:rsidRPr="005174BE">
        <w:rPr>
          <w:sz w:val="24"/>
          <w:szCs w:val="24"/>
        </w:rPr>
        <w:t>по средней фактической стоимости.</w:t>
      </w:r>
      <w:r w:rsidRPr="005174BE">
        <w:rPr>
          <w:sz w:val="24"/>
          <w:szCs w:val="24"/>
        </w:rPr>
        <w:br/>
        <w:t>Основание: пункт 108 Инструкции к Единому плану счетов № 157н.</w:t>
      </w:r>
    </w:p>
    <w:p w:rsidR="00E82AAA" w:rsidRPr="00E9737A" w:rsidRDefault="00E82AAA" w:rsidP="00E82AA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24140B" w:rsidRPr="00E9737A" w:rsidRDefault="000170EE" w:rsidP="00127802">
      <w:pPr>
        <w:shd w:val="clear" w:color="auto" w:fill="FFFFFF"/>
        <w:jc w:val="both"/>
      </w:pPr>
      <w:r w:rsidRPr="00E9737A">
        <w:t xml:space="preserve">         </w:t>
      </w:r>
      <w:r w:rsidR="0024140B" w:rsidRPr="00E9737A">
        <w:t>Определение средней фактической стоимости материальных запасов производится по каждой группе (виду) запасов путем деления общей фактической стоимости группы (вида) запасов на их количество, складывающихся, соответственно, из средней фактической стоимости (количества) остатка на начало месяца и поступивших материальных запасов в течение текущего месяца на дату их выбытия (отпуска).</w:t>
      </w:r>
    </w:p>
    <w:p w:rsidR="000170EE" w:rsidRPr="00E9737A" w:rsidRDefault="000170EE" w:rsidP="00127802">
      <w:pPr>
        <w:shd w:val="clear" w:color="auto" w:fill="FFFFFF"/>
        <w:jc w:val="both"/>
      </w:pPr>
      <w:r w:rsidRPr="00E9737A">
        <w:t xml:space="preserve">         Выбытие материальных запасов в размере естественной убыли производится на основании актов, с отражением на расходы текущего финансового года.</w:t>
      </w:r>
    </w:p>
    <w:p w:rsidR="000170EE" w:rsidRPr="00E9737A" w:rsidRDefault="000170EE" w:rsidP="00127802">
      <w:pPr>
        <w:shd w:val="clear" w:color="auto" w:fill="FFFFFF"/>
        <w:jc w:val="both"/>
      </w:pPr>
      <w:r w:rsidRPr="00E9737A">
        <w:t xml:space="preserve">         Выбытие материальных запасов по основанию их списания в результате хищений, недостач, потерь производится на основании надлежаще оформленных актов, с отражением стоимости материальных ценностей на уменьшение финансового результата текущего финансового года, с одновременным предъявлением к виновным лицам сумм причиненных ущербов.</w:t>
      </w:r>
    </w:p>
    <w:p w:rsidR="0035517A" w:rsidRPr="00E9737A" w:rsidRDefault="0035517A" w:rsidP="00127802">
      <w:pPr>
        <w:shd w:val="clear" w:color="auto" w:fill="FFFFFF"/>
        <w:jc w:val="both"/>
      </w:pPr>
    </w:p>
    <w:p w:rsidR="005174BE" w:rsidRPr="00E9737A" w:rsidRDefault="00321875" w:rsidP="005174BE">
      <w:pPr>
        <w:shd w:val="clear" w:color="auto" w:fill="FFFFFF"/>
        <w:jc w:val="both"/>
      </w:pPr>
      <w:r w:rsidRPr="00E9737A">
        <w:t xml:space="preserve">       </w:t>
      </w:r>
      <w:r w:rsidR="0035517A" w:rsidRPr="00E9737A">
        <w:t>Выдача в эксплуатацию на нужды учреждения канцелярских принадлежностей, лекарственных препаратов, запасных частей и хозяйственных материалов</w:t>
      </w:r>
      <w:r w:rsidR="00E9737A" w:rsidRPr="00E9737A">
        <w:t xml:space="preserve"> и списание</w:t>
      </w:r>
      <w:r w:rsidR="0035517A" w:rsidRPr="00E9737A">
        <w:t xml:space="preserve"> оформляется </w:t>
      </w:r>
      <w:r w:rsidR="00E9737A" w:rsidRPr="00E9737A">
        <w:t xml:space="preserve">либо </w:t>
      </w:r>
      <w:r w:rsidR="0035517A" w:rsidRPr="00E9737A">
        <w:t>ведомостью выдачи материальных ценностей на нужды учреждения (ф. 0504210)</w:t>
      </w:r>
      <w:r w:rsidR="005174BE" w:rsidRPr="00E9737A">
        <w:t xml:space="preserve"> либо актом о списании материальных запасов (ф. 0504230)</w:t>
      </w:r>
      <w:r w:rsidR="000A7C16">
        <w:t xml:space="preserve"> на основании отчета </w:t>
      </w:r>
      <w:r w:rsidR="00344E41">
        <w:t>ответственного лица</w:t>
      </w:r>
      <w:r w:rsidR="000A7C16">
        <w:t xml:space="preserve"> об использовании материальных запасов (</w:t>
      </w:r>
      <w:r w:rsidR="000A7C16" w:rsidRPr="000A7C16">
        <w:rPr>
          <w:b/>
          <w:bCs/>
          <w:color w:val="FF0000"/>
        </w:rPr>
        <w:t>Приложение 14</w:t>
      </w:r>
      <w:r w:rsidR="000A7C16">
        <w:t>).</w:t>
      </w:r>
    </w:p>
    <w:p w:rsidR="006829F2" w:rsidRPr="00E9737A" w:rsidRDefault="006829F2" w:rsidP="006829F2">
      <w:pPr>
        <w:shd w:val="clear" w:color="auto" w:fill="FFFFFF"/>
        <w:jc w:val="both"/>
      </w:pPr>
    </w:p>
    <w:p w:rsidR="006829F2" w:rsidRPr="00E9737A" w:rsidRDefault="006829F2" w:rsidP="006829F2">
      <w:pPr>
        <w:shd w:val="clear" w:color="auto" w:fill="FFFFFF"/>
      </w:pPr>
      <w:r w:rsidRPr="0005750A">
        <w:rPr>
          <w:color w:val="00B050"/>
        </w:rPr>
        <w:t xml:space="preserve">        </w:t>
      </w:r>
      <w:r w:rsidRPr="00E9737A">
        <w:t>Мягкий и хозяйственный инвентарь, посуда списываются по акту о списании мягкого и хозяйственного инвентаря (</w:t>
      </w:r>
      <w:hyperlink r:id="rId95" w:anchor="/document/140/41517/" w:tooltip="ОКУД 0504143. Акт о списании мягкого и хозяйственного инвентаря" w:history="1">
        <w:r w:rsidRPr="00E9737A">
          <w:rPr>
            <w:rStyle w:val="a3"/>
            <w:color w:val="auto"/>
          </w:rPr>
          <w:t>ф. 0504143</w:t>
        </w:r>
      </w:hyperlink>
      <w:r w:rsidRPr="00E9737A">
        <w:t>).</w:t>
      </w:r>
    </w:p>
    <w:p w:rsidR="002778E3" w:rsidRPr="00E9737A" w:rsidRDefault="002778E3" w:rsidP="00AF0F35">
      <w:pPr>
        <w:pStyle w:val="a5"/>
        <w:shd w:val="clear" w:color="auto" w:fill="FFFFFF"/>
        <w:jc w:val="both"/>
        <w:rPr>
          <w:sz w:val="24"/>
          <w:szCs w:val="24"/>
        </w:rPr>
      </w:pPr>
      <w:r w:rsidRPr="0005750A">
        <w:rPr>
          <w:color w:val="00B050"/>
          <w:sz w:val="24"/>
          <w:szCs w:val="24"/>
        </w:rPr>
        <w:t xml:space="preserve">         </w:t>
      </w:r>
      <w:r w:rsidRPr="00E9737A">
        <w:rPr>
          <w:sz w:val="24"/>
          <w:szCs w:val="24"/>
        </w:rPr>
        <w:t>Материальные ценности, выданные в личное пользование работникам (сотрудникам) учитываются в учреждении на забалансовом счете 27 по фактической стоимости материалов.</w:t>
      </w:r>
    </w:p>
    <w:p w:rsidR="00287D74" w:rsidRPr="00E9737A" w:rsidRDefault="00DD0FAC" w:rsidP="00287D74">
      <w:pPr>
        <w:shd w:val="clear" w:color="auto" w:fill="FFFFFF"/>
        <w:jc w:val="both"/>
      </w:pPr>
      <w:r w:rsidRPr="00E9737A">
        <w:t xml:space="preserve">          Списание ГСМ производится по нормам, установленным Методическими рекомендациями по нормам расхода топлива и смазочных материалов на автомобильном </w:t>
      </w:r>
      <w:r w:rsidRPr="00E9737A">
        <w:lastRenderedPageBreak/>
        <w:t>транспорте, утвержденном распоряжением Министерства транспорта Российской Федерации от 14.03.2008г. №АМ-23-Р и Приказ</w:t>
      </w:r>
      <w:r w:rsidR="008F24FE" w:rsidRPr="00E9737A">
        <w:t>ов</w:t>
      </w:r>
      <w:r w:rsidRPr="00E9737A">
        <w:t xml:space="preserve"> по Финансовому управлению</w:t>
      </w:r>
      <w:r w:rsidR="008F24FE" w:rsidRPr="00E9737A">
        <w:t>,</w:t>
      </w:r>
      <w:r w:rsidRPr="00E9737A">
        <w:t xml:space="preserve"> согласно путевым листам</w:t>
      </w:r>
      <w:r w:rsidR="00915D43" w:rsidRPr="00E9737A">
        <w:t xml:space="preserve">. </w:t>
      </w:r>
    </w:p>
    <w:p w:rsidR="00287D74" w:rsidRPr="00E9737A" w:rsidRDefault="00287D74" w:rsidP="00287D74">
      <w:pPr>
        <w:shd w:val="clear" w:color="auto" w:fill="FFFFFF"/>
        <w:jc w:val="both"/>
      </w:pPr>
      <w:r w:rsidRPr="00E9737A">
        <w:t xml:space="preserve">          Ежегодно приказом руководителя утверждаются </w:t>
      </w:r>
      <w:r w:rsidR="004F2C21" w:rsidRPr="00E9737A">
        <w:t xml:space="preserve">нормы на расход ГСМ, а также </w:t>
      </w:r>
      <w:r w:rsidRPr="00E9737A">
        <w:t>период применения зимней надбавки</w:t>
      </w:r>
      <w:r w:rsidR="004F2C21" w:rsidRPr="00E9737A">
        <w:t xml:space="preserve"> к</w:t>
      </w:r>
      <w:r w:rsidRPr="00E9737A">
        <w:t xml:space="preserve"> нормам расхода ГСМ и ее величина. ГСМ списывается на расходы по фактическому расходу на основании путевых листов</w:t>
      </w:r>
      <w:r w:rsidR="00C6623A">
        <w:t xml:space="preserve"> (форма утверждена в </w:t>
      </w:r>
      <w:r w:rsidR="00C6623A" w:rsidRPr="00C6623A">
        <w:rPr>
          <w:b/>
          <w:bCs/>
          <w:color w:val="FF0000"/>
        </w:rPr>
        <w:t>Приложение 14</w:t>
      </w:r>
      <w:r w:rsidR="00C6623A">
        <w:t>)</w:t>
      </w:r>
      <w:r w:rsidR="005E2EFB">
        <w:t>, которые оформляются на бумажном носителе</w:t>
      </w:r>
      <w:r w:rsidRPr="00E9737A">
        <w:t>, но не выше норм, установленных приказом руководителя учреждения.</w:t>
      </w:r>
    </w:p>
    <w:p w:rsidR="00287D74" w:rsidRPr="00E82AAA" w:rsidRDefault="00287D74" w:rsidP="00287D74">
      <w:pPr>
        <w:shd w:val="clear" w:color="auto" w:fill="FFFFFF"/>
        <w:jc w:val="both"/>
      </w:pPr>
      <w:r w:rsidRPr="00E9737A">
        <w:t xml:space="preserve">         Ежемесячно составляется отчет по расходу ГСМ </w:t>
      </w:r>
      <w:r w:rsidRPr="00E82AAA">
        <w:t>(</w:t>
      </w:r>
      <w:r w:rsidR="005D2370" w:rsidRPr="005D2370">
        <w:rPr>
          <w:b/>
          <w:color w:val="FF0000"/>
        </w:rPr>
        <w:t>П</w:t>
      </w:r>
      <w:r w:rsidRPr="005D2370">
        <w:rPr>
          <w:b/>
          <w:color w:val="FF0000"/>
        </w:rPr>
        <w:t>риложение 8</w:t>
      </w:r>
      <w:r w:rsidRPr="00E82AAA">
        <w:t>).</w:t>
      </w:r>
    </w:p>
    <w:p w:rsidR="000370B3" w:rsidRPr="00366ECB" w:rsidRDefault="000370B3" w:rsidP="00DD01E5">
      <w:pPr>
        <w:pStyle w:val="copyright-info"/>
        <w:shd w:val="clear" w:color="auto" w:fill="FFFFFF"/>
        <w:jc w:val="both"/>
        <w:rPr>
          <w:rStyle w:val="hidden"/>
        </w:rPr>
      </w:pPr>
      <w:r w:rsidRPr="00366ECB">
        <w:t xml:space="preserve">       </w:t>
      </w:r>
      <w:r w:rsidR="00D105BC" w:rsidRPr="00366ECB">
        <w:t xml:space="preserve">3.6.3. </w:t>
      </w:r>
      <w:r w:rsidRPr="00366ECB">
        <w:rPr>
          <w:rStyle w:val="hidden"/>
        </w:rPr>
        <w:t>Учет запасных частей, установленных на автотранспорт, на забалансовом счете 09 «Запасные части к транспортным средствам, выданные взамен изношенных</w:t>
      </w:r>
      <w:r w:rsidR="005B44C0" w:rsidRPr="00366ECB">
        <w:rPr>
          <w:rStyle w:val="hidden"/>
        </w:rPr>
        <w:t>»,</w:t>
      </w:r>
      <w:r w:rsidRPr="00366ECB">
        <w:rPr>
          <w:rStyle w:val="hidden"/>
        </w:rPr>
        <w:t xml:space="preserve"> ведется по фактической </w:t>
      </w:r>
      <w:r w:rsidR="002778E3" w:rsidRPr="00366ECB">
        <w:rPr>
          <w:rStyle w:val="hidden"/>
        </w:rPr>
        <w:t>стоимости</w:t>
      </w:r>
      <w:r w:rsidRPr="00366ECB">
        <w:rPr>
          <w:rStyle w:val="hidden"/>
        </w:rPr>
        <w:t>.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
    <w:p w:rsidR="00E9737A" w:rsidRPr="00E9737A" w:rsidRDefault="00E9737A" w:rsidP="00DD01E5">
      <w:pPr>
        <w:pStyle w:val="copyright-info"/>
        <w:shd w:val="clear" w:color="auto" w:fill="FFFFFF"/>
        <w:jc w:val="both"/>
        <w:rPr>
          <w:color w:val="00B050"/>
        </w:rPr>
      </w:pPr>
      <w:r w:rsidRPr="00E9737A">
        <w:rPr>
          <w:color w:val="222222"/>
          <w:shd w:val="clear" w:color="auto" w:fill="FFFFFF"/>
        </w:rPr>
        <w:t>Учет запасных частей, установленных на автотранспорт, на забалансовом счете 09 ведется по фактической цене, по которой указанные запасные части были списаны при ремонте со счета КБК 1.105.36.44Х.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забалансовом счете 09 по цене, указанной во входящих документах</w:t>
      </w:r>
    </w:p>
    <w:p w:rsidR="006E2005" w:rsidRPr="00366ECB" w:rsidRDefault="00D105BC" w:rsidP="004E6780">
      <w:pPr>
        <w:pStyle w:val="copyright-info"/>
        <w:shd w:val="clear" w:color="auto" w:fill="FFFFFF"/>
        <w:jc w:val="both"/>
      </w:pPr>
      <w:r w:rsidRPr="00366ECB">
        <w:t>Учету подлежат запасные части и другие комплектующие, которые могут быть использованы на других автомобилях (не</w:t>
      </w:r>
      <w:r w:rsidR="008A22A6" w:rsidRPr="00366ECB">
        <w:t xml:space="preserve"> </w:t>
      </w:r>
      <w:r w:rsidRPr="00366ECB">
        <w:t>типизированные запчасти и комплектующие</w:t>
      </w:r>
      <w:r w:rsidR="005B44C0" w:rsidRPr="00366ECB">
        <w:t>), такие</w:t>
      </w:r>
      <w:r w:rsidRPr="00366ECB">
        <w:t xml:space="preserve"> как:</w:t>
      </w:r>
    </w:p>
    <w:p w:rsidR="006E2005" w:rsidRPr="00366ECB" w:rsidRDefault="00D105BC" w:rsidP="00DD01E5">
      <w:pPr>
        <w:pStyle w:val="HTML"/>
        <w:numPr>
          <w:ilvl w:val="0"/>
          <w:numId w:val="1"/>
        </w:numPr>
        <w:tabs>
          <w:tab w:val="clear" w:pos="720"/>
        </w:tabs>
        <w:jc w:val="both"/>
        <w:rPr>
          <w:sz w:val="24"/>
          <w:szCs w:val="24"/>
        </w:rPr>
      </w:pPr>
      <w:r w:rsidRPr="00366ECB">
        <w:rPr>
          <w:sz w:val="24"/>
          <w:szCs w:val="24"/>
        </w:rPr>
        <w:t>автомобильные шины;</w:t>
      </w:r>
    </w:p>
    <w:p w:rsidR="006E2005" w:rsidRPr="00366ECB" w:rsidRDefault="00D105BC" w:rsidP="00DD01E5">
      <w:pPr>
        <w:pStyle w:val="HTML"/>
        <w:numPr>
          <w:ilvl w:val="0"/>
          <w:numId w:val="1"/>
        </w:numPr>
        <w:tabs>
          <w:tab w:val="clear" w:pos="720"/>
        </w:tabs>
        <w:jc w:val="both"/>
        <w:rPr>
          <w:sz w:val="24"/>
          <w:szCs w:val="24"/>
        </w:rPr>
      </w:pPr>
      <w:r w:rsidRPr="00366ECB">
        <w:rPr>
          <w:sz w:val="24"/>
          <w:szCs w:val="24"/>
        </w:rPr>
        <w:t>колесные диски;</w:t>
      </w:r>
    </w:p>
    <w:p w:rsidR="006E2005" w:rsidRPr="00366ECB" w:rsidRDefault="00D105BC" w:rsidP="00DD01E5">
      <w:pPr>
        <w:pStyle w:val="HTML"/>
        <w:numPr>
          <w:ilvl w:val="0"/>
          <w:numId w:val="1"/>
        </w:numPr>
        <w:tabs>
          <w:tab w:val="clear" w:pos="720"/>
        </w:tabs>
        <w:jc w:val="both"/>
        <w:rPr>
          <w:sz w:val="24"/>
          <w:szCs w:val="24"/>
        </w:rPr>
      </w:pPr>
      <w:r w:rsidRPr="00366ECB">
        <w:rPr>
          <w:sz w:val="24"/>
          <w:szCs w:val="24"/>
        </w:rPr>
        <w:t>аккумуляторы;</w:t>
      </w:r>
    </w:p>
    <w:p w:rsidR="006E2005" w:rsidRPr="00366ECB" w:rsidRDefault="00D105BC" w:rsidP="00DD01E5">
      <w:pPr>
        <w:pStyle w:val="HTML"/>
        <w:numPr>
          <w:ilvl w:val="0"/>
          <w:numId w:val="1"/>
        </w:numPr>
        <w:tabs>
          <w:tab w:val="clear" w:pos="720"/>
        </w:tabs>
        <w:jc w:val="both"/>
        <w:rPr>
          <w:sz w:val="24"/>
          <w:szCs w:val="24"/>
        </w:rPr>
      </w:pPr>
      <w:r w:rsidRPr="00366ECB">
        <w:rPr>
          <w:sz w:val="24"/>
          <w:szCs w:val="24"/>
        </w:rPr>
        <w:t xml:space="preserve">наборы </w:t>
      </w:r>
      <w:r w:rsidR="00915D43" w:rsidRPr="00366ECB">
        <w:rPr>
          <w:sz w:val="24"/>
          <w:szCs w:val="24"/>
        </w:rPr>
        <w:t>авто инструмента</w:t>
      </w:r>
      <w:r w:rsidRPr="00366ECB">
        <w:rPr>
          <w:sz w:val="24"/>
          <w:szCs w:val="24"/>
        </w:rPr>
        <w:t>;</w:t>
      </w:r>
    </w:p>
    <w:p w:rsidR="006E2005" w:rsidRPr="00366ECB" w:rsidRDefault="00D105BC" w:rsidP="00DD01E5">
      <w:pPr>
        <w:pStyle w:val="HTML"/>
        <w:numPr>
          <w:ilvl w:val="0"/>
          <w:numId w:val="1"/>
        </w:numPr>
        <w:tabs>
          <w:tab w:val="clear" w:pos="720"/>
        </w:tabs>
        <w:jc w:val="both"/>
        <w:rPr>
          <w:sz w:val="24"/>
          <w:szCs w:val="24"/>
        </w:rPr>
      </w:pPr>
      <w:r w:rsidRPr="00366ECB">
        <w:rPr>
          <w:sz w:val="24"/>
          <w:szCs w:val="24"/>
        </w:rPr>
        <w:t>аптечки;</w:t>
      </w:r>
    </w:p>
    <w:p w:rsidR="006E2005" w:rsidRPr="00366ECB" w:rsidRDefault="00D105BC" w:rsidP="00DD01E5">
      <w:pPr>
        <w:pStyle w:val="HTML"/>
        <w:numPr>
          <w:ilvl w:val="0"/>
          <w:numId w:val="1"/>
        </w:numPr>
        <w:tabs>
          <w:tab w:val="clear" w:pos="720"/>
        </w:tabs>
        <w:jc w:val="both"/>
        <w:rPr>
          <w:sz w:val="24"/>
          <w:szCs w:val="24"/>
        </w:rPr>
      </w:pPr>
      <w:r w:rsidRPr="00366ECB">
        <w:rPr>
          <w:sz w:val="24"/>
          <w:szCs w:val="24"/>
        </w:rPr>
        <w:t>огнетушители;</w:t>
      </w:r>
    </w:p>
    <w:p w:rsidR="000370B3" w:rsidRPr="00366ECB" w:rsidRDefault="000370B3" w:rsidP="00DD01E5">
      <w:pPr>
        <w:pStyle w:val="HTML"/>
        <w:numPr>
          <w:ilvl w:val="0"/>
          <w:numId w:val="1"/>
        </w:numPr>
        <w:tabs>
          <w:tab w:val="clear" w:pos="720"/>
        </w:tabs>
        <w:jc w:val="both"/>
        <w:rPr>
          <w:sz w:val="24"/>
          <w:szCs w:val="24"/>
        </w:rPr>
      </w:pPr>
      <w:r w:rsidRPr="00366ECB">
        <w:rPr>
          <w:sz w:val="24"/>
          <w:szCs w:val="24"/>
        </w:rPr>
        <w:t>чехлы автомобильные;</w:t>
      </w:r>
    </w:p>
    <w:p w:rsidR="000370B3" w:rsidRPr="00366ECB" w:rsidRDefault="000370B3" w:rsidP="00DD01E5">
      <w:pPr>
        <w:pStyle w:val="HTML"/>
        <w:numPr>
          <w:ilvl w:val="0"/>
          <w:numId w:val="1"/>
        </w:numPr>
        <w:tabs>
          <w:tab w:val="clear" w:pos="720"/>
        </w:tabs>
        <w:jc w:val="both"/>
        <w:rPr>
          <w:sz w:val="24"/>
          <w:szCs w:val="24"/>
        </w:rPr>
      </w:pPr>
      <w:r w:rsidRPr="00366ECB">
        <w:rPr>
          <w:sz w:val="24"/>
          <w:szCs w:val="24"/>
        </w:rPr>
        <w:t>и др.</w:t>
      </w:r>
    </w:p>
    <w:p w:rsidR="006E2005" w:rsidRPr="00366ECB" w:rsidRDefault="00D105BC" w:rsidP="00DD01E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w:t>
      </w:r>
    </w:p>
    <w:p w:rsidR="006E2005" w:rsidRPr="00366ECB" w:rsidRDefault="00D105BC" w:rsidP="00DD01E5">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 xml:space="preserve">Аналитический учет по счету ведется в разрезе автомобилей и материально ответственных </w:t>
      </w:r>
      <w:r w:rsidRPr="00366ECB">
        <w:rPr>
          <w:sz w:val="24"/>
          <w:szCs w:val="24"/>
        </w:rPr>
        <w:br/>
        <w:t>лиц.</w:t>
      </w:r>
    </w:p>
    <w:p w:rsidR="004E6780" w:rsidRPr="00366ECB"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Поступление на счет 09 отражается:</w:t>
      </w:r>
    </w:p>
    <w:p w:rsidR="004E6780" w:rsidRPr="00366ECB"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xml:space="preserve">– при установке (передаче материально ответственному лицу) соответствующих </w:t>
      </w:r>
      <w:r w:rsidRPr="00366ECB">
        <w:rPr>
          <w:sz w:val="24"/>
          <w:szCs w:val="24"/>
        </w:rPr>
        <w:br/>
        <w:t xml:space="preserve">запчастей после списания со счета </w:t>
      </w:r>
      <w:r w:rsidR="002778E3" w:rsidRPr="00366ECB">
        <w:rPr>
          <w:sz w:val="24"/>
          <w:szCs w:val="24"/>
        </w:rPr>
        <w:t xml:space="preserve">КБК </w:t>
      </w:r>
      <w:r w:rsidRPr="00366ECB">
        <w:rPr>
          <w:sz w:val="24"/>
          <w:szCs w:val="24"/>
        </w:rPr>
        <w:t>1.105.36.</w:t>
      </w:r>
      <w:r w:rsidR="002778E3" w:rsidRPr="00366ECB">
        <w:rPr>
          <w:sz w:val="24"/>
          <w:szCs w:val="24"/>
        </w:rPr>
        <w:t>44х</w:t>
      </w:r>
      <w:r w:rsidRPr="00366ECB">
        <w:rPr>
          <w:sz w:val="24"/>
          <w:szCs w:val="24"/>
        </w:rPr>
        <w:t xml:space="preserve"> «Прочие материальные запасы – иное </w:t>
      </w:r>
      <w:r w:rsidRPr="00366ECB">
        <w:rPr>
          <w:sz w:val="24"/>
          <w:szCs w:val="24"/>
        </w:rPr>
        <w:br/>
        <w:t>движимое имущество учреждения»;</w:t>
      </w:r>
    </w:p>
    <w:p w:rsidR="006E2005" w:rsidRPr="00366ECB"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xml:space="preserve">– при безвозмездном поступлении автомобиля от государственных (муниципальных) </w:t>
      </w:r>
      <w:r w:rsidRPr="00366ECB">
        <w:rPr>
          <w:sz w:val="24"/>
          <w:szCs w:val="24"/>
        </w:rPr>
        <w:br/>
        <w:t>учреждений с документальной передачей остатков забалансового счета 09.</w:t>
      </w:r>
    </w:p>
    <w:p w:rsidR="004E6780" w:rsidRPr="00366ECB" w:rsidRDefault="004E6780"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6E2005" w:rsidRPr="00366ECB"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xml:space="preserve">При безвозмездном получении от </w:t>
      </w:r>
      <w:r w:rsidR="006829F2" w:rsidRPr="00366ECB">
        <w:rPr>
          <w:sz w:val="24"/>
          <w:szCs w:val="24"/>
        </w:rPr>
        <w:t>муниципальных</w:t>
      </w:r>
      <w:r w:rsidRPr="00366ECB">
        <w:rPr>
          <w:sz w:val="24"/>
          <w:szCs w:val="24"/>
        </w:rPr>
        <w:t xml:space="preserve"> учреждений запасных </w:t>
      </w:r>
      <w:r w:rsidRPr="00366ECB">
        <w:rPr>
          <w:sz w:val="24"/>
          <w:szCs w:val="24"/>
        </w:rPr>
        <w:br/>
        <w:t xml:space="preserve">частей, учитываемых передающей стороной на счете 09, но не подлежащих учету на </w:t>
      </w:r>
      <w:r w:rsidRPr="00366ECB">
        <w:rPr>
          <w:sz w:val="24"/>
          <w:szCs w:val="24"/>
        </w:rPr>
        <w:br/>
        <w:t>указанном счете в соответствии с настоящей учетной политикой, оприходование запчастей на счет 09 не производится.</w:t>
      </w:r>
    </w:p>
    <w:p w:rsidR="006E2005" w:rsidRPr="00366ECB" w:rsidRDefault="00D105BC" w:rsidP="002B5DC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Внутреннее перемещение по счету отражается:</w:t>
      </w:r>
      <w:r w:rsidRPr="00366ECB">
        <w:rPr>
          <w:sz w:val="24"/>
          <w:szCs w:val="24"/>
        </w:rPr>
        <w:br/>
        <w:t>– при передаче на другой автомобиль;</w:t>
      </w:r>
      <w:r w:rsidRPr="00366ECB">
        <w:rPr>
          <w:sz w:val="24"/>
          <w:szCs w:val="24"/>
        </w:rPr>
        <w:br/>
        <w:t>– при передаче другому материально ответственному лицу вместе с автомобилем.</w:t>
      </w:r>
    </w:p>
    <w:p w:rsidR="002D2C5B" w:rsidRPr="00366ECB" w:rsidRDefault="002D2C5B" w:rsidP="002B5DC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2D2C5B" w:rsidRPr="00366ECB" w:rsidRDefault="00D105BC" w:rsidP="002B5DC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Выбытие со счета 09 отражается:</w:t>
      </w:r>
      <w:r w:rsidRPr="00366ECB">
        <w:rPr>
          <w:sz w:val="24"/>
          <w:szCs w:val="24"/>
        </w:rPr>
        <w:br/>
        <w:t>– при списании автомобиля по установленным основаниям;</w:t>
      </w:r>
      <w:r w:rsidRPr="00366ECB">
        <w:rPr>
          <w:sz w:val="24"/>
          <w:szCs w:val="24"/>
        </w:rPr>
        <w:br/>
        <w:t>– при установке новых запчастей взамен непригодных к эксплуатации.</w:t>
      </w:r>
    </w:p>
    <w:p w:rsidR="004E6780" w:rsidRPr="00366ECB" w:rsidRDefault="002D2C5B" w:rsidP="004E6780">
      <w:pPr>
        <w:shd w:val="clear" w:color="auto" w:fill="FFFFFF"/>
        <w:jc w:val="both"/>
      </w:pPr>
      <w:r w:rsidRPr="00366ECB">
        <w:t>Выбытие материальных ценностей с забалансового учета осуществляется на основании акта приема-сдачи выполненных работ, подтверждающих их замену. При выбытии транспортного средства запасные части, установленные на нем и учитываемые на забалансовом счете, списываются с забалансового учета.</w:t>
      </w:r>
    </w:p>
    <w:p w:rsidR="006E2005" w:rsidRPr="00366ECB" w:rsidRDefault="00D105BC" w:rsidP="004E6780">
      <w:pPr>
        <w:shd w:val="clear" w:color="auto" w:fill="FFFFFF"/>
        <w:jc w:val="both"/>
      </w:pPr>
      <w:r w:rsidRPr="00366ECB">
        <w:t>Основание: пункты 349–350 Инструкции к Единому плану счетов № 157н.</w:t>
      </w:r>
    </w:p>
    <w:p w:rsidR="000370B3" w:rsidRPr="00366ECB" w:rsidRDefault="000370B3"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0370B3" w:rsidRPr="00366ECB" w:rsidRDefault="000370B3"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3.6.4. Нормы эксплуатационного пробега шин автотранспортного средства составляют 40 тыс. километров.</w:t>
      </w:r>
      <w:r w:rsidR="002D2C5B" w:rsidRPr="00366ECB">
        <w:rPr>
          <w:sz w:val="24"/>
          <w:szCs w:val="24"/>
        </w:rPr>
        <w:t xml:space="preserve"> Документы, необходимые для оформления в учете операций по движению автомобильных шин:</w:t>
      </w:r>
    </w:p>
    <w:p w:rsidR="002D2C5B" w:rsidRPr="00366ECB" w:rsidRDefault="002D2C5B"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 карточка учета автомобильных шин;</w:t>
      </w:r>
    </w:p>
    <w:p w:rsidR="002D2C5B" w:rsidRPr="00366ECB" w:rsidRDefault="002D2C5B"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 акт списания автомобильных шин</w:t>
      </w:r>
    </w:p>
    <w:p w:rsidR="006E2005" w:rsidRPr="00366ECB"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 </w:t>
      </w:r>
    </w:p>
    <w:p w:rsidR="002B5DCB" w:rsidRPr="00366ECB" w:rsidRDefault="00D105BC" w:rsidP="004E6780">
      <w:pPr>
        <w:shd w:val="clear" w:color="auto" w:fill="FFFFFF"/>
        <w:jc w:val="both"/>
      </w:pPr>
      <w:r w:rsidRPr="00366ECB">
        <w:t>3.6.</w:t>
      </w:r>
      <w:r w:rsidR="000370B3" w:rsidRPr="00366ECB">
        <w:t>5</w:t>
      </w:r>
      <w:r w:rsidRPr="00366ECB">
        <w:t xml:space="preserve">. </w:t>
      </w:r>
      <w:r w:rsidR="002B5DCB" w:rsidRPr="00366ECB">
        <w:t xml:space="preserve">Фактическая стоимость материальных запасов, полученных в результате ремонта, </w:t>
      </w:r>
    </w:p>
    <w:p w:rsidR="002B5DCB" w:rsidRPr="00366ECB" w:rsidRDefault="002B5DCB" w:rsidP="004E6780">
      <w:pPr>
        <w:shd w:val="clear" w:color="auto" w:fill="FFFFFF"/>
        <w:jc w:val="both"/>
      </w:pPr>
      <w:r w:rsidRPr="00366ECB">
        <w:t xml:space="preserve">разборки, утилизации (ликвидации) основных средств или иного имущества, определяется </w:t>
      </w:r>
    </w:p>
    <w:p w:rsidR="002B5DCB" w:rsidRPr="00366ECB" w:rsidRDefault="002B5DCB" w:rsidP="004E6780">
      <w:pPr>
        <w:shd w:val="clear" w:color="auto" w:fill="FFFFFF"/>
        <w:jc w:val="both"/>
      </w:pPr>
      <w:r w:rsidRPr="00366ECB">
        <w:t>исходя из:</w:t>
      </w:r>
    </w:p>
    <w:p w:rsidR="004E6780" w:rsidRPr="00366ECB" w:rsidRDefault="004E6780" w:rsidP="004E6780">
      <w:pPr>
        <w:shd w:val="clear" w:color="auto" w:fill="FFFFFF"/>
        <w:jc w:val="both"/>
      </w:pPr>
    </w:p>
    <w:p w:rsidR="002B5DCB" w:rsidRPr="00366ECB" w:rsidRDefault="002B5DCB" w:rsidP="004E6780">
      <w:pPr>
        <w:shd w:val="clear" w:color="auto" w:fill="FFFFFF"/>
        <w:jc w:val="both"/>
      </w:pPr>
      <w:r w:rsidRPr="00366ECB">
        <w:t xml:space="preserve">– их справедливой стоимости на дату принятия к бухгалтерскому учету, рассчитанной </w:t>
      </w:r>
    </w:p>
    <w:p w:rsidR="002B5DCB" w:rsidRPr="00366ECB" w:rsidRDefault="002B5DCB" w:rsidP="004E6780">
      <w:pPr>
        <w:shd w:val="clear" w:color="auto" w:fill="FFFFFF"/>
        <w:jc w:val="both"/>
      </w:pPr>
      <w:r w:rsidRPr="00366ECB">
        <w:t>методом рыночных цен;</w:t>
      </w:r>
    </w:p>
    <w:p w:rsidR="002B5DCB" w:rsidRPr="00366ECB" w:rsidRDefault="002B5DCB" w:rsidP="004E6780">
      <w:pPr>
        <w:shd w:val="clear" w:color="auto" w:fill="FFFFFF"/>
        <w:jc w:val="both"/>
      </w:pPr>
      <w:r w:rsidRPr="00366ECB">
        <w:t xml:space="preserve">– сумм, уплачиваемых учреждением за доставку материальных запасов, приведение их в </w:t>
      </w:r>
    </w:p>
    <w:p w:rsidR="002B5DCB" w:rsidRPr="00366ECB" w:rsidRDefault="002B5DCB" w:rsidP="004E6780">
      <w:pPr>
        <w:shd w:val="clear" w:color="auto" w:fill="FFFFFF"/>
        <w:jc w:val="both"/>
      </w:pPr>
      <w:r w:rsidRPr="00366ECB">
        <w:t>состояние, пригодное для использования.</w:t>
      </w:r>
    </w:p>
    <w:p w:rsidR="002B5DCB" w:rsidRPr="00366ECB" w:rsidRDefault="002B5DCB" w:rsidP="002B5DCB">
      <w:pPr>
        <w:shd w:val="clear" w:color="auto" w:fill="FFFFFF"/>
      </w:pPr>
      <w:r w:rsidRPr="00366ECB">
        <w:t xml:space="preserve">Основание: </w:t>
      </w:r>
      <w:hyperlink r:id="rId96" w:anchor="/document/99/420388973/XA00MDK2NQ/" w:tooltip="52. Оценка отдельных объектов бухгалтерского учета в случаях, предусмотренных нормативными правовыми актами, регулирующими ведение бухгалтерского учета и составление бухгалтерской (финансовой) отчетности, осуществляется по..." w:history="1">
        <w:r w:rsidRPr="00366ECB">
          <w:rPr>
            <w:rStyle w:val="a3"/>
            <w:color w:val="auto"/>
          </w:rPr>
          <w:t>пункты 52–60</w:t>
        </w:r>
      </w:hyperlink>
      <w:r w:rsidRPr="00366ECB">
        <w:t xml:space="preserve"> Стандарта «Концептуальные основы бухучета и отчетности».</w:t>
      </w:r>
    </w:p>
    <w:p w:rsidR="00B33D2A" w:rsidRPr="00366ECB" w:rsidRDefault="00B33D2A" w:rsidP="002B5DCB">
      <w:pPr>
        <w:shd w:val="clear" w:color="auto" w:fill="FFFFFF"/>
      </w:pPr>
    </w:p>
    <w:p w:rsidR="00B33D2A" w:rsidRPr="00366ECB" w:rsidRDefault="00B33D2A" w:rsidP="00B33D2A">
      <w:pPr>
        <w:shd w:val="clear" w:color="auto" w:fill="FFFFFF"/>
        <w:jc w:val="both"/>
        <w:rPr>
          <w:b/>
          <w:i/>
        </w:rPr>
      </w:pPr>
      <w:r w:rsidRPr="00366ECB">
        <w:t xml:space="preserve">3.6.6.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w:t>
      </w:r>
      <w:hyperlink r:id="rId97" w:anchor="/document/99/902249301/XA00MFS2O6/" w:tooltip="102. Фактической стоимостью материальных запасов, приобретенных за плату, признаются:" w:history="1">
        <w:r w:rsidRPr="00366ECB">
          <w:rPr>
            <w:rStyle w:val="a3"/>
            <w:color w:val="auto"/>
          </w:rPr>
          <w:t>пункте 102</w:t>
        </w:r>
      </w:hyperlink>
      <w:r w:rsidRPr="00366ECB">
        <w:t xml:space="preserve"> Инструкции к Единому плану счетов № 157н, стоимость запасов увеличивается на сумму данных затрат </w:t>
      </w:r>
      <w:r w:rsidRPr="00366ECB">
        <w:rPr>
          <w:rStyle w:val="fill"/>
          <w:b w:val="0"/>
          <w:i w:val="0"/>
          <w:color w:val="auto"/>
        </w:rPr>
        <w:t>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366ECB">
        <w:rPr>
          <w:b/>
          <w:i/>
        </w:rPr>
        <w:t>.</w:t>
      </w:r>
    </w:p>
    <w:p w:rsidR="00B33D2A" w:rsidRPr="00366ECB" w:rsidRDefault="00B33D2A" w:rsidP="00B33D2A">
      <w:pPr>
        <w:shd w:val="clear" w:color="auto" w:fill="FFFFFF"/>
      </w:pPr>
      <w:r w:rsidRPr="00366ECB">
        <w:t xml:space="preserve">Основание: </w:t>
      </w:r>
      <w:hyperlink r:id="rId98" w:anchor="/document/99/542638393/XA00MBO2NG/" w:tooltip="18. Запасы, приобретенные субъектом учета, но находящиеся в пути, признаются в бухгалтерском учете в оценке, предусмотренной государственным контрактом (договором), с последующим уточнением их первоначальной себестоимости в соответствии с положениями учетной п" w:history="1">
        <w:r w:rsidRPr="00366ECB">
          <w:rPr>
            <w:rStyle w:val="a3"/>
            <w:color w:val="auto"/>
          </w:rPr>
          <w:t>пункт 18</w:t>
        </w:r>
      </w:hyperlink>
      <w:r w:rsidRPr="00366ECB">
        <w:t xml:space="preserve"> СГС «Запасы».</w:t>
      </w:r>
    </w:p>
    <w:p w:rsidR="006829F2" w:rsidRPr="00366ECB" w:rsidRDefault="006829F2" w:rsidP="00B33D2A">
      <w:pPr>
        <w:shd w:val="clear" w:color="auto" w:fill="FFFFFF"/>
      </w:pPr>
    </w:p>
    <w:p w:rsidR="00256637" w:rsidRPr="00366ECB" w:rsidRDefault="00256637" w:rsidP="00256637">
      <w:pPr>
        <w:shd w:val="clear" w:color="auto" w:fill="FFFFFF"/>
        <w:jc w:val="both"/>
      </w:pPr>
      <w:r w:rsidRPr="00366ECB">
        <w:t xml:space="preserve">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FE0766" w:rsidRPr="00366ECB" w:rsidRDefault="00FE0766" w:rsidP="00FE076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CE5C9F" w:rsidRPr="00366ECB" w:rsidRDefault="00DD01E5"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3.6.</w:t>
      </w:r>
      <w:r w:rsidR="00243C4F" w:rsidRPr="00366ECB">
        <w:rPr>
          <w:sz w:val="24"/>
          <w:szCs w:val="24"/>
        </w:rPr>
        <w:t>7</w:t>
      </w:r>
      <w:r w:rsidRPr="00366ECB">
        <w:rPr>
          <w:sz w:val="24"/>
          <w:szCs w:val="24"/>
        </w:rPr>
        <w:t xml:space="preserve">. </w:t>
      </w:r>
      <w:r w:rsidR="00CE5C9F" w:rsidRPr="00366ECB">
        <w:rPr>
          <w:sz w:val="24"/>
          <w:szCs w:val="24"/>
        </w:rPr>
        <w:t xml:space="preserve">Безвозмездно полученные объекты нефинансовых активов, а также неучтенные </w:t>
      </w:r>
      <w:r w:rsidR="00CE5C9F" w:rsidRPr="00366ECB">
        <w:rPr>
          <w:sz w:val="24"/>
          <w:szCs w:val="24"/>
        </w:rPr>
        <w:br/>
        <w:t xml:space="preserve">объекты, выявленные при проведении проверок и инвентаризаций, принимаются к учету по </w:t>
      </w:r>
      <w:r w:rsidR="00B33D2A" w:rsidRPr="00366ECB">
        <w:rPr>
          <w:sz w:val="24"/>
          <w:szCs w:val="24"/>
        </w:rPr>
        <w:t>справедливой стоимости</w:t>
      </w:r>
      <w:r w:rsidR="00CE5C9F" w:rsidRPr="00366ECB">
        <w:rPr>
          <w:sz w:val="24"/>
          <w:szCs w:val="24"/>
        </w:rPr>
        <w:t xml:space="preserve">, определенной на дату принятия к бухгалтерскому учету. </w:t>
      </w:r>
      <w:r w:rsidR="00FE0766" w:rsidRPr="00366ECB">
        <w:rPr>
          <w:sz w:val="24"/>
          <w:szCs w:val="24"/>
        </w:rPr>
        <w:t>С</w:t>
      </w:r>
      <w:r w:rsidR="00CE5C9F" w:rsidRPr="00366ECB">
        <w:rPr>
          <w:sz w:val="24"/>
          <w:szCs w:val="24"/>
        </w:rPr>
        <w:t xml:space="preserve">тоимость определяется комиссией по поступлению и выбытию активов исходя из текущих рыночных цен на аналогичные материальные ценности. </w:t>
      </w:r>
    </w:p>
    <w:p w:rsidR="00CE5C9F" w:rsidRPr="00366ECB" w:rsidRDefault="00CE5C9F" w:rsidP="00CE5C9F">
      <w:pPr>
        <w:shd w:val="clear" w:color="auto" w:fill="FFFFFF"/>
        <w:jc w:val="both"/>
      </w:pPr>
      <w:r w:rsidRPr="00366ECB">
        <w:t xml:space="preserve">Основание: пункты </w:t>
      </w:r>
      <w:hyperlink r:id="rId99" w:anchor="/document/99/902249301/XA00MA22N7/" w:tooltip="25. Первоначальной (фактической) стоимостью объектов нефинансовых активов, полученных учреждением безвозмездно" w:history="1">
        <w:r w:rsidRPr="00366ECB">
          <w:rPr>
            <w:rStyle w:val="a3"/>
            <w:color w:val="auto"/>
          </w:rPr>
          <w:t>25</w:t>
        </w:r>
      </w:hyperlink>
      <w:r w:rsidRPr="00366ECB">
        <w:t xml:space="preserve">, </w:t>
      </w:r>
      <w:hyperlink r:id="rId100" w:anchor="/document/99/902249301/XA00M8E2MP/" w:tooltip="31. Неучтенные объекты нефинансовых активов, выявленные при проведении проверок и (или) инвентаризаций активов" w:history="1">
        <w:r w:rsidRPr="00366ECB">
          <w:rPr>
            <w:rStyle w:val="a3"/>
            <w:color w:val="auto"/>
          </w:rPr>
          <w:t>31</w:t>
        </w:r>
      </w:hyperlink>
      <w:r w:rsidRPr="00366ECB">
        <w:t xml:space="preserve"> Инструкции к Единому плану счетов № 157н.</w:t>
      </w:r>
    </w:p>
    <w:p w:rsidR="00DD01E5" w:rsidRPr="00366ECB" w:rsidRDefault="00DD01E5" w:rsidP="00DD01E5">
      <w:pPr>
        <w:shd w:val="clear" w:color="auto" w:fill="FFFFFF"/>
        <w:spacing w:before="100" w:beforeAutospacing="1" w:after="100" w:afterAutospacing="1"/>
      </w:pPr>
      <w:r w:rsidRPr="00366ECB">
        <w:t>Данные о действующей цене должны быть подтверждены документально:</w:t>
      </w:r>
    </w:p>
    <w:p w:rsidR="00DD01E5" w:rsidRPr="00366ECB" w:rsidRDefault="00DD01E5" w:rsidP="00DD01E5">
      <w:pPr>
        <w:shd w:val="clear" w:color="auto" w:fill="FFFFFF"/>
        <w:spacing w:before="100" w:beforeAutospacing="1" w:after="100" w:afterAutospacing="1"/>
      </w:pPr>
      <w:r w:rsidRPr="00366ECB">
        <w:t>– справками (другими подтверждающими документами) Росстата;</w:t>
      </w:r>
    </w:p>
    <w:p w:rsidR="00DD01E5" w:rsidRPr="00366ECB" w:rsidRDefault="00DD01E5" w:rsidP="00DD01E5">
      <w:pPr>
        <w:shd w:val="clear" w:color="auto" w:fill="FFFFFF"/>
        <w:spacing w:before="100" w:beforeAutospacing="1" w:after="100" w:afterAutospacing="1"/>
      </w:pPr>
      <w:r w:rsidRPr="00366ECB">
        <w:t>– прайс-листами заводов-изготовителей;</w:t>
      </w:r>
    </w:p>
    <w:p w:rsidR="00DD01E5" w:rsidRPr="00366ECB" w:rsidRDefault="00DD01E5" w:rsidP="00DD01E5">
      <w:pPr>
        <w:shd w:val="clear" w:color="auto" w:fill="FFFFFF"/>
        <w:spacing w:before="100" w:beforeAutospacing="1" w:after="100" w:afterAutospacing="1"/>
      </w:pPr>
      <w:r w:rsidRPr="00366ECB">
        <w:lastRenderedPageBreak/>
        <w:t>– справками (другими подтверждающими документами) оценщиков;</w:t>
      </w:r>
    </w:p>
    <w:p w:rsidR="00DD01E5" w:rsidRPr="00366ECB" w:rsidRDefault="00DD01E5" w:rsidP="00DD01E5">
      <w:pPr>
        <w:shd w:val="clear" w:color="auto" w:fill="FFFFFF"/>
        <w:spacing w:before="100" w:beforeAutospacing="1" w:after="100" w:afterAutospacing="1"/>
      </w:pPr>
      <w:r w:rsidRPr="00366ECB">
        <w:t>– информацией, размещенной в СМИ, и т. д.</w:t>
      </w:r>
    </w:p>
    <w:p w:rsidR="00DD01E5" w:rsidRPr="00366ECB" w:rsidRDefault="00DD01E5" w:rsidP="00DD01E5">
      <w:pPr>
        <w:shd w:val="clear" w:color="auto" w:fill="FFFFFF"/>
        <w:spacing w:before="100" w:beforeAutospacing="1" w:after="100" w:afterAutospacing="1"/>
        <w:jc w:val="both"/>
      </w:pPr>
      <w:r w:rsidRPr="00366ECB">
        <w:t xml:space="preserve">В случаях невозможности документального подтверждения стоимость определяется </w:t>
      </w:r>
      <w:r w:rsidRPr="00366ECB">
        <w:br/>
        <w:t>экспертным путем.</w:t>
      </w:r>
    </w:p>
    <w:p w:rsidR="00DD01E5" w:rsidRPr="00366ECB" w:rsidRDefault="00DD01E5" w:rsidP="00DD01E5">
      <w:pPr>
        <w:shd w:val="clear" w:color="auto" w:fill="FFFFFF"/>
        <w:spacing w:before="100" w:beforeAutospacing="1" w:after="100" w:afterAutospacing="1"/>
        <w:jc w:val="both"/>
      </w:pPr>
      <w:r w:rsidRPr="00366ECB">
        <w:t xml:space="preserve"> При возникновении затруднений при определении текущей оценочной стоимости </w:t>
      </w:r>
      <w:r w:rsidRPr="00366ECB">
        <w:br/>
        <w:t xml:space="preserve">комиссией учреждения стоимость определяется специализированной организацией </w:t>
      </w:r>
      <w:r w:rsidRPr="00366ECB">
        <w:br/>
        <w:t>(оценщиком) на основании договора (контракта).</w:t>
      </w:r>
    </w:p>
    <w:p w:rsidR="00D622B4" w:rsidRPr="00366ECB" w:rsidRDefault="00243C4F" w:rsidP="00DD01E5">
      <w:pPr>
        <w:shd w:val="clear" w:color="auto" w:fill="FFFFFF"/>
        <w:spacing w:before="100" w:beforeAutospacing="1" w:after="100" w:afterAutospacing="1"/>
        <w:jc w:val="both"/>
      </w:pPr>
      <w:r w:rsidRPr="00366ECB">
        <w:t>3.6.8. Материальные запасы на хранении отраж</w:t>
      </w:r>
      <w:r w:rsidR="00D622B4" w:rsidRPr="00366ECB">
        <w:t>аются</w:t>
      </w:r>
      <w:r w:rsidRPr="00366ECB">
        <w:t xml:space="preserve"> на забалансовом счете 02.2</w:t>
      </w:r>
      <w:r w:rsidR="00D622B4" w:rsidRPr="00366ECB">
        <w:t>,</w:t>
      </w:r>
      <w:r w:rsidRPr="00366ECB">
        <w:t xml:space="preserve"> материальные запасы, не признанные актив</w:t>
      </w:r>
      <w:r w:rsidR="00D622B4" w:rsidRPr="00366ECB">
        <w:t>ом</w:t>
      </w:r>
      <w:r w:rsidRPr="00366ECB">
        <w:t>,</w:t>
      </w:r>
      <w:r w:rsidR="00D622B4" w:rsidRPr="00366ECB">
        <w:t xml:space="preserve"> отражаются на забалансовом счете 02.4. </w:t>
      </w:r>
    </w:p>
    <w:p w:rsidR="00D622B4" w:rsidRPr="00366ECB" w:rsidRDefault="00D622B4" w:rsidP="00D622B4">
      <w:pPr>
        <w:autoSpaceDE w:val="0"/>
        <w:autoSpaceDN w:val="0"/>
        <w:adjustRightInd w:val="0"/>
        <w:jc w:val="both"/>
      </w:pPr>
      <w:bookmarkStart w:id="2" w:name="Par0"/>
      <w:bookmarkEnd w:id="2"/>
      <w:r w:rsidRPr="00366ECB">
        <w:t xml:space="preserve">        </w:t>
      </w:r>
      <w:r w:rsidRPr="00366ECB">
        <w:rPr>
          <w:u w:val="single"/>
        </w:rPr>
        <w:t>Принятие</w:t>
      </w:r>
      <w:r w:rsidR="0069546D" w:rsidRPr="00366ECB">
        <w:rPr>
          <w:u w:val="single"/>
        </w:rPr>
        <w:t xml:space="preserve"> (выбытие)</w:t>
      </w:r>
      <w:r w:rsidRPr="00366ECB">
        <w:rPr>
          <w:u w:val="single"/>
        </w:rPr>
        <w:t xml:space="preserve"> материальных запасов (далее </w:t>
      </w:r>
      <w:r w:rsidR="005B44C0" w:rsidRPr="00366ECB">
        <w:rPr>
          <w:u w:val="single"/>
        </w:rPr>
        <w:t>МЗ) к</w:t>
      </w:r>
      <w:r w:rsidRPr="00366ECB">
        <w:rPr>
          <w:u w:val="single"/>
        </w:rPr>
        <w:t xml:space="preserve"> учету   отражается на основании одного из следующих первичных учетных документов:</w:t>
      </w:r>
    </w:p>
    <w:p w:rsidR="00D622B4" w:rsidRPr="00366ECB" w:rsidRDefault="00D622B4" w:rsidP="0062686E">
      <w:pPr>
        <w:numPr>
          <w:ilvl w:val="0"/>
          <w:numId w:val="23"/>
        </w:numPr>
        <w:tabs>
          <w:tab w:val="left" w:pos="540"/>
        </w:tabs>
        <w:autoSpaceDE w:val="0"/>
        <w:autoSpaceDN w:val="0"/>
        <w:adjustRightInd w:val="0"/>
        <w:ind w:left="539"/>
        <w:jc w:val="both"/>
      </w:pPr>
      <w:r w:rsidRPr="00366ECB">
        <w:t xml:space="preserve">накладной на отпуск материалов (материальных ценностей) на сторону </w:t>
      </w:r>
      <w:hyperlink r:id="rId101" w:history="1">
        <w:r w:rsidRPr="00366ECB">
          <w:t>(ф. 0504205)</w:t>
        </w:r>
      </w:hyperlink>
      <w:r w:rsidRPr="00366ECB">
        <w:t>;</w:t>
      </w:r>
    </w:p>
    <w:p w:rsidR="00D622B4" w:rsidRPr="00366ECB" w:rsidRDefault="00D622B4" w:rsidP="0062686E">
      <w:pPr>
        <w:numPr>
          <w:ilvl w:val="0"/>
          <w:numId w:val="23"/>
        </w:numPr>
        <w:tabs>
          <w:tab w:val="left" w:pos="540"/>
        </w:tabs>
        <w:autoSpaceDE w:val="0"/>
        <w:autoSpaceDN w:val="0"/>
        <w:adjustRightInd w:val="0"/>
        <w:ind w:left="539"/>
        <w:jc w:val="both"/>
      </w:pPr>
      <w:r w:rsidRPr="00366ECB">
        <w:t xml:space="preserve">приходного ордера на приемку материальных ценностей (нефинансовых активов) </w:t>
      </w:r>
      <w:hyperlink r:id="rId102" w:history="1">
        <w:r w:rsidRPr="00366ECB">
          <w:t>(ф. 0504207)</w:t>
        </w:r>
      </w:hyperlink>
      <w:r w:rsidRPr="00366ECB">
        <w:t xml:space="preserve"> - если в результате списания основных средств </w:t>
      </w:r>
      <w:hyperlink r:id="rId103" w:history="1">
        <w:r w:rsidRPr="00366ECB">
          <w:t>поступили материалы</w:t>
        </w:r>
      </w:hyperlink>
      <w:r w:rsidRPr="00366ECB">
        <w:t>, которые нельзя сразу оценить по справедливой стоимости;</w:t>
      </w:r>
    </w:p>
    <w:p w:rsidR="00D622B4" w:rsidRPr="00366ECB" w:rsidRDefault="00D622B4" w:rsidP="0062686E">
      <w:pPr>
        <w:numPr>
          <w:ilvl w:val="0"/>
          <w:numId w:val="23"/>
        </w:numPr>
        <w:tabs>
          <w:tab w:val="left" w:pos="540"/>
        </w:tabs>
        <w:autoSpaceDE w:val="0"/>
        <w:autoSpaceDN w:val="0"/>
        <w:adjustRightInd w:val="0"/>
        <w:ind w:left="539"/>
        <w:jc w:val="both"/>
      </w:pPr>
      <w:r w:rsidRPr="00366ECB">
        <w:t xml:space="preserve">акта о списании материальных запасов </w:t>
      </w:r>
      <w:hyperlink r:id="rId104" w:history="1">
        <w:r w:rsidRPr="00366ECB">
          <w:t>(ф. 0504230)</w:t>
        </w:r>
      </w:hyperlink>
      <w:r w:rsidRPr="00366ECB">
        <w:t xml:space="preserve"> - если комиссией по поступлению и выбытию активов принято решение о </w:t>
      </w:r>
      <w:hyperlink r:id="rId105" w:history="1">
        <w:r w:rsidRPr="00366ECB">
          <w:t>списании МЗ</w:t>
        </w:r>
      </w:hyperlink>
      <w:r w:rsidRPr="00366ECB">
        <w:t xml:space="preserve"> с балансового учета;</w:t>
      </w:r>
    </w:p>
    <w:p w:rsidR="00D622B4" w:rsidRPr="00366ECB" w:rsidRDefault="00D622B4" w:rsidP="0062686E">
      <w:pPr>
        <w:numPr>
          <w:ilvl w:val="0"/>
          <w:numId w:val="23"/>
        </w:numPr>
        <w:tabs>
          <w:tab w:val="left" w:pos="540"/>
        </w:tabs>
        <w:autoSpaceDE w:val="0"/>
        <w:autoSpaceDN w:val="0"/>
        <w:adjustRightInd w:val="0"/>
        <w:ind w:left="539"/>
        <w:jc w:val="both"/>
      </w:pPr>
      <w:r w:rsidRPr="00366ECB">
        <w:t xml:space="preserve">бухгалтерской справки </w:t>
      </w:r>
      <w:hyperlink r:id="rId106" w:history="1">
        <w:r w:rsidRPr="00366ECB">
          <w:t>(ф. 0504833)</w:t>
        </w:r>
      </w:hyperlink>
      <w:r w:rsidRPr="00366ECB">
        <w:t xml:space="preserve"> - если комиссией по поступлению и выбытию активов установлено несоответствие </w:t>
      </w:r>
      <w:hyperlink r:id="rId107" w:history="1">
        <w:r w:rsidRPr="00366ECB">
          <w:t>критериям актива</w:t>
        </w:r>
      </w:hyperlink>
      <w:r w:rsidRPr="00366ECB">
        <w:t>;</w:t>
      </w:r>
    </w:p>
    <w:p w:rsidR="00D622B4" w:rsidRPr="00366ECB" w:rsidRDefault="00D622B4" w:rsidP="0062686E">
      <w:pPr>
        <w:numPr>
          <w:ilvl w:val="0"/>
          <w:numId w:val="23"/>
        </w:numPr>
        <w:tabs>
          <w:tab w:val="left" w:pos="540"/>
        </w:tabs>
        <w:autoSpaceDE w:val="0"/>
        <w:autoSpaceDN w:val="0"/>
        <w:adjustRightInd w:val="0"/>
        <w:ind w:left="539"/>
        <w:jc w:val="both"/>
      </w:pPr>
      <w:r w:rsidRPr="00366ECB">
        <w:t>иного оправдательного первичного документа, если он оформлен в соответствии с требованиями, предъявляемыми к первичным документам (</w:t>
      </w:r>
      <w:hyperlink r:id="rId108" w:history="1">
        <w:r w:rsidRPr="00366ECB">
          <w:t>ч. 2</w:t>
        </w:r>
      </w:hyperlink>
      <w:r w:rsidRPr="00366ECB">
        <w:t xml:space="preserve"> - </w:t>
      </w:r>
      <w:hyperlink r:id="rId109" w:history="1">
        <w:r w:rsidRPr="00366ECB">
          <w:t>5 ст. 9</w:t>
        </w:r>
      </w:hyperlink>
      <w:r w:rsidRPr="00366ECB">
        <w:t xml:space="preserve"> Закона о бухучете, </w:t>
      </w:r>
      <w:hyperlink r:id="rId110" w:history="1">
        <w:r w:rsidRPr="00366ECB">
          <w:t>п. п. 25</w:t>
        </w:r>
      </w:hyperlink>
      <w:r w:rsidRPr="00366ECB">
        <w:t xml:space="preserve">, </w:t>
      </w:r>
      <w:hyperlink r:id="rId111" w:history="1">
        <w:r w:rsidRPr="00366ECB">
          <w:t>26</w:t>
        </w:r>
      </w:hyperlink>
      <w:r w:rsidRPr="00366ECB">
        <w:t xml:space="preserve"> Федерального стандарта N 256н, </w:t>
      </w:r>
      <w:hyperlink r:id="rId112" w:history="1">
        <w:r w:rsidRPr="00366ECB">
          <w:t>п. 6</w:t>
        </w:r>
      </w:hyperlink>
      <w:r w:rsidRPr="00366ECB">
        <w:t xml:space="preserve"> Инструкции N 157н, </w:t>
      </w:r>
      <w:hyperlink r:id="rId113" w:history="1">
        <w:proofErr w:type="spellStart"/>
        <w:r w:rsidRPr="00366ECB">
          <w:t>пп</w:t>
        </w:r>
        <w:proofErr w:type="spellEnd"/>
        <w:r w:rsidRPr="00366ECB">
          <w:t>. "г" п. 9</w:t>
        </w:r>
      </w:hyperlink>
      <w:r w:rsidRPr="00366ECB">
        <w:t xml:space="preserve"> Федерального стандарта N 274н).</w:t>
      </w:r>
    </w:p>
    <w:p w:rsidR="00243C4F" w:rsidRPr="00366ECB" w:rsidRDefault="00D622B4" w:rsidP="00D622B4">
      <w:pPr>
        <w:shd w:val="clear" w:color="auto" w:fill="FFFFFF"/>
        <w:jc w:val="both"/>
      </w:pPr>
      <w:r w:rsidRPr="00366ECB">
        <w:t xml:space="preserve">Основание - </w:t>
      </w:r>
      <w:hyperlink r:id="rId114" w:history="1">
        <w:r w:rsidRPr="00366ECB">
          <w:t>п. 335</w:t>
        </w:r>
      </w:hyperlink>
      <w:r w:rsidRPr="00366ECB">
        <w:t xml:space="preserve"> Инструкции N 157н, разд. 2 Методических указаний по применению форм первичных учетных документов и регистров бухучета.</w:t>
      </w:r>
      <w:r w:rsidR="00243C4F" w:rsidRPr="00366ECB">
        <w:t xml:space="preserve"> </w:t>
      </w:r>
    </w:p>
    <w:p w:rsidR="00D622B4" w:rsidRPr="00366ECB" w:rsidRDefault="00D622B4" w:rsidP="00D622B4">
      <w:pPr>
        <w:shd w:val="clear" w:color="auto" w:fill="FFFFFF"/>
        <w:jc w:val="both"/>
      </w:pPr>
    </w:p>
    <w:p w:rsidR="00D622B4" w:rsidRPr="00366ECB" w:rsidRDefault="00D622B4" w:rsidP="00D622B4">
      <w:pPr>
        <w:autoSpaceDE w:val="0"/>
        <w:autoSpaceDN w:val="0"/>
        <w:adjustRightInd w:val="0"/>
        <w:jc w:val="both"/>
      </w:pPr>
      <w:r w:rsidRPr="00366ECB">
        <w:t xml:space="preserve">        Материальные запасы на забалансовых счетах 02.2 и 02.4 отражаются в условной оценке: один объект, один рубль. </w:t>
      </w:r>
    </w:p>
    <w:p w:rsidR="00D622B4" w:rsidRPr="00366ECB" w:rsidRDefault="00D622B4" w:rsidP="00D622B4">
      <w:pPr>
        <w:autoSpaceDE w:val="0"/>
        <w:autoSpaceDN w:val="0"/>
        <w:adjustRightInd w:val="0"/>
        <w:jc w:val="both"/>
      </w:pPr>
      <w:r w:rsidRPr="00366ECB">
        <w:t xml:space="preserve">Основание - </w:t>
      </w:r>
      <w:hyperlink r:id="rId115" w:history="1">
        <w:r w:rsidRPr="00366ECB">
          <w:t>п. п. 6</w:t>
        </w:r>
      </w:hyperlink>
      <w:r w:rsidRPr="00366ECB">
        <w:t xml:space="preserve">, </w:t>
      </w:r>
      <w:hyperlink r:id="rId116" w:history="1">
        <w:r w:rsidRPr="00366ECB">
          <w:t>335</w:t>
        </w:r>
      </w:hyperlink>
      <w:r w:rsidRPr="00366ECB">
        <w:t xml:space="preserve"> Инструкции N 157н, </w:t>
      </w:r>
      <w:hyperlink r:id="rId117" w:history="1">
        <w:proofErr w:type="spellStart"/>
        <w:r w:rsidRPr="00366ECB">
          <w:t>пп</w:t>
        </w:r>
        <w:proofErr w:type="spellEnd"/>
        <w:r w:rsidRPr="00366ECB">
          <w:t>. "а" п. 9</w:t>
        </w:r>
      </w:hyperlink>
      <w:r w:rsidRPr="00366ECB">
        <w:t xml:space="preserve"> Федерального стандарта N 274н.</w:t>
      </w:r>
    </w:p>
    <w:p w:rsidR="001F10C9" w:rsidRPr="00366ECB" w:rsidRDefault="001F10C9" w:rsidP="00D622B4">
      <w:pPr>
        <w:autoSpaceDE w:val="0"/>
        <w:autoSpaceDN w:val="0"/>
        <w:adjustRightInd w:val="0"/>
        <w:jc w:val="both"/>
      </w:pPr>
    </w:p>
    <w:p w:rsidR="001F10C9" w:rsidRPr="001F10C9" w:rsidRDefault="001F10C9" w:rsidP="001F10C9">
      <w:pPr>
        <w:pStyle w:val="ConsPlusNormal"/>
        <w:rPr>
          <w:rFonts w:ascii="Times New Roman" w:hAnsi="Times New Roman" w:cs="Times New Roman"/>
          <w:color w:val="7030A0"/>
          <w:sz w:val="24"/>
          <w:szCs w:val="24"/>
        </w:rPr>
      </w:pPr>
      <w:r w:rsidRPr="00366ECB">
        <w:rPr>
          <w:rFonts w:ascii="Times New Roman" w:hAnsi="Times New Roman" w:cs="Times New Roman"/>
          <w:sz w:val="24"/>
          <w:szCs w:val="24"/>
        </w:rPr>
        <w:t xml:space="preserve">3.6.9. Порядок оформления документов о вручении ценных подарков (сувенирной продукции) и их учета приведен в </w:t>
      </w:r>
      <w:r w:rsidRPr="001F10C9">
        <w:rPr>
          <w:rFonts w:ascii="Times New Roman" w:hAnsi="Times New Roman" w:cs="Times New Roman"/>
          <w:b/>
          <w:color w:val="FF0000"/>
          <w:sz w:val="24"/>
          <w:szCs w:val="24"/>
        </w:rPr>
        <w:t>Приложении 3</w:t>
      </w:r>
      <w:r>
        <w:rPr>
          <w:rFonts w:ascii="Times New Roman" w:hAnsi="Times New Roman" w:cs="Times New Roman"/>
          <w:b/>
          <w:color w:val="FF0000"/>
          <w:sz w:val="24"/>
          <w:szCs w:val="24"/>
        </w:rPr>
        <w:t>1</w:t>
      </w:r>
      <w:r w:rsidRPr="001F10C9">
        <w:rPr>
          <w:rFonts w:ascii="Times New Roman" w:hAnsi="Times New Roman" w:cs="Times New Roman"/>
          <w:color w:val="7030A0"/>
          <w:sz w:val="24"/>
          <w:szCs w:val="24"/>
        </w:rPr>
        <w:t>.</w:t>
      </w:r>
    </w:p>
    <w:p w:rsidR="00D622B4" w:rsidRDefault="00D622B4" w:rsidP="009237D8">
      <w:pPr>
        <w:rPr>
          <w:b/>
          <w:color w:val="FF0000"/>
        </w:rPr>
      </w:pPr>
    </w:p>
    <w:p w:rsidR="009237D8" w:rsidRPr="00EF0508" w:rsidRDefault="009237D8" w:rsidP="009237D8">
      <w:pPr>
        <w:rPr>
          <w:bCs/>
        </w:rPr>
      </w:pPr>
      <w:r w:rsidRPr="00EF0508">
        <w:rPr>
          <w:bCs/>
        </w:rPr>
        <w:t xml:space="preserve">3.7. </w:t>
      </w:r>
      <w:r w:rsidRPr="00EF0508">
        <w:rPr>
          <w:bCs/>
          <w:u w:val="single"/>
        </w:rPr>
        <w:t>Расчеты по доходам</w:t>
      </w:r>
    </w:p>
    <w:p w:rsidR="009237D8" w:rsidRPr="00366ECB" w:rsidRDefault="009237D8" w:rsidP="009237D8">
      <w:pPr>
        <w:jc w:val="center"/>
        <w:rPr>
          <w:b/>
        </w:rPr>
      </w:pPr>
    </w:p>
    <w:p w:rsidR="00256637" w:rsidRPr="00366ECB" w:rsidRDefault="009237D8" w:rsidP="00256637">
      <w:pPr>
        <w:shd w:val="clear" w:color="auto" w:fill="FFFFFF"/>
        <w:jc w:val="both"/>
      </w:pPr>
      <w:r w:rsidRPr="00366ECB">
        <w:t xml:space="preserve">Финансовое управление осуществляет бюджетные полномочия администратора доходов бюджета. Порядок осуществления полномочий администратора доходов бюджета определяется в соответствии с законодательством Российской Федерации и нормативными документами администрации района. Перечень администрируемых доходов определяется </w:t>
      </w:r>
      <w:r w:rsidR="00485893" w:rsidRPr="00366ECB">
        <w:t>Ф</w:t>
      </w:r>
      <w:r w:rsidRPr="00366ECB">
        <w:t xml:space="preserve">инансовым управлением. Поступление и начисление администрируемых доходов отражаются в учете на основании первичных учетных документов, приложенных к выписке из лицевого счета администратора. </w:t>
      </w:r>
      <w:r w:rsidR="00256637" w:rsidRPr="00366ECB">
        <w:t>Излишне полученные от плательщиков средства возвращаются на основании заявления плательщика и акта сверки с плательщиком.</w:t>
      </w:r>
    </w:p>
    <w:p w:rsidR="009237D8" w:rsidRPr="00366ECB" w:rsidRDefault="009237D8" w:rsidP="009237D8">
      <w:pPr>
        <w:jc w:val="both"/>
      </w:pPr>
    </w:p>
    <w:p w:rsidR="009237D8" w:rsidRPr="00CE0A08" w:rsidRDefault="009237D8"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p>
    <w:p w:rsidR="006E2005" w:rsidRPr="00366ECB"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sz w:val="24"/>
          <w:szCs w:val="24"/>
        </w:rPr>
      </w:pPr>
      <w:r w:rsidRPr="00EF0508">
        <w:rPr>
          <w:bCs/>
          <w:sz w:val="24"/>
          <w:szCs w:val="24"/>
        </w:rPr>
        <w:t xml:space="preserve">3.8. </w:t>
      </w:r>
      <w:r w:rsidRPr="00EF0508">
        <w:rPr>
          <w:bCs/>
          <w:sz w:val="24"/>
          <w:szCs w:val="24"/>
          <w:u w:val="single"/>
        </w:rPr>
        <w:t>Расчеты</w:t>
      </w:r>
      <w:r w:rsidRPr="00EF0508">
        <w:rPr>
          <w:bCs/>
          <w:i/>
          <w:iCs/>
          <w:sz w:val="24"/>
          <w:szCs w:val="24"/>
          <w:u w:val="single"/>
        </w:rPr>
        <w:t xml:space="preserve"> с подотчетными лицами</w:t>
      </w:r>
    </w:p>
    <w:p w:rsidR="006E2005" w:rsidRPr="00366ECB"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366ECB">
        <w:rPr>
          <w:sz w:val="24"/>
          <w:szCs w:val="24"/>
        </w:rPr>
        <w:t> </w:t>
      </w:r>
    </w:p>
    <w:p w:rsidR="005B7D54" w:rsidRPr="00366ECB" w:rsidRDefault="00D105BC" w:rsidP="001F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lastRenderedPageBreak/>
        <w:t>3.8.1. Денежные средства выдаются под отчет</w:t>
      </w:r>
      <w:r w:rsidR="00FE0766" w:rsidRPr="00366ECB">
        <w:rPr>
          <w:sz w:val="24"/>
          <w:szCs w:val="24"/>
        </w:rPr>
        <w:t xml:space="preserve"> на основании служебной записки</w:t>
      </w:r>
      <w:r w:rsidR="006F45D6" w:rsidRPr="00366ECB">
        <w:rPr>
          <w:sz w:val="24"/>
          <w:szCs w:val="24"/>
        </w:rPr>
        <w:t>, заявления</w:t>
      </w:r>
      <w:r w:rsidRPr="00366ECB">
        <w:rPr>
          <w:sz w:val="24"/>
          <w:szCs w:val="24"/>
        </w:rPr>
        <w:t xml:space="preserve"> </w:t>
      </w:r>
      <w:r w:rsidR="005B44C0" w:rsidRPr="00366ECB">
        <w:rPr>
          <w:sz w:val="24"/>
          <w:szCs w:val="24"/>
        </w:rPr>
        <w:t>согласованных с</w:t>
      </w:r>
      <w:r w:rsidRPr="00366ECB">
        <w:rPr>
          <w:sz w:val="24"/>
          <w:szCs w:val="24"/>
        </w:rPr>
        <w:t xml:space="preserve"> руководителем. Выдача денежных средств под отчет производится путем:</w:t>
      </w:r>
    </w:p>
    <w:p w:rsidR="006E2005" w:rsidRPr="00366ECB" w:rsidRDefault="00D105BC" w:rsidP="001F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перечисления на зарплатную карту материально ответственного лица.</w:t>
      </w:r>
    </w:p>
    <w:p w:rsidR="001F10C9" w:rsidRDefault="004954AF" w:rsidP="00D335C9">
      <w:pPr>
        <w:pStyle w:val="ConsPlusNormal"/>
        <w:jc w:val="both"/>
        <w:rPr>
          <w:rFonts w:ascii="Times New Roman" w:hAnsi="Times New Roman" w:cs="Times New Roman"/>
          <w:b/>
          <w:color w:val="FF0000"/>
          <w:sz w:val="24"/>
          <w:szCs w:val="24"/>
        </w:rPr>
      </w:pPr>
      <w:r w:rsidRPr="00366ECB">
        <w:rPr>
          <w:rFonts w:ascii="Times New Roman" w:hAnsi="Times New Roman" w:cs="Times New Roman"/>
          <w:sz w:val="24"/>
          <w:szCs w:val="24"/>
        </w:rPr>
        <w:t xml:space="preserve">          Денежные средства </w:t>
      </w:r>
      <w:r w:rsidR="005B44C0" w:rsidRPr="00366ECB">
        <w:rPr>
          <w:rFonts w:ascii="Times New Roman" w:hAnsi="Times New Roman" w:cs="Times New Roman"/>
          <w:sz w:val="24"/>
          <w:szCs w:val="24"/>
        </w:rPr>
        <w:t>перечисляются под</w:t>
      </w:r>
      <w:r w:rsidRPr="00366ECB">
        <w:rPr>
          <w:rFonts w:ascii="Times New Roman" w:hAnsi="Times New Roman" w:cs="Times New Roman"/>
          <w:sz w:val="24"/>
          <w:szCs w:val="24"/>
        </w:rPr>
        <w:t xml:space="preserve"> отчет на хозяйственно-операционные расходы только работникам учреждения, указанным в </w:t>
      </w:r>
      <w:r w:rsidR="005D2370" w:rsidRPr="00D335C9">
        <w:rPr>
          <w:rFonts w:ascii="Times New Roman" w:hAnsi="Times New Roman" w:cs="Times New Roman"/>
          <w:b/>
          <w:color w:val="FF0000"/>
          <w:sz w:val="24"/>
          <w:szCs w:val="24"/>
        </w:rPr>
        <w:t>П</w:t>
      </w:r>
      <w:r w:rsidRPr="00D335C9">
        <w:rPr>
          <w:rFonts w:ascii="Times New Roman" w:hAnsi="Times New Roman" w:cs="Times New Roman"/>
          <w:b/>
          <w:color w:val="FF0000"/>
          <w:sz w:val="24"/>
          <w:szCs w:val="24"/>
        </w:rPr>
        <w:t>риложении №9.</w:t>
      </w:r>
      <w:r w:rsidR="00D335C9" w:rsidRPr="00D335C9">
        <w:rPr>
          <w:rFonts w:ascii="Times New Roman" w:hAnsi="Times New Roman" w:cs="Times New Roman"/>
          <w:b/>
          <w:color w:val="FF0000"/>
          <w:sz w:val="24"/>
          <w:szCs w:val="24"/>
        </w:rPr>
        <w:t xml:space="preserve"> </w:t>
      </w:r>
    </w:p>
    <w:p w:rsidR="00D335C9" w:rsidRPr="00D335C9" w:rsidRDefault="001F10C9" w:rsidP="00D335C9">
      <w:pPr>
        <w:pStyle w:val="ConsPlusNormal"/>
        <w:jc w:val="both"/>
        <w:rPr>
          <w:rFonts w:ascii="Times New Roman" w:hAnsi="Times New Roman" w:cs="Times New Roman"/>
          <w:sz w:val="24"/>
          <w:szCs w:val="24"/>
        </w:rPr>
      </w:pPr>
      <w:r w:rsidRPr="00366ECB">
        <w:rPr>
          <w:rFonts w:ascii="Times New Roman" w:hAnsi="Times New Roman" w:cs="Times New Roman"/>
          <w:sz w:val="24"/>
          <w:szCs w:val="24"/>
        </w:rPr>
        <w:t xml:space="preserve">         </w:t>
      </w:r>
      <w:r w:rsidR="00D335C9" w:rsidRPr="00366ECB">
        <w:rPr>
          <w:rFonts w:ascii="Times New Roman" w:hAnsi="Times New Roman" w:cs="Times New Roman"/>
          <w:sz w:val="24"/>
          <w:szCs w:val="24"/>
        </w:rPr>
        <w:t xml:space="preserve">Порядок выдачи под отчет денежных средств, </w:t>
      </w:r>
      <w:r w:rsidR="005B44C0" w:rsidRPr="00366ECB">
        <w:rPr>
          <w:rFonts w:ascii="Times New Roman" w:hAnsi="Times New Roman" w:cs="Times New Roman"/>
          <w:sz w:val="24"/>
          <w:szCs w:val="24"/>
        </w:rPr>
        <w:t>составления и</w:t>
      </w:r>
      <w:r w:rsidR="00D335C9" w:rsidRPr="00366ECB">
        <w:rPr>
          <w:rFonts w:ascii="Times New Roman" w:hAnsi="Times New Roman" w:cs="Times New Roman"/>
          <w:sz w:val="24"/>
          <w:szCs w:val="24"/>
        </w:rPr>
        <w:t xml:space="preserve"> представления отчетов подотчетными лицами приведен в </w:t>
      </w:r>
      <w:r w:rsidR="00D335C9" w:rsidRPr="00D335C9">
        <w:rPr>
          <w:rFonts w:ascii="Times New Roman" w:hAnsi="Times New Roman" w:cs="Times New Roman"/>
          <w:b/>
          <w:color w:val="FF0000"/>
          <w:sz w:val="24"/>
          <w:szCs w:val="24"/>
        </w:rPr>
        <w:t>Приложении №28</w:t>
      </w:r>
      <w:r w:rsidR="00D335C9">
        <w:rPr>
          <w:rFonts w:ascii="Times New Roman" w:hAnsi="Times New Roman" w:cs="Times New Roman"/>
          <w:sz w:val="24"/>
          <w:szCs w:val="24"/>
        </w:rPr>
        <w:t>.</w:t>
      </w:r>
    </w:p>
    <w:p w:rsidR="00D335C9" w:rsidRDefault="00D105BC" w:rsidP="001F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548DD4"/>
          <w:sz w:val="24"/>
          <w:szCs w:val="24"/>
        </w:rPr>
      </w:pPr>
      <w:r w:rsidRPr="00CE0A08">
        <w:rPr>
          <w:color w:val="548DD4"/>
          <w:sz w:val="24"/>
          <w:szCs w:val="24"/>
        </w:rPr>
        <w:t> </w:t>
      </w:r>
    </w:p>
    <w:p w:rsidR="006E2005" w:rsidRPr="00366ECB" w:rsidRDefault="00D105BC" w:rsidP="001F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xml:space="preserve">3.8.2. Выдача средств под отчет производится штатным сотрудникам, не имеющим </w:t>
      </w:r>
      <w:r w:rsidRPr="00366ECB">
        <w:rPr>
          <w:sz w:val="24"/>
          <w:szCs w:val="24"/>
        </w:rPr>
        <w:br/>
        <w:t xml:space="preserve">задолженности за ранее полученные суммы, по которым наступил срок представления </w:t>
      </w:r>
      <w:r w:rsidRPr="00366ECB">
        <w:rPr>
          <w:sz w:val="24"/>
          <w:szCs w:val="24"/>
        </w:rPr>
        <w:br/>
        <w:t>авансового отчета, указанный в пункте 3.8.4 настоящей учетной политики.</w:t>
      </w:r>
    </w:p>
    <w:p w:rsidR="006E2005" w:rsidRPr="00366ECB" w:rsidRDefault="00D105BC" w:rsidP="001F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w:t>
      </w:r>
    </w:p>
    <w:p w:rsidR="006E2005" w:rsidRPr="00366ECB" w:rsidRDefault="00D105BC" w:rsidP="00216B6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366ECB">
        <w:rPr>
          <w:sz w:val="24"/>
          <w:szCs w:val="24"/>
        </w:rPr>
        <w:t xml:space="preserve">3.8.3. Предельная сумма выдачи денежных средств под отчет (за исключением расходов на </w:t>
      </w:r>
      <w:r w:rsidRPr="00366ECB">
        <w:rPr>
          <w:sz w:val="24"/>
          <w:szCs w:val="24"/>
        </w:rPr>
        <w:br/>
        <w:t xml:space="preserve">командировки) устанавливается в размере </w:t>
      </w:r>
      <w:r w:rsidR="00256637" w:rsidRPr="00366ECB">
        <w:rPr>
          <w:sz w:val="24"/>
          <w:szCs w:val="24"/>
        </w:rPr>
        <w:t>50</w:t>
      </w:r>
      <w:r w:rsidRPr="00366ECB">
        <w:rPr>
          <w:sz w:val="24"/>
          <w:szCs w:val="24"/>
        </w:rPr>
        <w:t> 000 (</w:t>
      </w:r>
      <w:r w:rsidR="00256637" w:rsidRPr="00366ECB">
        <w:rPr>
          <w:sz w:val="24"/>
          <w:szCs w:val="24"/>
        </w:rPr>
        <w:t>пятьдесят</w:t>
      </w:r>
      <w:r w:rsidRPr="00366ECB">
        <w:rPr>
          <w:sz w:val="24"/>
          <w:szCs w:val="24"/>
        </w:rPr>
        <w:t xml:space="preserve"> тысяч) руб.</w:t>
      </w:r>
    </w:p>
    <w:p w:rsidR="005D2370" w:rsidRPr="00366ECB" w:rsidRDefault="005D2370" w:rsidP="00216B6A">
      <w:pPr>
        <w:shd w:val="clear" w:color="auto" w:fill="FFFFFF"/>
        <w:jc w:val="both"/>
      </w:pPr>
      <w:r w:rsidRPr="00366ECB">
        <w:t xml:space="preserve">На основании распоряжения руководителя в исключительных случаях сумма может быть </w:t>
      </w:r>
    </w:p>
    <w:p w:rsidR="005D2370" w:rsidRPr="00366ECB" w:rsidRDefault="005D2370" w:rsidP="00216B6A">
      <w:pPr>
        <w:shd w:val="clear" w:color="auto" w:fill="FFFFFF"/>
        <w:jc w:val="both"/>
      </w:pPr>
      <w:r w:rsidRPr="00366ECB">
        <w:t xml:space="preserve">увеличена (но не более лимита расчетов наличными средствами между юридическими </w:t>
      </w:r>
    </w:p>
    <w:p w:rsidR="005D2370" w:rsidRPr="00366ECB" w:rsidRDefault="005D2370" w:rsidP="00216B6A">
      <w:pPr>
        <w:shd w:val="clear" w:color="auto" w:fill="FFFFFF"/>
        <w:jc w:val="both"/>
      </w:pPr>
      <w:r w:rsidRPr="00366ECB">
        <w:t xml:space="preserve">лицами) в соответствии с указанием </w:t>
      </w:r>
      <w:r w:rsidR="00AE0BEB" w:rsidRPr="00366ECB">
        <w:t>Центрального Банка</w:t>
      </w:r>
      <w:r w:rsidRPr="00366ECB">
        <w:t>.</w:t>
      </w:r>
    </w:p>
    <w:p w:rsidR="005D2370" w:rsidRPr="0056427A" w:rsidRDefault="005D2370" w:rsidP="00216B6A">
      <w:pPr>
        <w:shd w:val="clear" w:color="auto" w:fill="FFFFFF"/>
        <w:jc w:val="both"/>
      </w:pPr>
      <w:r w:rsidRPr="0056427A">
        <w:t xml:space="preserve">Основание: </w:t>
      </w:r>
      <w:r w:rsidR="00AE0BEB" w:rsidRPr="0056427A">
        <w:t>пункт 4</w:t>
      </w:r>
      <w:r w:rsidRPr="0056427A">
        <w:t xml:space="preserve"> указания </w:t>
      </w:r>
      <w:r w:rsidR="00AE0BEB" w:rsidRPr="0056427A">
        <w:t>ЦБ</w:t>
      </w:r>
      <w:r w:rsidRPr="0056427A">
        <w:t xml:space="preserve"> от </w:t>
      </w:r>
      <w:r w:rsidR="00AE0BEB" w:rsidRPr="0056427A">
        <w:t>09.12.</w:t>
      </w:r>
      <w:r w:rsidRPr="0056427A">
        <w:t>201</w:t>
      </w:r>
      <w:r w:rsidR="00AE0BEB" w:rsidRPr="0056427A">
        <w:t>9</w:t>
      </w:r>
      <w:r w:rsidRPr="0056427A">
        <w:t xml:space="preserve"> № </w:t>
      </w:r>
      <w:r w:rsidR="00AE0BEB" w:rsidRPr="0056427A">
        <w:t>5348-У</w:t>
      </w:r>
      <w:r w:rsidRPr="0056427A">
        <w:t>.</w:t>
      </w:r>
    </w:p>
    <w:p w:rsidR="001E5CF0" w:rsidRPr="0056427A" w:rsidRDefault="00D105BC" w:rsidP="001E5CF0">
      <w:pPr>
        <w:pStyle w:val="ConsPlusNormal"/>
        <w:spacing w:before="220"/>
        <w:jc w:val="both"/>
        <w:rPr>
          <w:rFonts w:ascii="Times New Roman" w:hAnsi="Times New Roman" w:cs="Times New Roman"/>
          <w:sz w:val="24"/>
          <w:szCs w:val="24"/>
        </w:rPr>
      </w:pPr>
      <w:r w:rsidRPr="00216B6A">
        <w:rPr>
          <w:sz w:val="24"/>
          <w:szCs w:val="24"/>
        </w:rPr>
        <w:t xml:space="preserve"> 3.8.4. </w:t>
      </w:r>
      <w:r w:rsidR="001E5CF0" w:rsidRPr="0056427A">
        <w:rPr>
          <w:rFonts w:ascii="Times New Roman" w:hAnsi="Times New Roman" w:cs="Times New Roman"/>
          <w:sz w:val="24"/>
          <w:szCs w:val="24"/>
        </w:rPr>
        <w:t>Максимальный срок выдачи денежных средств под отчет на административно-хозяйственные нужды составляет 15 календарных дней.</w:t>
      </w:r>
    </w:p>
    <w:p w:rsidR="00C217FC" w:rsidRPr="0056427A" w:rsidRDefault="00C217FC" w:rsidP="001F664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B6441A" w:rsidRPr="005D2370" w:rsidRDefault="00C217FC" w:rsidP="001F6648">
      <w:pPr>
        <w:shd w:val="clear" w:color="auto" w:fill="FFFFFF"/>
        <w:jc w:val="both"/>
      </w:pPr>
      <w:r w:rsidRPr="0056427A">
        <w:t xml:space="preserve">3.8.5. </w:t>
      </w:r>
      <w:r w:rsidR="00B6441A" w:rsidRPr="0056427A">
        <w:t xml:space="preserve">Если сотрудник расплатился наличными, подтверждением расходов могут быть кассовый чек, квитанция к приходному кассовому ордеру или бланк строгой отчетности. А при расчетах по банковской карте – оригиналы слипов, квитанции электронных банкоматов и терминалов. Суммы, израсходованные сотрудником согласно отчету, должны соответствовать суммам, указанным в платежных документах. Помимо платежных документов, к авансовому отчету сотрудник должен приложить документы, подтверждающие покупку: товарные чеки, накладные, акты выполненных работ (оказанных услуг) и т. д. Порядок оформления </w:t>
      </w:r>
      <w:r w:rsidR="003726EB" w:rsidRPr="0056427A">
        <w:t>авансового отчета и требования к первичным документам при покупке за наличный расчет указаны в</w:t>
      </w:r>
      <w:r w:rsidR="003726EB" w:rsidRPr="0034727B">
        <w:rPr>
          <w:color w:val="00B050"/>
        </w:rPr>
        <w:t xml:space="preserve"> </w:t>
      </w:r>
      <w:r w:rsidR="005D2370" w:rsidRPr="005D2370">
        <w:rPr>
          <w:b/>
          <w:color w:val="FF0000"/>
        </w:rPr>
        <w:t>П</w:t>
      </w:r>
      <w:r w:rsidR="003726EB" w:rsidRPr="005D2370">
        <w:rPr>
          <w:b/>
          <w:color w:val="FF0000"/>
        </w:rPr>
        <w:t>риложении №12.</w:t>
      </w:r>
    </w:p>
    <w:p w:rsidR="00C217FC" w:rsidRPr="00CE0A08" w:rsidRDefault="00C217F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p>
    <w:p w:rsidR="00E274D2" w:rsidRPr="0056427A"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t>3.8.</w:t>
      </w:r>
      <w:r w:rsidR="00B6441A" w:rsidRPr="0056427A">
        <w:rPr>
          <w:sz w:val="24"/>
          <w:szCs w:val="24"/>
        </w:rPr>
        <w:t>6</w:t>
      </w:r>
      <w:r w:rsidRPr="0056427A">
        <w:rPr>
          <w:sz w:val="24"/>
          <w:szCs w:val="24"/>
        </w:rPr>
        <w:t xml:space="preserve">. При направлении сотрудников учреждения в служебные командировки на территории </w:t>
      </w:r>
      <w:r w:rsidRPr="0056427A">
        <w:rPr>
          <w:sz w:val="24"/>
          <w:szCs w:val="24"/>
        </w:rPr>
        <w:br/>
        <w:t xml:space="preserve">России расходы на них возмещаются в соответствии с постановлением Правительства РФ от </w:t>
      </w:r>
      <w:r w:rsidRPr="0056427A">
        <w:rPr>
          <w:sz w:val="24"/>
          <w:szCs w:val="24"/>
        </w:rPr>
        <w:br/>
        <w:t>2 октября 2002 г. № 729.</w:t>
      </w:r>
    </w:p>
    <w:p w:rsidR="004E6780" w:rsidRPr="0056427A"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t xml:space="preserve">Возмещение расходов на служебные командировки, превышающих размер, установленный </w:t>
      </w:r>
      <w:r w:rsidRPr="0056427A">
        <w:rPr>
          <w:sz w:val="24"/>
          <w:szCs w:val="24"/>
        </w:rPr>
        <w:br/>
        <w:t xml:space="preserve">Правительством РФ, производится при наличии экономии бюджетных средств по </w:t>
      </w:r>
      <w:r w:rsidRPr="0056427A">
        <w:rPr>
          <w:sz w:val="24"/>
          <w:szCs w:val="24"/>
        </w:rPr>
        <w:br/>
        <w:t xml:space="preserve">фактическим расходам с разрешения руководителя учреждения, оформленного </w:t>
      </w:r>
      <w:r w:rsidRPr="0056427A">
        <w:rPr>
          <w:sz w:val="24"/>
          <w:szCs w:val="24"/>
        </w:rPr>
        <w:br/>
        <w:t>соответствующим приказом.</w:t>
      </w:r>
    </w:p>
    <w:p w:rsidR="006E2005" w:rsidRPr="0056427A"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56427A">
        <w:rPr>
          <w:sz w:val="24"/>
          <w:szCs w:val="24"/>
        </w:rPr>
        <w:t>Основание: пункты 2, 3 постановления Правительства РФ от 2 октября 2002 г. № 729.</w:t>
      </w:r>
    </w:p>
    <w:p w:rsidR="006E2005" w:rsidRPr="00587B95"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56427A">
        <w:rPr>
          <w:sz w:val="24"/>
          <w:szCs w:val="24"/>
        </w:rPr>
        <w:t xml:space="preserve">Порядок оформления служебных командировок и возмещения командировочных расходов </w:t>
      </w:r>
      <w:r w:rsidRPr="0056427A">
        <w:rPr>
          <w:sz w:val="24"/>
          <w:szCs w:val="24"/>
        </w:rPr>
        <w:br/>
        <w:t>приведен в</w:t>
      </w:r>
      <w:r w:rsidRPr="0034727B">
        <w:rPr>
          <w:color w:val="00B050"/>
          <w:sz w:val="24"/>
          <w:szCs w:val="24"/>
        </w:rPr>
        <w:t xml:space="preserve"> </w:t>
      </w:r>
      <w:r w:rsidR="00587B95" w:rsidRPr="00587B95">
        <w:rPr>
          <w:b/>
          <w:color w:val="FF0000"/>
          <w:sz w:val="24"/>
          <w:szCs w:val="24"/>
        </w:rPr>
        <w:t>П</w:t>
      </w:r>
      <w:r w:rsidRPr="00587B95">
        <w:rPr>
          <w:b/>
          <w:color w:val="FF0000"/>
          <w:sz w:val="24"/>
          <w:szCs w:val="24"/>
        </w:rPr>
        <w:t xml:space="preserve">риложении </w:t>
      </w:r>
      <w:r w:rsidR="00012A7A" w:rsidRPr="00587B95">
        <w:rPr>
          <w:b/>
          <w:color w:val="FF0000"/>
          <w:sz w:val="24"/>
          <w:szCs w:val="24"/>
        </w:rPr>
        <w:t>10</w:t>
      </w:r>
      <w:r w:rsidRPr="00587B95">
        <w:rPr>
          <w:b/>
          <w:color w:val="FF0000"/>
          <w:sz w:val="24"/>
          <w:szCs w:val="24"/>
        </w:rPr>
        <w:t>.</w:t>
      </w:r>
    </w:p>
    <w:p w:rsidR="006E2005" w:rsidRPr="00CE0A0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r w:rsidRPr="00CE0A08">
        <w:rPr>
          <w:color w:val="548DD4"/>
          <w:sz w:val="24"/>
          <w:szCs w:val="24"/>
        </w:rPr>
        <w:t> </w:t>
      </w:r>
    </w:p>
    <w:p w:rsidR="006E2005" w:rsidRPr="0056427A" w:rsidRDefault="00D105BC" w:rsidP="001F10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t>3.8.</w:t>
      </w:r>
      <w:r w:rsidR="00B6441A" w:rsidRPr="0056427A">
        <w:rPr>
          <w:sz w:val="24"/>
          <w:szCs w:val="24"/>
        </w:rPr>
        <w:t>7</w:t>
      </w:r>
      <w:r w:rsidRPr="0056427A">
        <w:rPr>
          <w:sz w:val="24"/>
          <w:szCs w:val="24"/>
        </w:rPr>
        <w:t xml:space="preserve">. По возвращении из командировки сотрудник обязан представить авансовый отчет об </w:t>
      </w:r>
      <w:r w:rsidRPr="0056427A">
        <w:rPr>
          <w:sz w:val="24"/>
          <w:szCs w:val="24"/>
        </w:rPr>
        <w:br/>
        <w:t>израсходованных суммах в течение трех рабочих дней.</w:t>
      </w:r>
    </w:p>
    <w:p w:rsidR="006E2005" w:rsidRPr="0056427A" w:rsidRDefault="00D105BC" w:rsidP="001F10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t>Основание: пункт 26 постановления Правительства РФ от 13 октября 2008 г. № 749.</w:t>
      </w:r>
    </w:p>
    <w:p w:rsidR="00793821" w:rsidRPr="0056427A" w:rsidRDefault="00793821" w:rsidP="001F10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793821" w:rsidRPr="0056427A" w:rsidRDefault="00793821" w:rsidP="001F10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t>3.8.8. Авансовые отчеты брошюруются в хронологическом порядке в последний день отчетного месяца.</w:t>
      </w:r>
    </w:p>
    <w:p w:rsidR="00A642A9" w:rsidRPr="0056427A" w:rsidRDefault="00A642A9"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4E6780" w:rsidRPr="0056427A" w:rsidRDefault="00D105BC" w:rsidP="001F10C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t>3.8.</w:t>
      </w:r>
      <w:r w:rsidR="00793821" w:rsidRPr="0056427A">
        <w:rPr>
          <w:sz w:val="24"/>
          <w:szCs w:val="24"/>
        </w:rPr>
        <w:t>9</w:t>
      </w:r>
      <w:r w:rsidRPr="0056427A">
        <w:rPr>
          <w:sz w:val="24"/>
          <w:szCs w:val="24"/>
        </w:rPr>
        <w:t xml:space="preserve">. Предельные сроки отчета по выданным доверенностям на получение материальных </w:t>
      </w:r>
      <w:r w:rsidRPr="0056427A">
        <w:rPr>
          <w:sz w:val="24"/>
          <w:szCs w:val="24"/>
        </w:rPr>
        <w:br/>
        <w:t>ценностей устанавливаются следующие:</w:t>
      </w:r>
    </w:p>
    <w:p w:rsidR="004E6780" w:rsidRPr="0056427A"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56427A">
        <w:rPr>
          <w:sz w:val="24"/>
          <w:szCs w:val="24"/>
        </w:rPr>
        <w:lastRenderedPageBreak/>
        <w:br/>
        <w:t>– в течение 10 календарных дней с момента получения;</w:t>
      </w:r>
      <w:r w:rsidRPr="0056427A">
        <w:rPr>
          <w:sz w:val="24"/>
          <w:szCs w:val="24"/>
        </w:rPr>
        <w:br/>
        <w:t>– в течение трех рабочих дней с момента получения материальных ценностей.</w:t>
      </w:r>
    </w:p>
    <w:p w:rsidR="006E2005" w:rsidRDefault="00D105BC"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56427A">
        <w:rPr>
          <w:sz w:val="24"/>
          <w:szCs w:val="24"/>
        </w:rPr>
        <w:br/>
        <w:t xml:space="preserve">Доверенности выдаются штатным сотрудникам, с которыми заключен договор о полной </w:t>
      </w:r>
      <w:r w:rsidRPr="0056427A">
        <w:rPr>
          <w:sz w:val="24"/>
          <w:szCs w:val="24"/>
        </w:rPr>
        <w:br/>
        <w:t>материальной ответственности</w:t>
      </w:r>
      <w:r w:rsidRPr="0034727B">
        <w:rPr>
          <w:color w:val="00B050"/>
          <w:sz w:val="24"/>
          <w:szCs w:val="24"/>
        </w:rPr>
        <w:t xml:space="preserve"> </w:t>
      </w:r>
      <w:r w:rsidRPr="00B16FBE">
        <w:rPr>
          <w:sz w:val="24"/>
          <w:szCs w:val="24"/>
        </w:rPr>
        <w:t>(</w:t>
      </w:r>
      <w:r w:rsidR="00B16FBE" w:rsidRPr="00B16FBE">
        <w:rPr>
          <w:b/>
          <w:color w:val="FF0000"/>
          <w:sz w:val="24"/>
          <w:szCs w:val="24"/>
        </w:rPr>
        <w:t>П</w:t>
      </w:r>
      <w:r w:rsidRPr="00B16FBE">
        <w:rPr>
          <w:b/>
          <w:color w:val="FF0000"/>
          <w:sz w:val="24"/>
          <w:szCs w:val="24"/>
        </w:rPr>
        <w:t xml:space="preserve">риложение </w:t>
      </w:r>
      <w:r w:rsidR="004F0E05" w:rsidRPr="00B16FBE">
        <w:rPr>
          <w:b/>
          <w:color w:val="FF0000"/>
          <w:sz w:val="24"/>
          <w:szCs w:val="24"/>
        </w:rPr>
        <w:t>4</w:t>
      </w:r>
      <w:r w:rsidR="005B44C0" w:rsidRPr="00B16FBE">
        <w:rPr>
          <w:sz w:val="24"/>
          <w:szCs w:val="24"/>
        </w:rPr>
        <w:t>) по</w:t>
      </w:r>
      <w:r w:rsidR="00B97642" w:rsidRPr="0056427A">
        <w:rPr>
          <w:sz w:val="24"/>
          <w:szCs w:val="24"/>
        </w:rPr>
        <w:t xml:space="preserve"> унифицированной форме М-2 или М2</w:t>
      </w:r>
      <w:r w:rsidR="005B44C0" w:rsidRPr="0056427A">
        <w:rPr>
          <w:sz w:val="24"/>
          <w:szCs w:val="24"/>
        </w:rPr>
        <w:t>а (</w:t>
      </w:r>
      <w:r w:rsidR="00B16FBE" w:rsidRPr="00B16FBE">
        <w:rPr>
          <w:b/>
          <w:color w:val="FF0000"/>
          <w:sz w:val="24"/>
          <w:szCs w:val="24"/>
        </w:rPr>
        <w:t>П</w:t>
      </w:r>
      <w:r w:rsidR="00C217FC" w:rsidRPr="00B16FBE">
        <w:rPr>
          <w:b/>
          <w:color w:val="FF0000"/>
          <w:sz w:val="24"/>
          <w:szCs w:val="24"/>
        </w:rPr>
        <w:t>риложение №11</w:t>
      </w:r>
      <w:r w:rsidR="00C217FC" w:rsidRPr="00B16FBE">
        <w:rPr>
          <w:sz w:val="24"/>
          <w:szCs w:val="24"/>
        </w:rPr>
        <w:t>).</w:t>
      </w:r>
    </w:p>
    <w:p w:rsidR="00E92993" w:rsidRPr="00B16FBE" w:rsidRDefault="00E92993" w:rsidP="004E678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E92993" w:rsidRDefault="00F662DF" w:rsidP="00E92993">
      <w:pPr>
        <w:pStyle w:val="ConsPlusNormal"/>
        <w:jc w:val="both"/>
        <w:rPr>
          <w:rFonts w:ascii="Times New Roman" w:hAnsi="Times New Roman" w:cs="Times New Roman"/>
          <w:sz w:val="24"/>
          <w:szCs w:val="24"/>
        </w:rPr>
      </w:pPr>
      <w:r w:rsidRPr="0056427A">
        <w:rPr>
          <w:sz w:val="24"/>
          <w:szCs w:val="24"/>
        </w:rPr>
        <w:t> </w:t>
      </w:r>
      <w:r w:rsidR="00E92993" w:rsidRPr="0056427A">
        <w:rPr>
          <w:sz w:val="24"/>
          <w:szCs w:val="24"/>
        </w:rPr>
        <w:t xml:space="preserve">3.8.10.  </w:t>
      </w:r>
      <w:r w:rsidR="00E92993" w:rsidRPr="0056427A">
        <w:rPr>
          <w:rFonts w:ascii="Times New Roman" w:hAnsi="Times New Roman" w:cs="Times New Roman"/>
          <w:sz w:val="24"/>
          <w:szCs w:val="24"/>
        </w:rPr>
        <w:t xml:space="preserve">Порядок выдачи под отчет денежных документов, </w:t>
      </w:r>
      <w:r w:rsidR="005B44C0" w:rsidRPr="0056427A">
        <w:rPr>
          <w:rFonts w:ascii="Times New Roman" w:hAnsi="Times New Roman" w:cs="Times New Roman"/>
          <w:sz w:val="24"/>
          <w:szCs w:val="24"/>
        </w:rPr>
        <w:t>составления и</w:t>
      </w:r>
      <w:r w:rsidR="00E92993" w:rsidRPr="0056427A">
        <w:rPr>
          <w:rFonts w:ascii="Times New Roman" w:hAnsi="Times New Roman" w:cs="Times New Roman"/>
          <w:sz w:val="24"/>
          <w:szCs w:val="24"/>
        </w:rPr>
        <w:t xml:space="preserve"> представления отчетов подотчетными лицами приведен в </w:t>
      </w:r>
      <w:r w:rsidR="00E92993" w:rsidRPr="00D335C9">
        <w:rPr>
          <w:rFonts w:ascii="Times New Roman" w:hAnsi="Times New Roman" w:cs="Times New Roman"/>
          <w:b/>
          <w:color w:val="FF0000"/>
          <w:sz w:val="24"/>
          <w:szCs w:val="24"/>
        </w:rPr>
        <w:t>Приложении 2</w:t>
      </w:r>
      <w:r w:rsidR="00E92993">
        <w:rPr>
          <w:rFonts w:ascii="Times New Roman" w:hAnsi="Times New Roman" w:cs="Times New Roman"/>
          <w:b/>
          <w:color w:val="FF0000"/>
          <w:sz w:val="24"/>
          <w:szCs w:val="24"/>
        </w:rPr>
        <w:t>9</w:t>
      </w:r>
      <w:r w:rsidR="00E92993">
        <w:rPr>
          <w:rFonts w:ascii="Times New Roman" w:hAnsi="Times New Roman" w:cs="Times New Roman"/>
          <w:sz w:val="24"/>
          <w:szCs w:val="24"/>
        </w:rPr>
        <w:t>.</w:t>
      </w:r>
    </w:p>
    <w:p w:rsidR="00684652" w:rsidRDefault="00684652" w:rsidP="00E92993">
      <w:pPr>
        <w:pStyle w:val="ConsPlusNormal"/>
        <w:jc w:val="both"/>
        <w:rPr>
          <w:rFonts w:ascii="Times New Roman" w:hAnsi="Times New Roman" w:cs="Times New Roman"/>
          <w:sz w:val="24"/>
          <w:szCs w:val="24"/>
        </w:rPr>
      </w:pPr>
    </w:p>
    <w:p w:rsidR="00684652" w:rsidRPr="00684652" w:rsidRDefault="00684652" w:rsidP="001F10C9">
      <w:pPr>
        <w:pStyle w:val="ConsPlusNormal"/>
        <w:jc w:val="both"/>
        <w:rPr>
          <w:rFonts w:ascii="Times New Roman" w:hAnsi="Times New Roman" w:cs="Times New Roman"/>
          <w:sz w:val="24"/>
          <w:szCs w:val="24"/>
        </w:rPr>
      </w:pPr>
      <w:r w:rsidRPr="0056427A">
        <w:rPr>
          <w:rFonts w:ascii="Times New Roman" w:hAnsi="Times New Roman" w:cs="Times New Roman"/>
          <w:sz w:val="24"/>
          <w:szCs w:val="24"/>
        </w:rPr>
        <w:t xml:space="preserve">3.8.11. Порядок приемки, хранения, выдачи и списания бланков строгой отчетности приведен в </w:t>
      </w:r>
      <w:r w:rsidRPr="00684652">
        <w:rPr>
          <w:rFonts w:ascii="Times New Roman" w:hAnsi="Times New Roman" w:cs="Times New Roman"/>
          <w:b/>
          <w:color w:val="FF0000"/>
          <w:sz w:val="24"/>
          <w:szCs w:val="24"/>
        </w:rPr>
        <w:t>Приложении 30</w:t>
      </w:r>
      <w:r>
        <w:rPr>
          <w:rFonts w:ascii="Times New Roman" w:hAnsi="Times New Roman" w:cs="Times New Roman"/>
          <w:sz w:val="24"/>
          <w:szCs w:val="24"/>
        </w:rPr>
        <w:t>.</w:t>
      </w:r>
    </w:p>
    <w:p w:rsidR="00684652" w:rsidRDefault="00684652" w:rsidP="00E92993">
      <w:pPr>
        <w:pStyle w:val="ConsPlusNormal"/>
        <w:jc w:val="both"/>
        <w:rPr>
          <w:rFonts w:ascii="Times New Roman" w:hAnsi="Times New Roman" w:cs="Times New Roman"/>
          <w:sz w:val="24"/>
          <w:szCs w:val="24"/>
        </w:rPr>
      </w:pPr>
    </w:p>
    <w:p w:rsidR="006E2005" w:rsidRPr="00EF050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Cs/>
          <w:iCs/>
          <w:sz w:val="24"/>
          <w:szCs w:val="24"/>
          <w:u w:val="single"/>
        </w:rPr>
      </w:pPr>
      <w:r w:rsidRPr="00EF0508">
        <w:rPr>
          <w:bCs/>
          <w:iCs/>
          <w:sz w:val="24"/>
          <w:szCs w:val="24"/>
        </w:rPr>
        <w:t xml:space="preserve">3.9. </w:t>
      </w:r>
      <w:r w:rsidRPr="00EF0508">
        <w:rPr>
          <w:bCs/>
          <w:iCs/>
          <w:sz w:val="24"/>
          <w:szCs w:val="24"/>
          <w:u w:val="single"/>
        </w:rPr>
        <w:t>Расчеты с дебиторами и кредиторами</w:t>
      </w:r>
    </w:p>
    <w:p w:rsidR="001C4106" w:rsidRPr="00A06669" w:rsidRDefault="001C4106"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4"/>
          <w:szCs w:val="24"/>
        </w:rPr>
      </w:pPr>
    </w:p>
    <w:p w:rsidR="001C4106" w:rsidRPr="00A06669" w:rsidRDefault="005B44C0"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i/>
          <w:iCs/>
          <w:sz w:val="24"/>
          <w:szCs w:val="24"/>
          <w:u w:val="single"/>
        </w:rPr>
      </w:pPr>
      <w:r w:rsidRPr="00A06669">
        <w:rPr>
          <w:iCs/>
          <w:sz w:val="24"/>
          <w:szCs w:val="24"/>
          <w:u w:val="single"/>
        </w:rPr>
        <w:t>3.9.1</w:t>
      </w:r>
      <w:r w:rsidRPr="00A06669">
        <w:rPr>
          <w:i/>
          <w:iCs/>
          <w:sz w:val="24"/>
          <w:szCs w:val="24"/>
          <w:u w:val="single"/>
        </w:rPr>
        <w:t xml:space="preserve"> Расчеты</w:t>
      </w:r>
      <w:r w:rsidR="001C4106" w:rsidRPr="00A06669">
        <w:rPr>
          <w:i/>
          <w:iCs/>
          <w:sz w:val="24"/>
          <w:szCs w:val="24"/>
          <w:u w:val="single"/>
        </w:rPr>
        <w:t xml:space="preserve"> с дебиторами:</w:t>
      </w:r>
    </w:p>
    <w:p w:rsidR="001C4106" w:rsidRPr="00A06669" w:rsidRDefault="001C4106" w:rsidP="001C4106">
      <w:pPr>
        <w:pStyle w:val="a5"/>
        <w:shd w:val="clear" w:color="auto" w:fill="FFFFFF"/>
        <w:rPr>
          <w:sz w:val="24"/>
          <w:szCs w:val="24"/>
        </w:rPr>
      </w:pPr>
      <w:r w:rsidRPr="00A06669">
        <w:rPr>
          <w:sz w:val="24"/>
          <w:szCs w:val="24"/>
        </w:rPr>
        <w:t xml:space="preserve">- Учреждение администрирует поступления в бюджет на счете КБК 1.210.02.000 </w:t>
      </w:r>
    </w:p>
    <w:p w:rsidR="001C4106" w:rsidRDefault="001C4106" w:rsidP="003338B4">
      <w:pPr>
        <w:pStyle w:val="a5"/>
        <w:shd w:val="clear" w:color="auto" w:fill="FFFFFF"/>
        <w:rPr>
          <w:sz w:val="24"/>
          <w:szCs w:val="24"/>
        </w:rPr>
      </w:pPr>
      <w:r w:rsidRPr="00A06669">
        <w:rPr>
          <w:sz w:val="24"/>
          <w:szCs w:val="24"/>
        </w:rPr>
        <w:t>- Излишне полученные от плательщиков средства возвращаются на основании заявления платель</w:t>
      </w:r>
      <w:r w:rsidR="009E6DB0" w:rsidRPr="00A06669">
        <w:rPr>
          <w:sz w:val="24"/>
          <w:szCs w:val="24"/>
        </w:rPr>
        <w:t>щ</w:t>
      </w:r>
      <w:r w:rsidRPr="00A06669">
        <w:rPr>
          <w:sz w:val="24"/>
          <w:szCs w:val="24"/>
        </w:rPr>
        <w:t>ика.</w:t>
      </w:r>
    </w:p>
    <w:p w:rsidR="00BA1FC5" w:rsidRPr="00A06669" w:rsidRDefault="00BA1FC5" w:rsidP="003338B4">
      <w:pPr>
        <w:pStyle w:val="a5"/>
        <w:shd w:val="clear" w:color="auto" w:fill="FFFFFF"/>
        <w:rPr>
          <w:sz w:val="24"/>
          <w:szCs w:val="24"/>
        </w:rPr>
      </w:pPr>
      <w:r>
        <w:rPr>
          <w:color w:val="000000"/>
          <w:sz w:val="24"/>
          <w:szCs w:val="24"/>
        </w:rPr>
        <w:t xml:space="preserve">- </w:t>
      </w:r>
      <w:r w:rsidRPr="00411446">
        <w:rPr>
          <w:color w:val="000000"/>
          <w:sz w:val="24"/>
          <w:szCs w:val="24"/>
        </w:rPr>
        <w:t>Аналитический учет расчетов по оплате труда ведется в разрезе сотрудников</w:t>
      </w:r>
      <w:r>
        <w:rPr>
          <w:color w:val="000000"/>
          <w:sz w:val="24"/>
          <w:szCs w:val="24"/>
        </w:rPr>
        <w:t xml:space="preserve"> в программе 1С «Зарплата», по группе  </w:t>
      </w:r>
      <w:r w:rsidRPr="00411446">
        <w:rPr>
          <w:color w:val="000000"/>
          <w:sz w:val="24"/>
          <w:szCs w:val="24"/>
        </w:rPr>
        <w:t xml:space="preserve"> и других физических лиц, с которыми заключены гражданско-правовые договоры.</w:t>
      </w:r>
    </w:p>
    <w:p w:rsidR="001C4106" w:rsidRPr="00101820" w:rsidRDefault="005B44C0" w:rsidP="001C410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i/>
          <w:iCs/>
          <w:sz w:val="24"/>
          <w:szCs w:val="24"/>
          <w:u w:val="single"/>
        </w:rPr>
      </w:pPr>
      <w:r w:rsidRPr="00101820">
        <w:rPr>
          <w:iCs/>
          <w:sz w:val="24"/>
          <w:szCs w:val="24"/>
          <w:u w:val="single"/>
        </w:rPr>
        <w:t>3.9.2</w:t>
      </w:r>
      <w:r w:rsidRPr="00101820">
        <w:rPr>
          <w:i/>
          <w:iCs/>
          <w:sz w:val="24"/>
          <w:szCs w:val="24"/>
          <w:u w:val="single"/>
        </w:rPr>
        <w:t xml:space="preserve"> Дебиторская</w:t>
      </w:r>
      <w:r w:rsidR="001C4106" w:rsidRPr="00101820">
        <w:rPr>
          <w:i/>
          <w:iCs/>
          <w:sz w:val="24"/>
          <w:szCs w:val="24"/>
          <w:u w:val="single"/>
        </w:rPr>
        <w:t xml:space="preserve"> и </w:t>
      </w:r>
      <w:r w:rsidRPr="00101820">
        <w:rPr>
          <w:i/>
          <w:iCs/>
          <w:sz w:val="24"/>
          <w:szCs w:val="24"/>
          <w:u w:val="single"/>
        </w:rPr>
        <w:t>кредиторская задолженность</w:t>
      </w:r>
      <w:r w:rsidR="001C4106" w:rsidRPr="00101820">
        <w:rPr>
          <w:i/>
          <w:iCs/>
          <w:sz w:val="24"/>
          <w:szCs w:val="24"/>
          <w:u w:val="single"/>
        </w:rPr>
        <w:t>:</w:t>
      </w:r>
    </w:p>
    <w:p w:rsidR="009E56C5" w:rsidRPr="00101820" w:rsidRDefault="009E56C5" w:rsidP="001C410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i/>
          <w:iCs/>
          <w:sz w:val="24"/>
          <w:szCs w:val="24"/>
          <w:u w:val="single"/>
        </w:rPr>
      </w:pPr>
    </w:p>
    <w:p w:rsidR="00A06669" w:rsidRDefault="009E56C5" w:rsidP="00A91E64">
      <w:pPr>
        <w:pStyle w:val="af3"/>
        <w:shd w:val="clear" w:color="auto" w:fill="FFFFFF"/>
        <w:ind w:left="0"/>
        <w:jc w:val="both"/>
        <w:rPr>
          <w:rFonts w:ascii="Times New Roman" w:hAnsi="Times New Roman"/>
          <w:color w:val="7030A0"/>
          <w:sz w:val="24"/>
          <w:szCs w:val="24"/>
        </w:rPr>
      </w:pPr>
      <w:r w:rsidRPr="00A06669">
        <w:rPr>
          <w:rFonts w:ascii="Times New Roman" w:hAnsi="Times New Roman"/>
          <w:sz w:val="26"/>
          <w:szCs w:val="26"/>
        </w:rPr>
        <w:t xml:space="preserve">       </w:t>
      </w:r>
      <w:r w:rsidRPr="00A06669">
        <w:rPr>
          <w:rFonts w:ascii="Times New Roman" w:hAnsi="Times New Roman"/>
          <w:sz w:val="24"/>
          <w:szCs w:val="24"/>
        </w:rPr>
        <w:t xml:space="preserve">Дебиторская задолженность списывается с учета после того, как комиссия по </w:t>
      </w:r>
      <w:r w:rsidRPr="00A06669">
        <w:rPr>
          <w:rFonts w:ascii="Times New Roman" w:hAnsi="Times New Roman"/>
          <w:sz w:val="24"/>
          <w:szCs w:val="24"/>
        </w:rPr>
        <w:br/>
        <w:t xml:space="preserve">поступлению и выбытию активов признает ее сомнительной или безнадежной к взысканию </w:t>
      </w:r>
      <w:r w:rsidRPr="00A06669">
        <w:rPr>
          <w:rStyle w:val="sfwc"/>
          <w:rFonts w:ascii="Times New Roman" w:hAnsi="Times New Roman"/>
          <w:sz w:val="24"/>
          <w:szCs w:val="24"/>
        </w:rPr>
        <w:t xml:space="preserve">в </w:t>
      </w:r>
      <w:r w:rsidRPr="00A06669">
        <w:rPr>
          <w:rFonts w:ascii="Times New Roman" w:hAnsi="Times New Roman"/>
          <w:sz w:val="24"/>
          <w:szCs w:val="24"/>
        </w:rPr>
        <w:t xml:space="preserve">порядке, утвержденном </w:t>
      </w:r>
      <w:hyperlink r:id="rId118" w:anchor="/document/118/62173/" w:history="1">
        <w:r w:rsidRPr="00A06669">
          <w:rPr>
            <w:rStyle w:val="a3"/>
            <w:rFonts w:ascii="Times New Roman" w:hAnsi="Times New Roman"/>
            <w:color w:val="auto"/>
            <w:sz w:val="24"/>
            <w:szCs w:val="24"/>
          </w:rPr>
          <w:t>Положением о признании дебиторской задолженности  сомнительной и безнадежной к взысканию</w:t>
        </w:r>
      </w:hyperlink>
      <w:r w:rsidRPr="00A06669">
        <w:rPr>
          <w:rFonts w:ascii="Times New Roman" w:hAnsi="Times New Roman"/>
          <w:sz w:val="24"/>
          <w:szCs w:val="24"/>
        </w:rPr>
        <w:t xml:space="preserve"> </w:t>
      </w:r>
      <w:r w:rsidRPr="00101820">
        <w:rPr>
          <w:rFonts w:ascii="Times New Roman" w:hAnsi="Times New Roman"/>
          <w:sz w:val="24"/>
          <w:szCs w:val="24"/>
        </w:rPr>
        <w:t>(</w:t>
      </w:r>
      <w:r w:rsidRPr="008A22A6">
        <w:rPr>
          <w:rFonts w:ascii="Times New Roman" w:hAnsi="Times New Roman"/>
          <w:b/>
          <w:color w:val="FF0000"/>
          <w:sz w:val="24"/>
          <w:szCs w:val="24"/>
        </w:rPr>
        <w:t>Приложение №24</w:t>
      </w:r>
      <w:r w:rsidRPr="008A22A6">
        <w:rPr>
          <w:rFonts w:ascii="Times New Roman" w:hAnsi="Times New Roman"/>
          <w:color w:val="7030A0"/>
          <w:sz w:val="24"/>
          <w:szCs w:val="24"/>
        </w:rPr>
        <w:t xml:space="preserve">). </w:t>
      </w:r>
    </w:p>
    <w:p w:rsidR="009E56C5" w:rsidRPr="00A06669" w:rsidRDefault="009E56C5" w:rsidP="00A91E64">
      <w:pPr>
        <w:pStyle w:val="af3"/>
        <w:shd w:val="clear" w:color="auto" w:fill="FFFFFF"/>
        <w:ind w:left="0"/>
        <w:jc w:val="both"/>
        <w:rPr>
          <w:rFonts w:ascii="Times New Roman" w:hAnsi="Times New Roman"/>
          <w:sz w:val="24"/>
          <w:szCs w:val="24"/>
        </w:rPr>
      </w:pPr>
      <w:r w:rsidRPr="00A06669">
        <w:rPr>
          <w:rFonts w:ascii="Times New Roman" w:hAnsi="Times New Roman"/>
          <w:sz w:val="24"/>
          <w:szCs w:val="24"/>
        </w:rPr>
        <w:t xml:space="preserve">Основание: </w:t>
      </w:r>
      <w:hyperlink r:id="rId119" w:anchor="/document/99/902249301/XA00MAK2N1/" w:tooltip="339. Счет предназначен для учета задолженности неплатежеспособных дебиторов с момента принятия комиссией учреждения по поступлению и выбытию активов решения о ее списании с балансового учета учреждения..." w:history="1">
        <w:r w:rsidRPr="00A06669">
          <w:rPr>
            <w:rStyle w:val="a3"/>
            <w:rFonts w:ascii="Times New Roman" w:hAnsi="Times New Roman"/>
            <w:color w:val="auto"/>
            <w:sz w:val="24"/>
            <w:szCs w:val="24"/>
          </w:rPr>
          <w:t>пункт 339</w:t>
        </w:r>
      </w:hyperlink>
      <w:r w:rsidRPr="00A06669">
        <w:rPr>
          <w:rFonts w:ascii="Times New Roman" w:hAnsi="Times New Roman"/>
          <w:sz w:val="24"/>
          <w:szCs w:val="24"/>
        </w:rPr>
        <w:t xml:space="preserve"> Инструкции к Единому плану счетов № 157н, </w:t>
      </w:r>
      <w:hyperlink r:id="rId120" w:anchor="/document/99/542619320/XA00MB82NE/" w:tooltip="11. Сумма признанного дохода, по которому выявлена дебиторская задолженность, не исполненная должником (плательщиком) в срок и не соответствующая критериям признания актива (далее - сомнительная задолженность), корректируется с..." w:history="1">
        <w:r w:rsidRPr="00A06669">
          <w:rPr>
            <w:rStyle w:val="a3"/>
            <w:rFonts w:ascii="Times New Roman" w:hAnsi="Times New Roman"/>
            <w:color w:val="auto"/>
            <w:sz w:val="24"/>
            <w:szCs w:val="24"/>
          </w:rPr>
          <w:t>пункт 11</w:t>
        </w:r>
      </w:hyperlink>
      <w:r w:rsidRPr="00A06669">
        <w:rPr>
          <w:rFonts w:ascii="Times New Roman" w:hAnsi="Times New Roman"/>
          <w:sz w:val="24"/>
          <w:szCs w:val="24"/>
        </w:rPr>
        <w:t xml:space="preserve"> СГС «Доходы».</w:t>
      </w:r>
    </w:p>
    <w:p w:rsidR="009E56C5" w:rsidRPr="00A06669" w:rsidRDefault="009E56C5" w:rsidP="009E56C5">
      <w:pPr>
        <w:pStyle w:val="af3"/>
        <w:ind w:left="0"/>
        <w:jc w:val="both"/>
        <w:rPr>
          <w:rFonts w:ascii="Times New Roman" w:hAnsi="Times New Roman"/>
          <w:b/>
          <w:sz w:val="24"/>
          <w:szCs w:val="24"/>
        </w:rPr>
      </w:pPr>
      <w:r w:rsidRPr="00A06669">
        <w:rPr>
          <w:rFonts w:ascii="Times New Roman" w:hAnsi="Times New Roman"/>
          <w:sz w:val="24"/>
          <w:szCs w:val="24"/>
        </w:rPr>
        <w:t xml:space="preserve">       Списанная с балансового учета  сомнительная и безнадежная  к взысканию дебиторская задолженность отражается на </w:t>
      </w:r>
      <w:hyperlink r:id="rId121" w:anchor="/document/99/902249301/ZA00M6I2MG/" w:tooltip="Счет 04 Задолженность неплатежеспособных дебиторов" w:history="1">
        <w:r w:rsidRPr="00A06669">
          <w:rPr>
            <w:rFonts w:ascii="Times New Roman" w:hAnsi="Times New Roman"/>
            <w:b/>
            <w:sz w:val="24"/>
            <w:szCs w:val="24"/>
            <w:u w:val="single"/>
          </w:rPr>
          <w:t>забалансовом счете 04</w:t>
        </w:r>
      </w:hyperlink>
      <w:r w:rsidRPr="00A06669">
        <w:rPr>
          <w:rFonts w:ascii="Times New Roman" w:hAnsi="Times New Roman"/>
          <w:b/>
          <w:sz w:val="24"/>
          <w:szCs w:val="24"/>
        </w:rPr>
        <w:t xml:space="preserve"> «Сомнительная задолженность».</w:t>
      </w:r>
    </w:p>
    <w:p w:rsidR="00A91E64" w:rsidRPr="00A91E64" w:rsidRDefault="00A91E64" w:rsidP="009E56C5">
      <w:pPr>
        <w:pStyle w:val="af3"/>
        <w:ind w:left="0"/>
        <w:jc w:val="both"/>
        <w:rPr>
          <w:rFonts w:ascii="Times New Roman" w:hAnsi="Times New Roman"/>
          <w:b/>
          <w:color w:val="00B050"/>
          <w:sz w:val="24"/>
          <w:szCs w:val="24"/>
        </w:rPr>
      </w:pPr>
    </w:p>
    <w:p w:rsidR="009E56C5" w:rsidRPr="00A06669" w:rsidRDefault="009E56C5" w:rsidP="009E56C5">
      <w:pPr>
        <w:pStyle w:val="af3"/>
        <w:ind w:left="0"/>
        <w:jc w:val="both"/>
        <w:rPr>
          <w:rFonts w:ascii="Times New Roman" w:hAnsi="Times New Roman"/>
          <w:sz w:val="24"/>
          <w:szCs w:val="24"/>
        </w:rPr>
      </w:pPr>
      <w:r w:rsidRPr="00A06669">
        <w:rPr>
          <w:rFonts w:ascii="Times New Roman" w:hAnsi="Times New Roman"/>
          <w:sz w:val="24"/>
          <w:szCs w:val="24"/>
        </w:rPr>
        <w:t xml:space="preserve">      Кредиторская задолженность, не востребованная кредитором, по которой срок исковой давности истек, списывается на финансовый результат на основании приказа руководителя учреждения. Решение о списании принимается на основании данных проведенной инвентаризации, Решения комиссии учреждения по поступлению и выбытию активов и служебной записки начальника отдела учета и отчетности о выявлении кредиторской задолженности, не востребованной кредиторами, срок исковой давности по которой истек. </w:t>
      </w:r>
      <w:r w:rsidRPr="00A06669">
        <w:rPr>
          <w:rStyle w:val="sfwc"/>
          <w:rFonts w:ascii="Times New Roman" w:hAnsi="Times New Roman"/>
          <w:sz w:val="24"/>
          <w:szCs w:val="24"/>
        </w:rPr>
        <w:t>С</w:t>
      </w:r>
      <w:r w:rsidRPr="00A06669">
        <w:rPr>
          <w:rFonts w:ascii="Times New Roman" w:hAnsi="Times New Roman"/>
          <w:sz w:val="24"/>
          <w:szCs w:val="24"/>
        </w:rPr>
        <w:t xml:space="preserve">рок </w:t>
      </w:r>
      <w:r w:rsidR="005B44C0" w:rsidRPr="00A06669">
        <w:rPr>
          <w:rFonts w:ascii="Times New Roman" w:hAnsi="Times New Roman"/>
          <w:sz w:val="24"/>
          <w:szCs w:val="24"/>
        </w:rPr>
        <w:t>исковой давности</w:t>
      </w:r>
      <w:r w:rsidRPr="00A06669">
        <w:rPr>
          <w:rFonts w:ascii="Times New Roman" w:hAnsi="Times New Roman"/>
          <w:sz w:val="24"/>
          <w:szCs w:val="24"/>
        </w:rPr>
        <w:t xml:space="preserve"> определяется в соответствии с законодательством РФ. </w:t>
      </w:r>
    </w:p>
    <w:p w:rsidR="009E56C5" w:rsidRPr="00A06669" w:rsidRDefault="009E56C5" w:rsidP="009E56C5">
      <w:pPr>
        <w:pStyle w:val="af3"/>
        <w:ind w:left="0"/>
        <w:jc w:val="both"/>
        <w:rPr>
          <w:rFonts w:ascii="Times New Roman" w:hAnsi="Times New Roman"/>
          <w:sz w:val="24"/>
          <w:szCs w:val="24"/>
        </w:rPr>
      </w:pPr>
      <w:r w:rsidRPr="00A06669">
        <w:rPr>
          <w:rFonts w:ascii="Times New Roman" w:hAnsi="Times New Roman"/>
          <w:sz w:val="24"/>
          <w:szCs w:val="24"/>
        </w:rPr>
        <w:t xml:space="preserve">Одновременно списанная с балансового учета кредиторская задолженность отражается на </w:t>
      </w:r>
      <w:r w:rsidRPr="00A06669">
        <w:rPr>
          <w:rFonts w:ascii="Times New Roman" w:hAnsi="Times New Roman"/>
          <w:b/>
          <w:sz w:val="24"/>
          <w:szCs w:val="24"/>
        </w:rPr>
        <w:t xml:space="preserve">забалансовом счете 20 «Задолженность, не востребованная кредиторами». </w:t>
      </w:r>
      <w:r w:rsidRPr="00A06669">
        <w:rPr>
          <w:rFonts w:ascii="Times New Roman" w:hAnsi="Times New Roman"/>
          <w:sz w:val="24"/>
          <w:szCs w:val="24"/>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lastRenderedPageBreak/>
        <w:t xml:space="preserve">– по истечении </w:t>
      </w:r>
      <w:r w:rsidRPr="00A06669">
        <w:rPr>
          <w:rStyle w:val="fill"/>
          <w:rFonts w:ascii="Times New Roman" w:hAnsi="Times New Roman"/>
          <w:b w:val="0"/>
          <w:i w:val="0"/>
          <w:color w:val="auto"/>
          <w:sz w:val="24"/>
          <w:szCs w:val="24"/>
        </w:rPr>
        <w:t>пяти</w:t>
      </w:r>
      <w:r w:rsidRPr="00A06669">
        <w:rPr>
          <w:rFonts w:ascii="Times New Roman" w:hAnsi="Times New Roman"/>
          <w:sz w:val="24"/>
          <w:szCs w:val="24"/>
        </w:rPr>
        <w:t xml:space="preserve"> лет отражения задолженности на забалансовом учете;</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 по завершении срока возможного возобновления процедуры взыскания задолженности согласно действующему законодательству;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 при наличии документов, подтверждающих прекращение обязательства в связи со смертью (ликвидацией) контрагента. </w:t>
      </w:r>
    </w:p>
    <w:p w:rsidR="009E56C5" w:rsidRPr="00A06669" w:rsidRDefault="009E56C5" w:rsidP="009E56C5">
      <w:pPr>
        <w:pStyle w:val="af3"/>
        <w:ind w:left="0"/>
        <w:jc w:val="both"/>
        <w:rPr>
          <w:rFonts w:ascii="Times New Roman" w:hAnsi="Times New Roman"/>
          <w:sz w:val="24"/>
          <w:szCs w:val="24"/>
        </w:rPr>
      </w:pPr>
      <w:r w:rsidRPr="00A06669">
        <w:rPr>
          <w:rFonts w:ascii="Times New Roman" w:hAnsi="Times New Roman"/>
          <w:sz w:val="24"/>
          <w:szCs w:val="24"/>
        </w:rPr>
        <w:t xml:space="preserve">Кредиторская задолженность списывается отдельно по каждому обязательству (кредитору).  </w:t>
      </w:r>
    </w:p>
    <w:p w:rsidR="009E56C5" w:rsidRPr="00A06669" w:rsidRDefault="009E56C5" w:rsidP="009E56C5">
      <w:pPr>
        <w:pStyle w:val="af3"/>
        <w:ind w:left="0"/>
        <w:jc w:val="both"/>
        <w:rPr>
          <w:rFonts w:ascii="Times New Roman" w:hAnsi="Times New Roman"/>
          <w:sz w:val="24"/>
          <w:szCs w:val="24"/>
        </w:rPr>
      </w:pPr>
      <w:r w:rsidRPr="00A06669">
        <w:rPr>
          <w:rFonts w:ascii="Times New Roman" w:hAnsi="Times New Roman"/>
          <w:sz w:val="24"/>
          <w:szCs w:val="24"/>
        </w:rPr>
        <w:t xml:space="preserve">Основание: пункты 371, 372 Инструкции к Единому плану счетов № 157н. </w:t>
      </w:r>
    </w:p>
    <w:p w:rsidR="009E56C5" w:rsidRPr="00A06669" w:rsidRDefault="009E56C5" w:rsidP="009E56C5">
      <w:pPr>
        <w:pStyle w:val="af3"/>
        <w:ind w:left="0"/>
        <w:jc w:val="both"/>
        <w:rPr>
          <w:rFonts w:ascii="Times New Roman" w:hAnsi="Times New Roman"/>
          <w:sz w:val="24"/>
          <w:szCs w:val="24"/>
        </w:rPr>
      </w:pPr>
      <w:r w:rsidRPr="00A06669">
        <w:rPr>
          <w:rFonts w:ascii="Times New Roman" w:hAnsi="Times New Roman"/>
          <w:sz w:val="24"/>
          <w:szCs w:val="24"/>
        </w:rPr>
        <w:t xml:space="preserve">Кредиторская задолженность, невостребованная кредиторами, списывается на основании документов: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а) первичные документы, подтверждающие возникновение кредиторской задолженности (договоры, акты, счета, платежные документы);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б) инвентаризационная опись расчетов с покупателями, поставщиками и прочими дебиторами, кредиторами (ф. 0504089);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в) объяснительная записка о причине образования задолженности;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г) приказ начальника Финансового управления (лица его </w:t>
      </w:r>
      <w:r w:rsidR="005B44C0" w:rsidRPr="00A06669">
        <w:rPr>
          <w:rFonts w:ascii="Times New Roman" w:hAnsi="Times New Roman"/>
          <w:sz w:val="24"/>
          <w:szCs w:val="24"/>
        </w:rPr>
        <w:t>замещающего) о</w:t>
      </w:r>
      <w:r w:rsidRPr="00A06669">
        <w:rPr>
          <w:rFonts w:ascii="Times New Roman" w:hAnsi="Times New Roman"/>
          <w:sz w:val="24"/>
          <w:szCs w:val="24"/>
        </w:rPr>
        <w:t xml:space="preserve"> списании этой задолженности;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 xml:space="preserve">д) Решение комиссии учреждения по поступлению и выбытию активов; </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е) при наличии информации об исключении организации из Единого реестра юридических лиц - выписка из ЕГРЮЛ, представленная по запросу налоговой инспекцией;</w:t>
      </w:r>
    </w:p>
    <w:p w:rsidR="009E56C5" w:rsidRPr="00A06669" w:rsidRDefault="009E56C5" w:rsidP="009E56C5">
      <w:pPr>
        <w:pStyle w:val="af3"/>
        <w:jc w:val="both"/>
        <w:rPr>
          <w:rFonts w:ascii="Times New Roman" w:hAnsi="Times New Roman"/>
          <w:sz w:val="24"/>
          <w:szCs w:val="24"/>
        </w:rPr>
      </w:pPr>
      <w:r w:rsidRPr="00A06669">
        <w:rPr>
          <w:rFonts w:ascii="Times New Roman" w:hAnsi="Times New Roman"/>
          <w:sz w:val="24"/>
          <w:szCs w:val="24"/>
        </w:rPr>
        <w:t>ж)  при наличии информации об ликвидации индивидуального предпринимателя  - выписка из ЕГРИП, либо смерти физического лица – Свидетельство о смерти, справка ЗАГС.</w:t>
      </w:r>
    </w:p>
    <w:p w:rsidR="00A53BCF" w:rsidRPr="00A06669" w:rsidRDefault="00A53BCF" w:rsidP="009E6DB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3.</w:t>
      </w:r>
      <w:r w:rsidR="00FB36D3" w:rsidRPr="00A06669">
        <w:rPr>
          <w:sz w:val="24"/>
          <w:szCs w:val="24"/>
        </w:rPr>
        <w:t>9</w:t>
      </w:r>
      <w:r w:rsidRPr="00A06669">
        <w:rPr>
          <w:sz w:val="24"/>
          <w:szCs w:val="24"/>
        </w:rPr>
        <w:t>.</w:t>
      </w:r>
      <w:r w:rsidR="00630BD3" w:rsidRPr="00A06669">
        <w:rPr>
          <w:sz w:val="24"/>
          <w:szCs w:val="24"/>
        </w:rPr>
        <w:t>3</w:t>
      </w:r>
      <w:r w:rsidRPr="00A06669">
        <w:rPr>
          <w:sz w:val="24"/>
          <w:szCs w:val="24"/>
        </w:rPr>
        <w:t xml:space="preserve">. Аналитический учет расчетов по оплате труда ведется в разрезе сотрудников и </w:t>
      </w:r>
      <w:r w:rsidRPr="00A06669">
        <w:rPr>
          <w:sz w:val="24"/>
          <w:szCs w:val="24"/>
        </w:rPr>
        <w:br/>
        <w:t>других физических лиц, с которыми заключены гражданско-правовые договоры.</w:t>
      </w:r>
    </w:p>
    <w:p w:rsidR="006E2005" w:rsidRPr="00A06669" w:rsidRDefault="00D105BC" w:rsidP="009E6DB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 </w:t>
      </w:r>
    </w:p>
    <w:p w:rsidR="006E2005" w:rsidRPr="00A06669" w:rsidRDefault="00D105BC" w:rsidP="009E6DB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3.9.</w:t>
      </w:r>
      <w:r w:rsidR="009E6DB0" w:rsidRPr="00A06669">
        <w:rPr>
          <w:sz w:val="24"/>
          <w:szCs w:val="24"/>
        </w:rPr>
        <w:t>4</w:t>
      </w:r>
      <w:r w:rsidRPr="00A06669">
        <w:rPr>
          <w:sz w:val="24"/>
          <w:szCs w:val="24"/>
        </w:rPr>
        <w:t xml:space="preserve">. Аналитический учет расчетов по пособиям и иным социальным выплатам ведется в </w:t>
      </w:r>
      <w:r w:rsidRPr="00A06669">
        <w:rPr>
          <w:sz w:val="24"/>
          <w:szCs w:val="24"/>
        </w:rPr>
        <w:br/>
        <w:t xml:space="preserve">разрезе </w:t>
      </w:r>
      <w:r w:rsidR="007D4ED8" w:rsidRPr="00A06669">
        <w:rPr>
          <w:sz w:val="24"/>
          <w:szCs w:val="24"/>
        </w:rPr>
        <w:t>сотрудников</w:t>
      </w:r>
      <w:r w:rsidRPr="00A06669">
        <w:rPr>
          <w:sz w:val="24"/>
          <w:szCs w:val="24"/>
        </w:rPr>
        <w:t> – получателей социальных выплат.</w:t>
      </w:r>
    </w:p>
    <w:p w:rsidR="006E2005" w:rsidRPr="007D4ED8" w:rsidRDefault="00D105BC" w:rsidP="009E6DB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7030A0"/>
          <w:sz w:val="24"/>
          <w:szCs w:val="24"/>
        </w:rPr>
      </w:pPr>
      <w:r w:rsidRPr="007D4ED8">
        <w:rPr>
          <w:color w:val="7030A0"/>
          <w:sz w:val="24"/>
          <w:szCs w:val="24"/>
        </w:rPr>
        <w:t> </w:t>
      </w:r>
    </w:p>
    <w:p w:rsidR="006E2005" w:rsidRPr="00EF050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Cs/>
          <w:iCs/>
          <w:sz w:val="24"/>
          <w:szCs w:val="24"/>
          <w:u w:val="single"/>
        </w:rPr>
      </w:pPr>
      <w:bookmarkStart w:id="3" w:name="_Hlk135983506"/>
      <w:r w:rsidRPr="00EF0508">
        <w:rPr>
          <w:bCs/>
          <w:iCs/>
          <w:sz w:val="24"/>
          <w:szCs w:val="24"/>
        </w:rPr>
        <w:t xml:space="preserve">3.10. </w:t>
      </w:r>
      <w:r w:rsidRPr="00EF0508">
        <w:rPr>
          <w:bCs/>
          <w:iCs/>
          <w:sz w:val="24"/>
          <w:szCs w:val="24"/>
          <w:u w:val="single"/>
        </w:rPr>
        <w:t>Финансовый результат</w:t>
      </w:r>
    </w:p>
    <w:p w:rsidR="00B3009E" w:rsidRPr="00A06669" w:rsidRDefault="00B3009E"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iCs/>
          <w:sz w:val="24"/>
          <w:szCs w:val="24"/>
          <w:u w:val="single"/>
        </w:rPr>
      </w:pPr>
    </w:p>
    <w:p w:rsidR="00B3009E" w:rsidRPr="00A06669" w:rsidRDefault="00B3009E" w:rsidP="00B3009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A06669">
        <w:rPr>
          <w:sz w:val="24"/>
          <w:szCs w:val="24"/>
        </w:rPr>
        <w:t xml:space="preserve">3.10.1. Учреждение все расходы производит в соответствии с утвержденной </w:t>
      </w:r>
      <w:r w:rsidRPr="00A06669">
        <w:rPr>
          <w:rStyle w:val="fill"/>
          <w:b w:val="0"/>
          <w:i w:val="0"/>
          <w:color w:val="auto"/>
          <w:sz w:val="24"/>
          <w:szCs w:val="24"/>
        </w:rPr>
        <w:t>на отчетный год</w:t>
      </w:r>
      <w:r w:rsidRPr="00A06669">
        <w:rPr>
          <w:sz w:val="24"/>
          <w:szCs w:val="24"/>
        </w:rPr>
        <w:t xml:space="preserve"> бюджетной сметой и в пределах установленных норм: </w:t>
      </w:r>
    </w:p>
    <w:p w:rsidR="00B3009E" w:rsidRPr="00A06669" w:rsidRDefault="00B3009E" w:rsidP="00B3009E">
      <w:pPr>
        <w:pStyle w:val="HTML"/>
        <w:numPr>
          <w:ilvl w:val="0"/>
          <w:numId w:val="3"/>
        </w:numPr>
        <w:tabs>
          <w:tab w:val="clear" w:pos="720"/>
        </w:tabs>
        <w:rPr>
          <w:sz w:val="24"/>
          <w:szCs w:val="24"/>
        </w:rPr>
      </w:pPr>
      <w:r w:rsidRPr="00A06669">
        <w:rPr>
          <w:sz w:val="24"/>
          <w:szCs w:val="24"/>
        </w:rPr>
        <w:t xml:space="preserve">на междугородние </w:t>
      </w:r>
      <w:r w:rsidR="005B44C0" w:rsidRPr="00A06669">
        <w:rPr>
          <w:sz w:val="24"/>
          <w:szCs w:val="24"/>
        </w:rPr>
        <w:t>переговоры -</w:t>
      </w:r>
      <w:r w:rsidRPr="00A06669">
        <w:rPr>
          <w:sz w:val="24"/>
          <w:szCs w:val="24"/>
        </w:rPr>
        <w:t xml:space="preserve"> по фактическому расходу;</w:t>
      </w:r>
    </w:p>
    <w:p w:rsidR="00B3009E" w:rsidRPr="00A06669" w:rsidRDefault="00B3009E" w:rsidP="00B3009E">
      <w:pPr>
        <w:pStyle w:val="HTML"/>
        <w:numPr>
          <w:ilvl w:val="0"/>
          <w:numId w:val="3"/>
        </w:numPr>
        <w:tabs>
          <w:tab w:val="clear" w:pos="720"/>
        </w:tabs>
        <w:rPr>
          <w:sz w:val="24"/>
          <w:szCs w:val="24"/>
        </w:rPr>
      </w:pPr>
      <w:r w:rsidRPr="00A06669">
        <w:rPr>
          <w:sz w:val="24"/>
          <w:szCs w:val="24"/>
        </w:rPr>
        <w:t xml:space="preserve">за пользование услугами сотовой связи – лимитируются согласно распоряжению </w:t>
      </w:r>
      <w:r w:rsidRPr="00A06669">
        <w:rPr>
          <w:sz w:val="24"/>
          <w:szCs w:val="24"/>
        </w:rPr>
        <w:br/>
        <w:t xml:space="preserve">   Главы района начальнику Финансового управления;</w:t>
      </w:r>
    </w:p>
    <w:p w:rsidR="00B3009E" w:rsidRPr="00A06669" w:rsidRDefault="00B3009E" w:rsidP="00B3009E">
      <w:pPr>
        <w:pStyle w:val="HTML"/>
        <w:numPr>
          <w:ilvl w:val="0"/>
          <w:numId w:val="3"/>
        </w:numPr>
        <w:tabs>
          <w:tab w:val="clear" w:pos="720"/>
        </w:tabs>
        <w:rPr>
          <w:sz w:val="24"/>
          <w:szCs w:val="24"/>
        </w:rPr>
      </w:pPr>
      <w:r w:rsidRPr="00A06669">
        <w:rPr>
          <w:sz w:val="24"/>
          <w:szCs w:val="24"/>
        </w:rPr>
        <w:t xml:space="preserve">стоимость израсходованных горюче-смазочных материалов списывается на </w:t>
      </w:r>
      <w:r w:rsidRPr="00A06669">
        <w:rPr>
          <w:sz w:val="24"/>
          <w:szCs w:val="24"/>
        </w:rPr>
        <w:br/>
        <w:t xml:space="preserve">   финансовый результат по фактическому расходу, но не более норматива, </w:t>
      </w:r>
      <w:r w:rsidRPr="00A06669">
        <w:rPr>
          <w:sz w:val="24"/>
          <w:szCs w:val="24"/>
        </w:rPr>
        <w:br/>
        <w:t xml:space="preserve">   установленного приказом начальника управления.</w:t>
      </w:r>
    </w:p>
    <w:p w:rsidR="00D97899" w:rsidRPr="00A06669" w:rsidRDefault="00D105BC" w:rsidP="00EA67B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3.10.</w:t>
      </w:r>
      <w:r w:rsidR="00B3009E" w:rsidRPr="00A06669">
        <w:rPr>
          <w:sz w:val="24"/>
          <w:szCs w:val="24"/>
        </w:rPr>
        <w:t>2</w:t>
      </w:r>
      <w:r w:rsidRPr="00A06669">
        <w:rPr>
          <w:sz w:val="24"/>
          <w:szCs w:val="24"/>
        </w:rPr>
        <w:t xml:space="preserve">. </w:t>
      </w:r>
      <w:r w:rsidR="00D97899" w:rsidRPr="00A06669">
        <w:rPr>
          <w:sz w:val="24"/>
          <w:szCs w:val="24"/>
        </w:rPr>
        <w:t xml:space="preserve">В составе расходов будущих периодов на счете 0.401.50.000 «Расходы будущих </w:t>
      </w:r>
      <w:r w:rsidR="00D97899" w:rsidRPr="00A06669">
        <w:rPr>
          <w:sz w:val="24"/>
          <w:szCs w:val="24"/>
        </w:rPr>
        <w:br/>
        <w:t>периодов» отражаются расходы по:</w:t>
      </w:r>
    </w:p>
    <w:p w:rsidR="00D97899" w:rsidRPr="00A06669" w:rsidRDefault="00D97899" w:rsidP="00EA67B9">
      <w:pPr>
        <w:numPr>
          <w:ilvl w:val="0"/>
          <w:numId w:val="12"/>
        </w:numPr>
        <w:shd w:val="clear" w:color="auto" w:fill="FFFFFF"/>
      </w:pPr>
      <w:r w:rsidRPr="00A06669">
        <w:t>страхованию имущества, гражданской ответственности;</w:t>
      </w:r>
    </w:p>
    <w:p w:rsidR="00D97899" w:rsidRPr="00A06669" w:rsidRDefault="00D97899" w:rsidP="00EA67B9">
      <w:pPr>
        <w:numPr>
          <w:ilvl w:val="0"/>
          <w:numId w:val="12"/>
        </w:numPr>
        <w:shd w:val="clear" w:color="auto" w:fill="FFFFFF"/>
      </w:pPr>
      <w:r w:rsidRPr="00A06669">
        <w:t xml:space="preserve">приобретению неисключительного права пользования нематериальными активами </w:t>
      </w:r>
      <w:r w:rsidRPr="00A06669">
        <w:br/>
        <w:t>в течение нескольких отчетных периодов;</w:t>
      </w:r>
    </w:p>
    <w:p w:rsidR="008F7199" w:rsidRPr="00A06669" w:rsidRDefault="008F7199" w:rsidP="00EA67B9">
      <w:pPr>
        <w:numPr>
          <w:ilvl w:val="0"/>
          <w:numId w:val="12"/>
        </w:numPr>
        <w:shd w:val="clear" w:color="auto" w:fill="FFFFFF"/>
      </w:pPr>
      <w:r w:rsidRPr="00A06669">
        <w:t>отпускные, если сотрудник не отработал период, за который предоставили отпуск;</w:t>
      </w:r>
    </w:p>
    <w:p w:rsidR="00D97899" w:rsidRPr="00A06669" w:rsidRDefault="00D97899" w:rsidP="00EA67B9">
      <w:pPr>
        <w:numPr>
          <w:ilvl w:val="0"/>
          <w:numId w:val="12"/>
        </w:numPr>
        <w:shd w:val="clear" w:color="auto" w:fill="FFFFFF"/>
        <w:rPr>
          <w:b/>
          <w:i/>
        </w:rPr>
      </w:pPr>
      <w:r w:rsidRPr="00A06669">
        <w:rPr>
          <w:rStyle w:val="fill"/>
          <w:b w:val="0"/>
          <w:i w:val="0"/>
          <w:color w:val="auto"/>
        </w:rPr>
        <w:t>и др.</w:t>
      </w:r>
    </w:p>
    <w:p w:rsidR="00D97899" w:rsidRPr="00373E87" w:rsidRDefault="00D97899" w:rsidP="00DF014D">
      <w:pPr>
        <w:pStyle w:val="a5"/>
        <w:shd w:val="clear" w:color="auto" w:fill="FFFFFF"/>
        <w:spacing w:before="0" w:beforeAutospacing="0" w:after="0" w:afterAutospacing="0"/>
        <w:jc w:val="both"/>
        <w:rPr>
          <w:sz w:val="24"/>
          <w:szCs w:val="24"/>
        </w:rPr>
      </w:pPr>
      <w:r w:rsidRPr="00A06669">
        <w:rPr>
          <w:sz w:val="24"/>
          <w:szCs w:val="24"/>
        </w:rPr>
        <w:lastRenderedPageBreak/>
        <w:t xml:space="preserve">Расходы будущих периодов списываются на финансовый результат текущего </w:t>
      </w:r>
      <w:r w:rsidRPr="00A06669">
        <w:rPr>
          <w:sz w:val="24"/>
          <w:szCs w:val="24"/>
        </w:rPr>
        <w:br/>
        <w:t xml:space="preserve">финансового года равномерно по 1/12 за месяц в течение периода, к которому они  </w:t>
      </w:r>
      <w:r w:rsidRPr="00A06669">
        <w:rPr>
          <w:sz w:val="24"/>
          <w:szCs w:val="24"/>
        </w:rPr>
        <w:br/>
        <w:t>относятся.</w:t>
      </w:r>
      <w:r w:rsidR="00373E87" w:rsidRPr="00DF014D">
        <w:rPr>
          <w:color w:val="00B050"/>
          <w:sz w:val="24"/>
          <w:szCs w:val="24"/>
        </w:rPr>
        <w:t xml:space="preserve"> </w:t>
      </w:r>
      <w:r w:rsidR="00373E87" w:rsidRPr="00373E87">
        <w:rPr>
          <w:sz w:val="24"/>
          <w:szCs w:val="24"/>
        </w:rPr>
        <w:t>(</w:t>
      </w:r>
      <w:r w:rsidR="00373E87" w:rsidRPr="00A76A24">
        <w:rPr>
          <w:b/>
          <w:color w:val="FF0000"/>
          <w:sz w:val="24"/>
          <w:szCs w:val="24"/>
        </w:rPr>
        <w:t>Приложение 2</w:t>
      </w:r>
      <w:r w:rsidR="00A76A24" w:rsidRPr="00A76A24">
        <w:rPr>
          <w:b/>
          <w:color w:val="FF0000"/>
          <w:sz w:val="24"/>
          <w:szCs w:val="24"/>
        </w:rPr>
        <w:t>3</w:t>
      </w:r>
      <w:r w:rsidR="00373E87" w:rsidRPr="00373E87">
        <w:rPr>
          <w:sz w:val="24"/>
          <w:szCs w:val="24"/>
        </w:rPr>
        <w:t>).</w:t>
      </w:r>
      <w:r w:rsidR="00B3009E" w:rsidRPr="00373E87">
        <w:rPr>
          <w:sz w:val="24"/>
          <w:szCs w:val="24"/>
        </w:rPr>
        <w:t xml:space="preserve"> </w:t>
      </w:r>
    </w:p>
    <w:p w:rsidR="00D97899" w:rsidRPr="00A06669" w:rsidRDefault="00D97899" w:rsidP="00DF014D">
      <w:pPr>
        <w:shd w:val="clear" w:color="auto" w:fill="FFFFFF"/>
        <w:jc w:val="both"/>
      </w:pPr>
      <w:r w:rsidRPr="00A06669">
        <w:t>По договорам страхования</w:t>
      </w:r>
      <w:r w:rsidR="00967E0D">
        <w:t xml:space="preserve"> </w:t>
      </w:r>
      <w:r w:rsidRPr="00A06669">
        <w:t xml:space="preserve">период, к которому относятся расходы, равен сроку действия договора. </w:t>
      </w:r>
      <w:r w:rsidR="00967E0D">
        <w:t>По</w:t>
      </w:r>
      <w:r w:rsidR="00967E0D" w:rsidRPr="00A06669">
        <w:t xml:space="preserve"> </w:t>
      </w:r>
      <w:r w:rsidRPr="00A06669">
        <w:t>другим</w:t>
      </w:r>
      <w:r w:rsidR="00967E0D">
        <w:t xml:space="preserve"> </w:t>
      </w:r>
      <w:r w:rsidRPr="00A06669">
        <w:t>расходам, которые относятся к будущим периодам, длительность периода устанавливается</w:t>
      </w:r>
      <w:r w:rsidR="00967E0D">
        <w:t xml:space="preserve"> комиссией </w:t>
      </w:r>
      <w:r w:rsidR="00967E0D" w:rsidRPr="00DA30CC">
        <w:t>по поступлению и выбытию активов</w:t>
      </w:r>
      <w:r w:rsidR="00967E0D">
        <w:t>, проведения инвентаризации в протоколе, либо</w:t>
      </w:r>
      <w:r w:rsidRPr="00A06669">
        <w:t xml:space="preserve"> руководителем учреждения в приказе.</w:t>
      </w:r>
    </w:p>
    <w:p w:rsidR="00D97899" w:rsidRPr="00A06669" w:rsidRDefault="00D97899" w:rsidP="00DF014D">
      <w:pPr>
        <w:shd w:val="clear" w:color="auto" w:fill="FFFFFF"/>
        <w:jc w:val="both"/>
      </w:pPr>
      <w:r w:rsidRPr="00A06669">
        <w:t xml:space="preserve">Основание: пункты </w:t>
      </w:r>
      <w:hyperlink r:id="rId122" w:anchor="/document/99/902249301/ZAP244Q3EH/" w:tooltip="302. Счет предназначен для учета сумм расходов, начисленных учреждением в отчетном периоде, но относящихся к будущим отчетным периодам..." w:history="1">
        <w:r w:rsidRPr="00A06669">
          <w:rPr>
            <w:rStyle w:val="a3"/>
            <w:color w:val="auto"/>
          </w:rPr>
          <w:t>302</w:t>
        </w:r>
      </w:hyperlink>
      <w:r w:rsidRPr="00A06669">
        <w:t xml:space="preserve">, </w:t>
      </w:r>
      <w:hyperlink r:id="rId123" w:anchor="/document/99/902249301/ZAP1SKQ3AA/" w:tooltip="302.1. Счет предназначен для обобщения 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w:history="1">
        <w:r w:rsidRPr="00A06669">
          <w:rPr>
            <w:rStyle w:val="a3"/>
            <w:color w:val="auto"/>
          </w:rPr>
          <w:t>302.1</w:t>
        </w:r>
      </w:hyperlink>
      <w:r w:rsidRPr="00A06669">
        <w:t xml:space="preserve"> Инструкции к Единому плану счетов № 157н.</w:t>
      </w:r>
    </w:p>
    <w:p w:rsidR="006E2005" w:rsidRPr="00A06669" w:rsidRDefault="00D105BC" w:rsidP="00373E8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 </w:t>
      </w:r>
    </w:p>
    <w:p w:rsidR="000C157D" w:rsidRPr="00A06669" w:rsidRDefault="000C157D" w:rsidP="00443D2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 xml:space="preserve">Расходы на приобретение </w:t>
      </w:r>
      <w:proofErr w:type="spellStart"/>
      <w:r w:rsidRPr="00A06669">
        <w:rPr>
          <w:sz w:val="24"/>
          <w:szCs w:val="24"/>
        </w:rPr>
        <w:t>электронно</w:t>
      </w:r>
      <w:proofErr w:type="spellEnd"/>
      <w:r w:rsidR="00357383" w:rsidRPr="00A06669">
        <w:rPr>
          <w:sz w:val="24"/>
          <w:szCs w:val="24"/>
        </w:rPr>
        <w:t xml:space="preserve"> </w:t>
      </w:r>
      <w:r w:rsidRPr="00A06669">
        <w:rPr>
          <w:sz w:val="24"/>
          <w:szCs w:val="24"/>
        </w:rPr>
        <w:t>- цифровых подписей для сотрудников относить на расходы текущего финансового года (сч.401.20), т.к. эти подписи именные и в случае увольнения сотрудников не пригодны для дальнейшего использования другими лицами.</w:t>
      </w:r>
    </w:p>
    <w:p w:rsidR="00443D2F" w:rsidRPr="00A06669" w:rsidRDefault="00EC0013" w:rsidP="00443D2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Расходы на приобретение неисключительных прав н</w:t>
      </w:r>
      <w:r w:rsidR="00FF602F" w:rsidRPr="00A06669">
        <w:rPr>
          <w:sz w:val="24"/>
          <w:szCs w:val="24"/>
        </w:rPr>
        <w:t>а программные продукты (</w:t>
      </w:r>
      <w:r w:rsidR="00443D2F" w:rsidRPr="00A06669">
        <w:rPr>
          <w:sz w:val="24"/>
          <w:szCs w:val="24"/>
        </w:rPr>
        <w:t>по сроку действия договоров):</w:t>
      </w:r>
    </w:p>
    <w:p w:rsidR="00EC0013" w:rsidRPr="00A06669" w:rsidRDefault="00443D2F" w:rsidP="00443D2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 xml:space="preserve">- заключенные до 31декабря текущего </w:t>
      </w:r>
      <w:r w:rsidR="005B44C0" w:rsidRPr="00A06669">
        <w:rPr>
          <w:sz w:val="24"/>
          <w:szCs w:val="24"/>
        </w:rPr>
        <w:t>года относить</w:t>
      </w:r>
      <w:r w:rsidRPr="00A06669">
        <w:rPr>
          <w:sz w:val="24"/>
          <w:szCs w:val="24"/>
        </w:rPr>
        <w:t xml:space="preserve"> на расходы текущего финансового года (сч.401.20);</w:t>
      </w:r>
    </w:p>
    <w:p w:rsidR="00443D2F" w:rsidRPr="00A06669" w:rsidRDefault="00443D2F" w:rsidP="00443D2F">
      <w:pPr>
        <w:shd w:val="clear" w:color="auto" w:fill="FFFFFF"/>
        <w:jc w:val="both"/>
      </w:pPr>
      <w:r w:rsidRPr="00A06669">
        <w:t>- заключенные на период переходящий на следующий календарный год относить на расходы будущих периодов (сч.401.50</w:t>
      </w:r>
      <w:r w:rsidR="005B44C0" w:rsidRPr="00A06669">
        <w:t>) и списываются</w:t>
      </w:r>
      <w:r w:rsidRPr="00A06669">
        <w:t xml:space="preserve"> на финансовый результат текущего периода ежемесячно в последний день месяца в </w:t>
      </w:r>
      <w:r w:rsidR="00EA67B9" w:rsidRPr="00A06669">
        <w:t>течение срока действия договора;</w:t>
      </w:r>
    </w:p>
    <w:p w:rsidR="00EA67B9" w:rsidRPr="00A06669" w:rsidRDefault="00EA67B9" w:rsidP="00EA67B9">
      <w:pPr>
        <w:shd w:val="clear" w:color="auto" w:fill="FFFFFF"/>
        <w:jc w:val="both"/>
      </w:pPr>
      <w:r w:rsidRPr="00A06669">
        <w:t>- неисключительные права по бессрочной лицензии, когда срок лицензии в договоре не определен, считается, что договор действует пять лет (</w:t>
      </w:r>
      <w:hyperlink r:id="rId124" w:anchor="/document/99/902019731/ZA01NB03AB/" w:tooltip="4. 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В случае, когда в лицензионном договоре срок его действия не определен, дог" w:history="1">
        <w:r w:rsidRPr="00A06669">
          <w:rPr>
            <w:rStyle w:val="a3"/>
            <w:color w:val="auto"/>
          </w:rPr>
          <w:t>п. 4 ст. 1235 ГК</w:t>
        </w:r>
      </w:hyperlink>
      <w:r w:rsidRPr="00A06669">
        <w:t xml:space="preserve">). Поэтому единовременный платеж за бессрочную лицензию отражается на </w:t>
      </w:r>
      <w:hyperlink r:id="rId125" w:anchor="/document/99/902249301/XA00M762MH/" w:tooltip="Счет 40150 &quot;Расходы будущих периодов&quot;" w:history="1">
        <w:r w:rsidRPr="00A06669">
          <w:rPr>
            <w:rStyle w:val="a3"/>
            <w:color w:val="auto"/>
          </w:rPr>
          <w:t>счете 401.50</w:t>
        </w:r>
      </w:hyperlink>
      <w:r w:rsidRPr="00A06669">
        <w:t xml:space="preserve"> «Расходы будущих периодов» и списывается в текущие расходы – в течение </w:t>
      </w:r>
      <w:r w:rsidRPr="00A06669">
        <w:rPr>
          <w:b/>
        </w:rPr>
        <w:t>пяти</w:t>
      </w:r>
      <w:r w:rsidRPr="00A06669">
        <w:t xml:space="preserve"> лет ежемесячно в последний день месяца.</w:t>
      </w:r>
      <w:r w:rsidR="00967E0D" w:rsidRPr="00967E0D">
        <w:t xml:space="preserve"> </w:t>
      </w:r>
      <w:r w:rsidR="00967E0D">
        <w:t xml:space="preserve">Комиссией </w:t>
      </w:r>
      <w:r w:rsidR="00967E0D" w:rsidRPr="00DA30CC">
        <w:t>по поступлению и выбытию активов</w:t>
      </w:r>
      <w:r w:rsidR="00967E0D">
        <w:t>, проведения инвентаризации может быть установлен более длительный срок.</w:t>
      </w:r>
    </w:p>
    <w:p w:rsidR="00DF014D" w:rsidRPr="00DF014D" w:rsidRDefault="00DF014D" w:rsidP="00EA67B9">
      <w:pPr>
        <w:shd w:val="clear" w:color="auto" w:fill="FFFFFF"/>
        <w:jc w:val="both"/>
        <w:rPr>
          <w:color w:val="00B050"/>
        </w:rPr>
      </w:pPr>
    </w:p>
    <w:p w:rsidR="00D7473D" w:rsidRPr="00A06669" w:rsidRDefault="00D105BC" w:rsidP="00EA67B9">
      <w:pPr>
        <w:pStyle w:val="copyright-info"/>
        <w:shd w:val="clear" w:color="auto" w:fill="FFFFFF"/>
        <w:spacing w:before="0" w:beforeAutospacing="0" w:after="0" w:afterAutospacing="0"/>
      </w:pPr>
      <w:r w:rsidRPr="00A06669">
        <w:t>3.10.</w:t>
      </w:r>
      <w:r w:rsidR="00E012FD" w:rsidRPr="00A06669">
        <w:t>3</w:t>
      </w:r>
      <w:r w:rsidRPr="00A06669">
        <w:t>. Учреждение создает</w:t>
      </w:r>
      <w:r w:rsidR="00D7473D" w:rsidRPr="00A06669">
        <w:t>:</w:t>
      </w:r>
    </w:p>
    <w:p w:rsidR="00D7473D" w:rsidRPr="001C28A7" w:rsidRDefault="00D7473D" w:rsidP="00A9130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sz w:val="24"/>
          <w:szCs w:val="24"/>
        </w:rPr>
      </w:pPr>
      <w:r w:rsidRPr="00A06669">
        <w:rPr>
          <w:sz w:val="24"/>
          <w:szCs w:val="24"/>
        </w:rPr>
        <w:t xml:space="preserve">- </w:t>
      </w:r>
      <w:r w:rsidR="00D105BC" w:rsidRPr="00A06669">
        <w:rPr>
          <w:sz w:val="24"/>
          <w:szCs w:val="24"/>
          <w:u w:val="single"/>
        </w:rPr>
        <w:t>резервы предстоящих расходов</w:t>
      </w:r>
      <w:r w:rsidR="006838ED" w:rsidRPr="00A06669">
        <w:rPr>
          <w:sz w:val="24"/>
          <w:szCs w:val="24"/>
          <w:u w:val="single"/>
        </w:rPr>
        <w:t xml:space="preserve"> на выплату неиспользованных отпусков</w:t>
      </w:r>
      <w:r w:rsidR="006838ED" w:rsidRPr="00A06669">
        <w:rPr>
          <w:sz w:val="24"/>
          <w:szCs w:val="24"/>
        </w:rPr>
        <w:t xml:space="preserve"> </w:t>
      </w:r>
      <w:r w:rsidR="006838ED" w:rsidRPr="00A06669">
        <w:rPr>
          <w:sz w:val="24"/>
          <w:szCs w:val="24"/>
          <w:u w:val="single"/>
        </w:rPr>
        <w:t>и начислений на выплаты по оплате труда</w:t>
      </w:r>
      <w:r w:rsidR="00D105BC" w:rsidRPr="00A06669">
        <w:rPr>
          <w:sz w:val="24"/>
          <w:szCs w:val="24"/>
          <w:u w:val="single"/>
        </w:rPr>
        <w:t xml:space="preserve">. </w:t>
      </w:r>
      <w:r w:rsidR="00A91304" w:rsidRPr="00A06669">
        <w:rPr>
          <w:sz w:val="24"/>
          <w:szCs w:val="24"/>
          <w:u w:val="single"/>
        </w:rPr>
        <w:t xml:space="preserve"> </w:t>
      </w:r>
      <w:r w:rsidR="00E07E26" w:rsidRPr="00A06669">
        <w:rPr>
          <w:sz w:val="24"/>
          <w:szCs w:val="24"/>
        </w:rPr>
        <w:t xml:space="preserve">Периодичность создания резервов – </w:t>
      </w:r>
      <w:r w:rsidR="005B44C0" w:rsidRPr="00A06669">
        <w:rPr>
          <w:sz w:val="24"/>
          <w:szCs w:val="24"/>
        </w:rPr>
        <w:t>ежегодно на</w:t>
      </w:r>
      <w:r w:rsidR="00E07E26" w:rsidRPr="00A06669">
        <w:rPr>
          <w:sz w:val="24"/>
          <w:szCs w:val="24"/>
        </w:rPr>
        <w:t xml:space="preserve"> </w:t>
      </w:r>
      <w:r w:rsidR="00A91304" w:rsidRPr="00A06669">
        <w:rPr>
          <w:sz w:val="24"/>
          <w:szCs w:val="24"/>
        </w:rPr>
        <w:t>последний день</w:t>
      </w:r>
      <w:r w:rsidR="00E07E26" w:rsidRPr="00A06669">
        <w:rPr>
          <w:sz w:val="24"/>
          <w:szCs w:val="24"/>
        </w:rPr>
        <w:t xml:space="preserve"> текущего года. Резерв на выплату неиспользованных отпусков и начислений на выплаты по оплате труда считается в целом по учреждению.</w:t>
      </w:r>
      <w:r w:rsidR="00A91304" w:rsidRPr="00A06669">
        <w:rPr>
          <w:sz w:val="24"/>
          <w:szCs w:val="24"/>
        </w:rPr>
        <w:t xml:space="preserve"> Порядок</w:t>
      </w:r>
      <w:r w:rsidR="00E07E26" w:rsidRPr="00A06669">
        <w:rPr>
          <w:sz w:val="24"/>
          <w:szCs w:val="24"/>
        </w:rPr>
        <w:t xml:space="preserve"> </w:t>
      </w:r>
      <w:r w:rsidR="005B44C0" w:rsidRPr="00A06669">
        <w:rPr>
          <w:sz w:val="24"/>
          <w:szCs w:val="24"/>
        </w:rPr>
        <w:t>расчета резервов</w:t>
      </w:r>
      <w:r w:rsidR="00A91304" w:rsidRPr="00A06669">
        <w:rPr>
          <w:sz w:val="24"/>
          <w:szCs w:val="24"/>
        </w:rPr>
        <w:t xml:space="preserve"> по отпускам </w:t>
      </w:r>
      <w:r w:rsidRPr="00A06669">
        <w:rPr>
          <w:sz w:val="24"/>
          <w:szCs w:val="24"/>
        </w:rPr>
        <w:t>приведен в</w:t>
      </w:r>
      <w:r w:rsidRPr="00FF602F">
        <w:rPr>
          <w:sz w:val="24"/>
          <w:szCs w:val="24"/>
        </w:rPr>
        <w:t xml:space="preserve"> </w:t>
      </w:r>
      <w:r w:rsidR="005B44C0" w:rsidRPr="00A91304">
        <w:rPr>
          <w:b/>
          <w:color w:val="FF0000"/>
          <w:sz w:val="24"/>
          <w:szCs w:val="24"/>
        </w:rPr>
        <w:t>Приложении №</w:t>
      </w:r>
      <w:r w:rsidRPr="00A91304">
        <w:rPr>
          <w:b/>
          <w:color w:val="FF0000"/>
          <w:sz w:val="24"/>
          <w:szCs w:val="24"/>
        </w:rPr>
        <w:t>22.</w:t>
      </w:r>
      <w:r w:rsidR="001C28A7">
        <w:rPr>
          <w:b/>
          <w:color w:val="FF0000"/>
          <w:sz w:val="24"/>
          <w:szCs w:val="24"/>
        </w:rPr>
        <w:t xml:space="preserve"> </w:t>
      </w:r>
      <w:r w:rsidR="001C28A7" w:rsidRPr="001C28A7">
        <w:rPr>
          <w:bCs/>
          <w:sz w:val="24"/>
          <w:szCs w:val="24"/>
        </w:rPr>
        <w:t xml:space="preserve">При наличии технической возможности в программе 1С «Зарплата» </w:t>
      </w:r>
      <w:r w:rsidR="001C28A7">
        <w:rPr>
          <w:bCs/>
          <w:sz w:val="24"/>
          <w:szCs w:val="24"/>
        </w:rPr>
        <w:t xml:space="preserve">Справка-расчет «Резервы отпусков» выводится из программного продукта, проверяется, подписывается ведущим специалистом аппарата управления и старшим бухгалтером отдела учета и отчетности. На основании данной справки создается резерв </w:t>
      </w:r>
      <w:r w:rsidR="001C28A7" w:rsidRPr="001C28A7">
        <w:rPr>
          <w:sz w:val="24"/>
          <w:szCs w:val="24"/>
        </w:rPr>
        <w:t>на выплату неиспользованных отпусков и начислений на выплаты по оплате труда</w:t>
      </w:r>
      <w:r w:rsidR="001C28A7">
        <w:rPr>
          <w:sz w:val="24"/>
          <w:szCs w:val="24"/>
        </w:rPr>
        <w:t>.</w:t>
      </w:r>
      <w:r w:rsidR="004850F0">
        <w:rPr>
          <w:sz w:val="24"/>
          <w:szCs w:val="24"/>
        </w:rPr>
        <w:t xml:space="preserve"> Результат создания резерва оформляется бухгалтерской справкой по ф.0504833 и отражается в журнале операций №8.</w:t>
      </w:r>
    </w:p>
    <w:p w:rsidR="007B5A46" w:rsidRPr="00A06669" w:rsidRDefault="00D7473D" w:rsidP="007B5A46">
      <w:pPr>
        <w:pStyle w:val="a5"/>
        <w:shd w:val="clear" w:color="auto" w:fill="FFFFFF"/>
        <w:spacing w:before="0" w:beforeAutospacing="0" w:after="0" w:afterAutospacing="0"/>
        <w:jc w:val="both"/>
        <w:rPr>
          <w:sz w:val="24"/>
          <w:szCs w:val="24"/>
        </w:rPr>
      </w:pPr>
      <w:r w:rsidRPr="00A06669">
        <w:rPr>
          <w:sz w:val="24"/>
          <w:szCs w:val="24"/>
        </w:rPr>
        <w:t xml:space="preserve">- </w:t>
      </w:r>
      <w:r w:rsidRPr="00A06669">
        <w:rPr>
          <w:sz w:val="24"/>
          <w:szCs w:val="24"/>
          <w:u w:val="single"/>
        </w:rPr>
        <w:t>резерв по претензионным требованиям</w:t>
      </w:r>
      <w:r w:rsidRPr="00A06669">
        <w:rPr>
          <w:sz w:val="24"/>
          <w:szCs w:val="24"/>
        </w:rPr>
        <w:t xml:space="preserve"> – при необходимости. Величина резерва </w:t>
      </w:r>
      <w:r w:rsidRPr="00A06669">
        <w:rPr>
          <w:sz w:val="24"/>
          <w:szCs w:val="24"/>
        </w:rPr>
        <w:br/>
        <w:t xml:space="preserve">устанавливается в размере претензии, предъявленной учреждению в судебном иске, либо </w:t>
      </w:r>
      <w:r w:rsidRPr="00A06669">
        <w:rPr>
          <w:sz w:val="24"/>
          <w:szCs w:val="24"/>
        </w:rPr>
        <w:br/>
        <w:t xml:space="preserve">в претензионных документах досудебного разбирательства. В случае если претензии </w:t>
      </w:r>
      <w:r w:rsidRPr="00A06669">
        <w:rPr>
          <w:sz w:val="24"/>
          <w:szCs w:val="24"/>
        </w:rPr>
        <w:br/>
        <w:t xml:space="preserve">отозваны или не признаны судом, сумма резерва списывается с учета методом «красное </w:t>
      </w:r>
      <w:r w:rsidRPr="00A06669">
        <w:rPr>
          <w:sz w:val="24"/>
          <w:szCs w:val="24"/>
        </w:rPr>
        <w:br/>
      </w:r>
      <w:proofErr w:type="spellStart"/>
      <w:r w:rsidRPr="00A06669">
        <w:rPr>
          <w:sz w:val="24"/>
          <w:szCs w:val="24"/>
        </w:rPr>
        <w:t>сторно</w:t>
      </w:r>
      <w:proofErr w:type="spellEnd"/>
      <w:r w:rsidRPr="00A06669">
        <w:rPr>
          <w:sz w:val="24"/>
          <w:szCs w:val="24"/>
        </w:rPr>
        <w:t xml:space="preserve">». </w:t>
      </w:r>
    </w:p>
    <w:p w:rsidR="007B5A46" w:rsidRDefault="007B5A46" w:rsidP="007B5A46">
      <w:pPr>
        <w:pStyle w:val="a5"/>
        <w:shd w:val="clear" w:color="auto" w:fill="FFFFFF"/>
        <w:spacing w:before="0" w:beforeAutospacing="0" w:after="0" w:afterAutospacing="0"/>
        <w:jc w:val="both"/>
        <w:rPr>
          <w:sz w:val="24"/>
          <w:szCs w:val="24"/>
        </w:rPr>
      </w:pPr>
      <w:r w:rsidRPr="00A06669">
        <w:rPr>
          <w:sz w:val="24"/>
          <w:szCs w:val="24"/>
        </w:rPr>
        <w:t xml:space="preserve">Основание: пункты </w:t>
      </w:r>
      <w:hyperlink r:id="rId126" w:anchor="/document/99/902249301/ZAP244Q3EH/" w:tooltip="302. Счет предназначен для учета сумм расходов, начисленных учреждением в отчетном периоде, но относящихся к будущим отчетным периодам..." w:history="1">
        <w:r w:rsidRPr="00A06669">
          <w:rPr>
            <w:rStyle w:val="a3"/>
            <w:color w:val="auto"/>
            <w:sz w:val="24"/>
            <w:szCs w:val="24"/>
          </w:rPr>
          <w:t>302</w:t>
        </w:r>
      </w:hyperlink>
      <w:r w:rsidRPr="00A06669">
        <w:rPr>
          <w:sz w:val="24"/>
          <w:szCs w:val="24"/>
        </w:rPr>
        <w:t xml:space="preserve">, </w:t>
      </w:r>
      <w:hyperlink r:id="rId127" w:anchor="/document/99/902249301/ZAP1SKQ3AA/" w:tooltip="302.1. Счет предназначен для обобщения информации о состоянии и движении сумм, зарезервированных в целях равномерного включения расходов на финансовый результат учреждения, по обязательствам,.." w:history="1">
        <w:r w:rsidRPr="00A06669">
          <w:rPr>
            <w:rStyle w:val="a3"/>
            <w:color w:val="auto"/>
            <w:sz w:val="24"/>
            <w:szCs w:val="24"/>
          </w:rPr>
          <w:t>302.1</w:t>
        </w:r>
      </w:hyperlink>
      <w:r w:rsidRPr="00A06669">
        <w:rPr>
          <w:sz w:val="24"/>
          <w:szCs w:val="24"/>
        </w:rPr>
        <w:t xml:space="preserve"> Инструкции к Единому плану счетов № 157н.</w:t>
      </w:r>
    </w:p>
    <w:p w:rsidR="004850F0" w:rsidRPr="001C28A7" w:rsidRDefault="007B5A46" w:rsidP="004850F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sz w:val="24"/>
          <w:szCs w:val="24"/>
        </w:rPr>
      </w:pPr>
      <w:r w:rsidRPr="00A06669">
        <w:rPr>
          <w:sz w:val="24"/>
          <w:szCs w:val="24"/>
        </w:rPr>
        <w:t xml:space="preserve">         </w:t>
      </w:r>
      <w:r w:rsidR="001D2818" w:rsidRPr="00A06669">
        <w:rPr>
          <w:sz w:val="24"/>
          <w:szCs w:val="24"/>
        </w:rPr>
        <w:t>Справка о необходимости создания резерва формируется</w:t>
      </w:r>
      <w:r w:rsidRPr="00A06669">
        <w:rPr>
          <w:sz w:val="24"/>
          <w:szCs w:val="24"/>
        </w:rPr>
        <w:t xml:space="preserve"> и представляется ведущим специалистом аппарата управления (юристом) в отдел учета и отчетности в последний рабочий день года.</w:t>
      </w:r>
      <w:r w:rsidR="001D2818" w:rsidRPr="00A06669">
        <w:rPr>
          <w:sz w:val="24"/>
          <w:szCs w:val="24"/>
        </w:rPr>
        <w:t xml:space="preserve"> </w:t>
      </w:r>
      <w:r w:rsidR="004850F0">
        <w:rPr>
          <w:sz w:val="24"/>
          <w:szCs w:val="24"/>
        </w:rPr>
        <w:t>Результат создания резерва оформляется бухгалтерской справкой по ф.0504833 и отражается в журнале операций №8.</w:t>
      </w:r>
    </w:p>
    <w:p w:rsidR="007B5A46" w:rsidRPr="00A06669" w:rsidRDefault="007B5A46" w:rsidP="007B5A46">
      <w:pPr>
        <w:pStyle w:val="a5"/>
        <w:shd w:val="clear" w:color="auto" w:fill="FFFFFF"/>
        <w:spacing w:before="0" w:beforeAutospacing="0" w:after="0" w:afterAutospacing="0"/>
        <w:jc w:val="both"/>
        <w:rPr>
          <w:sz w:val="24"/>
          <w:szCs w:val="24"/>
        </w:rPr>
      </w:pPr>
    </w:p>
    <w:p w:rsidR="004850F0" w:rsidRDefault="003565C7" w:rsidP="004850F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A06669">
        <w:rPr>
          <w:sz w:val="24"/>
          <w:szCs w:val="24"/>
        </w:rPr>
        <w:t xml:space="preserve">3.10.4. </w:t>
      </w:r>
      <w:r w:rsidR="00216CF3" w:rsidRPr="00A06669">
        <w:rPr>
          <w:sz w:val="24"/>
          <w:szCs w:val="24"/>
          <w:shd w:val="clear" w:color="auto" w:fill="FFFFFF"/>
        </w:rPr>
        <w:t>Резерв по сомнительным долгам создается в конце каждого отчетного периода не позднее последнего дня отчетного периода.</w:t>
      </w:r>
      <w:r w:rsidR="00216CF3" w:rsidRPr="00A06669">
        <w:rPr>
          <w:sz w:val="24"/>
          <w:szCs w:val="24"/>
        </w:rPr>
        <w:t xml:space="preserve"> </w:t>
      </w:r>
      <w:r w:rsidR="00216CF3" w:rsidRPr="00A06669">
        <w:rPr>
          <w:sz w:val="24"/>
          <w:szCs w:val="24"/>
          <w:shd w:val="clear" w:color="auto" w:fill="FFFFFF"/>
        </w:rPr>
        <w:t xml:space="preserve">Основание для создания резерва – решение комиссии учреждения по поступлению и выбытию активов, оформленное по результатам </w:t>
      </w:r>
      <w:r w:rsidR="00216CF3" w:rsidRPr="00A06669">
        <w:rPr>
          <w:sz w:val="24"/>
          <w:szCs w:val="24"/>
          <w:shd w:val="clear" w:color="auto" w:fill="FFFFFF"/>
        </w:rPr>
        <w:lastRenderedPageBreak/>
        <w:t>инвентаризации задолженности на основании документов, подтверждающих сомнительность долга</w:t>
      </w:r>
      <w:r w:rsidR="00216CF3" w:rsidRPr="00A0338E">
        <w:rPr>
          <w:sz w:val="24"/>
          <w:szCs w:val="24"/>
          <w:shd w:val="clear" w:color="auto" w:fill="FFFFFF"/>
        </w:rPr>
        <w:t xml:space="preserve">. </w:t>
      </w:r>
      <w:r w:rsidR="00A0338E" w:rsidRPr="00A0338E">
        <w:rPr>
          <w:color w:val="222222"/>
          <w:sz w:val="24"/>
          <w:szCs w:val="24"/>
          <w:shd w:val="clear" w:color="auto" w:fill="FFFFFF"/>
        </w:rPr>
        <w:t>Резерв по сомнительным долгам отражается на забалансовом счете 04.</w:t>
      </w:r>
      <w:r w:rsidR="00A0338E">
        <w:rPr>
          <w:rFonts w:ascii="Arial" w:hAnsi="Arial" w:cs="Arial"/>
          <w:color w:val="222222"/>
          <w:sz w:val="21"/>
          <w:szCs w:val="21"/>
          <w:shd w:val="clear" w:color="auto" w:fill="FFFFFF"/>
        </w:rPr>
        <w:t xml:space="preserve"> </w:t>
      </w:r>
      <w:r w:rsidR="00216CF3" w:rsidRPr="00A06669">
        <w:rPr>
          <w:sz w:val="24"/>
          <w:szCs w:val="24"/>
          <w:shd w:val="clear" w:color="auto" w:fill="FFFFFF"/>
        </w:rPr>
        <w:t>Величина резерва равна величине выявленной сомнительной задолженности</w:t>
      </w:r>
      <w:r w:rsidR="00216CF3" w:rsidRPr="00A0338E">
        <w:rPr>
          <w:sz w:val="24"/>
          <w:szCs w:val="24"/>
          <w:shd w:val="clear" w:color="auto" w:fill="FFFFFF"/>
        </w:rPr>
        <w:t>.</w:t>
      </w:r>
      <w:r w:rsidR="00A0338E" w:rsidRPr="00A0338E">
        <w:rPr>
          <w:color w:val="222222"/>
          <w:sz w:val="24"/>
          <w:szCs w:val="24"/>
          <w:shd w:val="clear" w:color="auto" w:fill="FFFFFF"/>
        </w:rPr>
        <w:t xml:space="preserve"> На балансовых счетах резерв не отражается.</w:t>
      </w:r>
      <w:r w:rsidR="004850F0" w:rsidRPr="00A0338E">
        <w:rPr>
          <w:sz w:val="24"/>
          <w:szCs w:val="24"/>
          <w:shd w:val="clear" w:color="auto" w:fill="FFFFFF"/>
        </w:rPr>
        <w:t xml:space="preserve"> </w:t>
      </w:r>
      <w:r w:rsidR="004850F0" w:rsidRPr="00A0338E">
        <w:rPr>
          <w:sz w:val="24"/>
          <w:szCs w:val="24"/>
        </w:rPr>
        <w:t>Резул</w:t>
      </w:r>
      <w:r w:rsidR="004850F0">
        <w:rPr>
          <w:sz w:val="24"/>
          <w:szCs w:val="24"/>
        </w:rPr>
        <w:t>ьтат создания резерва оформляется бухгалтерской справкой по ф.0504833 и отражается в журнале операций №8.</w:t>
      </w:r>
    </w:p>
    <w:p w:rsidR="000D34BD" w:rsidRDefault="000D34BD" w:rsidP="004850F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0D34BD" w:rsidRDefault="006C3BEE" w:rsidP="000D34B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color w:val="222222"/>
          <w:sz w:val="24"/>
          <w:szCs w:val="24"/>
          <w:shd w:val="clear" w:color="auto" w:fill="FFFFFF"/>
        </w:rPr>
        <w:t xml:space="preserve">            В случае необходимости </w:t>
      </w:r>
      <w:r w:rsidR="000D34BD" w:rsidRPr="000D34BD">
        <w:rPr>
          <w:color w:val="222222"/>
          <w:sz w:val="24"/>
          <w:szCs w:val="24"/>
          <w:shd w:val="clear" w:color="auto" w:fill="FFFFFF"/>
        </w:rPr>
        <w:t>Резерв на оплату обязательств, по которым нет документов</w:t>
      </w:r>
      <w:r w:rsidR="004A6959">
        <w:rPr>
          <w:color w:val="222222"/>
          <w:sz w:val="24"/>
          <w:szCs w:val="24"/>
          <w:shd w:val="clear" w:color="auto" w:fill="FFFFFF"/>
        </w:rPr>
        <w:t xml:space="preserve"> до момента представления отчетности</w:t>
      </w:r>
      <w:r w:rsidR="000D34BD" w:rsidRPr="000D34BD">
        <w:rPr>
          <w:color w:val="222222"/>
          <w:sz w:val="24"/>
          <w:szCs w:val="24"/>
          <w:shd w:val="clear" w:color="auto" w:fill="FFFFFF"/>
        </w:rPr>
        <w:t xml:space="preserve">, создается в последний рабочий день отчетного квартала в случае, когда на этот день в </w:t>
      </w:r>
      <w:r w:rsidR="000D34BD">
        <w:rPr>
          <w:color w:val="222222"/>
          <w:sz w:val="24"/>
          <w:szCs w:val="24"/>
          <w:shd w:val="clear" w:color="auto" w:fill="FFFFFF"/>
        </w:rPr>
        <w:t>отдел учета и отчетности</w:t>
      </w:r>
      <w:r w:rsidR="000D34BD" w:rsidRPr="000D34BD">
        <w:rPr>
          <w:color w:val="222222"/>
          <w:sz w:val="24"/>
          <w:szCs w:val="24"/>
          <w:shd w:val="clear" w:color="auto" w:fill="FFFFFF"/>
        </w:rPr>
        <w:t xml:space="preserve"> не поступили первичные документы от контрагентов. Сумма резерва устанавливается на основании расчет</w:t>
      </w:r>
      <w:r w:rsidR="000D34BD">
        <w:rPr>
          <w:color w:val="222222"/>
          <w:sz w:val="24"/>
          <w:szCs w:val="24"/>
          <w:shd w:val="clear" w:color="auto" w:fill="FFFFFF"/>
        </w:rPr>
        <w:t>а</w:t>
      </w:r>
      <w:r w:rsidR="000D34BD" w:rsidRPr="000D34BD">
        <w:rPr>
          <w:color w:val="222222"/>
          <w:sz w:val="24"/>
          <w:szCs w:val="24"/>
          <w:shd w:val="clear" w:color="auto" w:fill="FFFFFF"/>
        </w:rPr>
        <w:t>. Расчет производится на основании данных о фактически оказанных услугах, выполненных работах или поставленных товарах.</w:t>
      </w:r>
      <w:r w:rsidR="000D34BD" w:rsidRPr="000D34BD">
        <w:rPr>
          <w:sz w:val="24"/>
          <w:szCs w:val="24"/>
        </w:rPr>
        <w:t xml:space="preserve"> </w:t>
      </w:r>
      <w:r w:rsidR="000D34BD">
        <w:rPr>
          <w:sz w:val="24"/>
          <w:szCs w:val="24"/>
        </w:rPr>
        <w:t>Результат создания резерва оформляется бухгалтерской справкой по ф.0504833 и отражается в журнале операций №8.</w:t>
      </w:r>
    </w:p>
    <w:p w:rsidR="00487223" w:rsidRDefault="00FF602F" w:rsidP="00487223">
      <w:pPr>
        <w:jc w:val="both"/>
        <w:rPr>
          <w:color w:val="222222"/>
          <w:shd w:val="clear" w:color="auto" w:fill="FFFFFF"/>
        </w:rPr>
      </w:pPr>
      <w:r w:rsidRPr="00A06669">
        <w:rPr>
          <w:shd w:val="clear" w:color="auto" w:fill="FFFFFF"/>
        </w:rPr>
        <w:t xml:space="preserve">3.10.5. </w:t>
      </w:r>
      <w:r w:rsidR="00487223" w:rsidRPr="00487223">
        <w:rPr>
          <w:color w:val="222222"/>
          <w:shd w:val="clear" w:color="auto" w:fill="FFFFFF"/>
        </w:rPr>
        <w:t>Счет 4014</w:t>
      </w:r>
      <w:r w:rsidR="00487223">
        <w:rPr>
          <w:color w:val="222222"/>
          <w:shd w:val="clear" w:color="auto" w:fill="FFFFFF"/>
        </w:rPr>
        <w:t>Х</w:t>
      </w:r>
      <w:r w:rsidR="00487223" w:rsidRPr="00487223">
        <w:rPr>
          <w:color w:val="222222"/>
          <w:shd w:val="clear" w:color="auto" w:fill="FFFFFF"/>
        </w:rPr>
        <w:t xml:space="preserve"> "Доходы будущих периодов" предназначен для учета сумм доходов, начисленных (полученных) в отчетном периоде, но относящихся к будущим отчетным периодам</w:t>
      </w:r>
      <w:r w:rsidR="00487223">
        <w:rPr>
          <w:color w:val="222222"/>
          <w:shd w:val="clear" w:color="auto" w:fill="FFFFFF"/>
        </w:rPr>
        <w:t>.</w:t>
      </w:r>
    </w:p>
    <w:p w:rsidR="00487223" w:rsidRPr="00487223" w:rsidRDefault="00487223" w:rsidP="00487223">
      <w:pPr>
        <w:jc w:val="both"/>
      </w:pPr>
      <w:r>
        <w:rPr>
          <w:color w:val="222222"/>
          <w:shd w:val="clear" w:color="auto" w:fill="FFFFFF"/>
        </w:rPr>
        <w:t>В учреждении учет ведется на двух счетах:</w:t>
      </w:r>
    </w:p>
    <w:p w:rsidR="00FF602F" w:rsidRPr="00A06669" w:rsidRDefault="00487223" w:rsidP="00487223">
      <w:pPr>
        <w:pStyle w:val="copyright-info"/>
        <w:spacing w:before="0" w:beforeAutospacing="0" w:after="150" w:afterAutospacing="0"/>
      </w:pPr>
      <w:r>
        <w:rPr>
          <w:rFonts w:ascii="Arial" w:hAnsi="Arial" w:cs="Arial"/>
          <w:color w:val="222222"/>
          <w:sz w:val="21"/>
          <w:szCs w:val="21"/>
        </w:rPr>
        <w:br/>
      </w:r>
      <w:r>
        <w:t xml:space="preserve"> </w:t>
      </w:r>
      <w:r w:rsidR="00FF602F" w:rsidRPr="00112B74">
        <w:t>401.41</w:t>
      </w:r>
      <w:r w:rsidR="00FF602F" w:rsidRPr="00A06669">
        <w:t xml:space="preserve"> «Доходы будущих периодов к признанию в текущем году»;</w:t>
      </w:r>
    </w:p>
    <w:p w:rsidR="00FF602F" w:rsidRPr="00A06669" w:rsidRDefault="00FF602F" w:rsidP="00020D37">
      <w:pPr>
        <w:shd w:val="clear" w:color="auto" w:fill="FFFFFF"/>
        <w:spacing w:before="100" w:beforeAutospacing="1" w:after="100" w:afterAutospacing="1"/>
      </w:pPr>
      <w:r w:rsidRPr="00A06669">
        <w:t>401.49 «Доходы будущих периодов к признанию в очередные годы».</w:t>
      </w:r>
    </w:p>
    <w:p w:rsidR="00020D37" w:rsidRDefault="00FF602F" w:rsidP="00020D37">
      <w:pPr>
        <w:pStyle w:val="a5"/>
        <w:shd w:val="clear" w:color="auto" w:fill="FFFFFF"/>
      </w:pPr>
      <w:r w:rsidRPr="00A06669">
        <w:t xml:space="preserve">Основание: </w:t>
      </w:r>
      <w:hyperlink r:id="rId128" w:anchor="/document/99/902249301/XA00MB22N4/" w:tooltip="Применение указанных счетов аналитического учета осуществляется в соответствии с положениями учетной политики и требований по раскрытию в бухгалтерской (финансовой) отчетности взаимосвязанных показателей, подлежащих исключению при формировании консолидированно" w:history="1">
        <w:r w:rsidRPr="00A06669">
          <w:rPr>
            <w:rStyle w:val="a3"/>
            <w:color w:val="auto"/>
          </w:rPr>
          <w:t>пункт 301</w:t>
        </w:r>
      </w:hyperlink>
      <w:r w:rsidRPr="00A06669">
        <w:t xml:space="preserve"> Инструкции к Единому плану счетов № 157н.</w:t>
      </w:r>
    </w:p>
    <w:p w:rsidR="00020D37" w:rsidRPr="00020D37" w:rsidRDefault="00020D37" w:rsidP="00020D37">
      <w:pPr>
        <w:pStyle w:val="a5"/>
        <w:shd w:val="clear" w:color="auto" w:fill="FFFFFF"/>
        <w:jc w:val="both"/>
      </w:pPr>
      <w:r>
        <w:t xml:space="preserve">       </w:t>
      </w:r>
      <w:r w:rsidRPr="00020D37">
        <w:rPr>
          <w:color w:val="222222"/>
          <w:sz w:val="24"/>
          <w:szCs w:val="24"/>
          <w:shd w:val="clear" w:color="auto" w:fill="FFFFFF"/>
        </w:rPr>
        <w:t>Перевод показателей со счета 40149 "Доходы будущих периодов к признанию в очередные годы" в объеме денежных средств, предусмотренных на очередной финансовый год, на счет 40141 "Доходы будущих периодов к признанию в текущем году" осуществляется первым рабочим днем текущего года.</w:t>
      </w:r>
    </w:p>
    <w:bookmarkEnd w:id="3"/>
    <w:p w:rsidR="006E2005" w:rsidRPr="00852B7F"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Cs/>
          <w:sz w:val="24"/>
          <w:szCs w:val="24"/>
        </w:rPr>
      </w:pPr>
      <w:r w:rsidRPr="00852B7F">
        <w:rPr>
          <w:bCs/>
          <w:iCs/>
          <w:sz w:val="24"/>
          <w:szCs w:val="24"/>
        </w:rPr>
        <w:t>3.</w:t>
      </w:r>
      <w:r w:rsidR="00F70ED2">
        <w:rPr>
          <w:bCs/>
          <w:iCs/>
          <w:sz w:val="24"/>
          <w:szCs w:val="24"/>
        </w:rPr>
        <w:t>11.</w:t>
      </w:r>
      <w:r w:rsidRPr="00852B7F">
        <w:rPr>
          <w:bCs/>
          <w:iCs/>
          <w:sz w:val="24"/>
          <w:szCs w:val="24"/>
        </w:rPr>
        <w:t xml:space="preserve"> </w:t>
      </w:r>
      <w:r w:rsidRPr="00F70ED2">
        <w:rPr>
          <w:bCs/>
          <w:iCs/>
          <w:sz w:val="24"/>
          <w:szCs w:val="24"/>
          <w:u w:val="single"/>
        </w:rPr>
        <w:t>Санкционирование расходов</w:t>
      </w:r>
    </w:p>
    <w:p w:rsidR="00714039" w:rsidRDefault="00714039" w:rsidP="00714039">
      <w:pPr>
        <w:autoSpaceDE w:val="0"/>
        <w:autoSpaceDN w:val="0"/>
        <w:adjustRightInd w:val="0"/>
        <w:jc w:val="both"/>
        <w:rPr>
          <w:rFonts w:ascii="Arial" w:hAnsi="Arial" w:cs="Arial"/>
          <w:sz w:val="20"/>
          <w:szCs w:val="20"/>
        </w:rPr>
      </w:pPr>
    </w:p>
    <w:p w:rsidR="00714039" w:rsidRPr="00714039" w:rsidRDefault="00714039" w:rsidP="00714039">
      <w:pPr>
        <w:autoSpaceDE w:val="0"/>
        <w:autoSpaceDN w:val="0"/>
        <w:adjustRightInd w:val="0"/>
        <w:jc w:val="both"/>
      </w:pPr>
      <w:r>
        <w:t xml:space="preserve">1) </w:t>
      </w:r>
      <w:r w:rsidRPr="00714039">
        <w:t>Учет принимаемых обязательств осуществляется на основании:</w:t>
      </w:r>
    </w:p>
    <w:p w:rsidR="00714039" w:rsidRPr="00714039" w:rsidRDefault="00714039" w:rsidP="00714039">
      <w:pPr>
        <w:autoSpaceDE w:val="0"/>
        <w:autoSpaceDN w:val="0"/>
        <w:adjustRightInd w:val="0"/>
        <w:jc w:val="both"/>
      </w:pPr>
      <w:r w:rsidRPr="00714039">
        <w:t>- извещения о проведении конкурса, аукциона, торгов, запроса котировок, запроса предложений;</w:t>
      </w:r>
    </w:p>
    <w:p w:rsidR="00714039" w:rsidRPr="00714039" w:rsidRDefault="00714039" w:rsidP="00714039">
      <w:pPr>
        <w:autoSpaceDE w:val="0"/>
        <w:autoSpaceDN w:val="0"/>
        <w:adjustRightInd w:val="0"/>
        <w:jc w:val="both"/>
      </w:pPr>
      <w:r w:rsidRPr="00714039">
        <w:t>- приглашения принять участие в определении поставщика (подрядчика, исполнителя);</w:t>
      </w:r>
    </w:p>
    <w:p w:rsidR="00714039" w:rsidRPr="00714039" w:rsidRDefault="00714039" w:rsidP="00714039">
      <w:pPr>
        <w:autoSpaceDE w:val="0"/>
        <w:autoSpaceDN w:val="0"/>
        <w:adjustRightInd w:val="0"/>
        <w:jc w:val="both"/>
      </w:pPr>
      <w:r w:rsidRPr="00714039">
        <w:t>- протокола конкурсной комиссии;</w:t>
      </w:r>
    </w:p>
    <w:p w:rsidR="00714039" w:rsidRPr="00714039" w:rsidRDefault="00714039" w:rsidP="00714039">
      <w:pPr>
        <w:autoSpaceDE w:val="0"/>
        <w:autoSpaceDN w:val="0"/>
        <w:adjustRightInd w:val="0"/>
        <w:jc w:val="both"/>
      </w:pPr>
      <w:r w:rsidRPr="00714039">
        <w:t xml:space="preserve">- бухгалтерской справки </w:t>
      </w:r>
      <w:hyperlink r:id="rId129" w:history="1">
        <w:r w:rsidRPr="00714039">
          <w:rPr>
            <w:color w:val="0000FF"/>
          </w:rPr>
          <w:t>(ф. 0504833)</w:t>
        </w:r>
      </w:hyperlink>
      <w:r w:rsidRPr="00714039">
        <w:t>.</w:t>
      </w:r>
    </w:p>
    <w:p w:rsidR="00714039" w:rsidRPr="00714039" w:rsidRDefault="00714039" w:rsidP="00714039">
      <w:pPr>
        <w:autoSpaceDE w:val="0"/>
        <w:autoSpaceDN w:val="0"/>
        <w:adjustRightInd w:val="0"/>
        <w:jc w:val="both"/>
      </w:pPr>
      <w:r w:rsidRPr="00714039">
        <w:rPr>
          <w:i/>
          <w:iCs/>
        </w:rPr>
        <w:t xml:space="preserve">(Основание: </w:t>
      </w:r>
      <w:hyperlink r:id="rId130" w:history="1">
        <w:r w:rsidRPr="00714039">
          <w:rPr>
            <w:i/>
            <w:iCs/>
            <w:color w:val="0000FF"/>
          </w:rPr>
          <w:t>п. 3 ст. 219</w:t>
        </w:r>
      </w:hyperlink>
      <w:r w:rsidRPr="00714039">
        <w:rPr>
          <w:i/>
          <w:iCs/>
        </w:rPr>
        <w:t xml:space="preserve"> БК РФ, </w:t>
      </w:r>
      <w:hyperlink r:id="rId131" w:history="1">
        <w:r w:rsidRPr="00714039">
          <w:rPr>
            <w:i/>
            <w:iCs/>
            <w:color w:val="0000FF"/>
          </w:rPr>
          <w:t>п. 318</w:t>
        </w:r>
      </w:hyperlink>
      <w:r w:rsidRPr="00714039">
        <w:rPr>
          <w:i/>
          <w:iCs/>
        </w:rPr>
        <w:t xml:space="preserve"> Инструкции N 157н, </w:t>
      </w:r>
      <w:hyperlink r:id="rId132" w:history="1">
        <w:r w:rsidRPr="00714039">
          <w:rPr>
            <w:i/>
            <w:iCs/>
            <w:color w:val="0000FF"/>
          </w:rPr>
          <w:t>п. 9</w:t>
        </w:r>
      </w:hyperlink>
      <w:r w:rsidRPr="00714039">
        <w:rPr>
          <w:i/>
          <w:iCs/>
        </w:rPr>
        <w:t xml:space="preserve"> СГС "Учетная политика")</w:t>
      </w:r>
    </w:p>
    <w:p w:rsidR="00714039" w:rsidRPr="00714039" w:rsidRDefault="00714039" w:rsidP="00714039">
      <w:pPr>
        <w:autoSpaceDE w:val="0"/>
        <w:autoSpaceDN w:val="0"/>
        <w:adjustRightInd w:val="0"/>
        <w:jc w:val="both"/>
      </w:pPr>
      <w:r>
        <w:t>2)</w:t>
      </w:r>
      <w:r w:rsidRPr="00714039">
        <w:t xml:space="preserve"> Учет обязательств осуществляется на основании:</w:t>
      </w:r>
    </w:p>
    <w:p w:rsidR="00714039" w:rsidRPr="00714039" w:rsidRDefault="00714039" w:rsidP="00714039">
      <w:pPr>
        <w:autoSpaceDE w:val="0"/>
        <w:autoSpaceDN w:val="0"/>
        <w:adjustRightInd w:val="0"/>
        <w:jc w:val="both"/>
      </w:pPr>
      <w:r w:rsidRPr="00714039">
        <w:t>- распорядительного документа об утверждении штатного расписания с расчетом годового фонда оплаты труда;</w:t>
      </w:r>
    </w:p>
    <w:p w:rsidR="00714039" w:rsidRPr="00714039" w:rsidRDefault="00714039" w:rsidP="00714039">
      <w:pPr>
        <w:autoSpaceDE w:val="0"/>
        <w:autoSpaceDN w:val="0"/>
        <w:adjustRightInd w:val="0"/>
        <w:jc w:val="both"/>
      </w:pPr>
      <w:r w:rsidRPr="00714039">
        <w:t>- договора (контракта) на поставку товаров, выполнение работ, оказание услуг;</w:t>
      </w:r>
    </w:p>
    <w:p w:rsidR="00714039" w:rsidRPr="00714039" w:rsidRDefault="00714039" w:rsidP="00714039">
      <w:pPr>
        <w:autoSpaceDE w:val="0"/>
        <w:autoSpaceDN w:val="0"/>
        <w:adjustRightInd w:val="0"/>
        <w:jc w:val="both"/>
      </w:pPr>
      <w:r w:rsidRPr="00714039">
        <w:t>- при отсутствии договора - акта выполненных работ (оказанных услуг), счета;</w:t>
      </w:r>
    </w:p>
    <w:p w:rsidR="00714039" w:rsidRPr="00714039" w:rsidRDefault="00714039" w:rsidP="00714039">
      <w:pPr>
        <w:autoSpaceDE w:val="0"/>
        <w:autoSpaceDN w:val="0"/>
        <w:adjustRightInd w:val="0"/>
        <w:jc w:val="both"/>
      </w:pPr>
      <w:r w:rsidRPr="00714039">
        <w:t>- исполнительного листа, судебного приказа;</w:t>
      </w:r>
    </w:p>
    <w:p w:rsidR="00714039" w:rsidRPr="00714039" w:rsidRDefault="00714039" w:rsidP="00714039">
      <w:pPr>
        <w:autoSpaceDE w:val="0"/>
        <w:autoSpaceDN w:val="0"/>
        <w:adjustRightInd w:val="0"/>
        <w:jc w:val="both"/>
      </w:pPr>
      <w:r w:rsidRPr="00714039">
        <w:t>- налоговой декларации, налогового расчета (расчета авансовых платежей), расчета по страховым взносам;</w:t>
      </w:r>
    </w:p>
    <w:p w:rsidR="00714039" w:rsidRPr="00714039" w:rsidRDefault="00714039" w:rsidP="00714039">
      <w:pPr>
        <w:autoSpaceDE w:val="0"/>
        <w:autoSpaceDN w:val="0"/>
        <w:adjustRightInd w:val="0"/>
        <w:jc w:val="both"/>
      </w:pPr>
      <w:r w:rsidRPr="00714039">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714039" w:rsidRPr="00714039" w:rsidRDefault="00714039" w:rsidP="00714039">
      <w:pPr>
        <w:autoSpaceDE w:val="0"/>
        <w:autoSpaceDN w:val="0"/>
        <w:adjustRightInd w:val="0"/>
        <w:jc w:val="both"/>
      </w:pPr>
      <w:r w:rsidRPr="00714039">
        <w:t>- согласованного руководителем заявления о выдаче под отчет денежных средств или авансового отчета.</w:t>
      </w:r>
    </w:p>
    <w:p w:rsidR="00714039" w:rsidRPr="00714039" w:rsidRDefault="00714039" w:rsidP="00714039">
      <w:pPr>
        <w:autoSpaceDE w:val="0"/>
        <w:autoSpaceDN w:val="0"/>
        <w:adjustRightInd w:val="0"/>
        <w:jc w:val="both"/>
      </w:pPr>
      <w:r w:rsidRPr="00714039">
        <w:rPr>
          <w:i/>
          <w:iCs/>
        </w:rPr>
        <w:t xml:space="preserve">(Основание: </w:t>
      </w:r>
      <w:hyperlink r:id="rId133" w:history="1">
        <w:r w:rsidRPr="00714039">
          <w:rPr>
            <w:i/>
            <w:iCs/>
            <w:color w:val="0000FF"/>
          </w:rPr>
          <w:t>п. 3 ст. 219</w:t>
        </w:r>
      </w:hyperlink>
      <w:r w:rsidRPr="00714039">
        <w:rPr>
          <w:i/>
          <w:iCs/>
        </w:rPr>
        <w:t xml:space="preserve"> БК РФ, </w:t>
      </w:r>
      <w:hyperlink r:id="rId134" w:history="1">
        <w:r w:rsidRPr="00714039">
          <w:rPr>
            <w:i/>
            <w:iCs/>
            <w:color w:val="0000FF"/>
          </w:rPr>
          <w:t>п. 318</w:t>
        </w:r>
      </w:hyperlink>
      <w:r w:rsidRPr="00714039">
        <w:rPr>
          <w:i/>
          <w:iCs/>
        </w:rPr>
        <w:t xml:space="preserve"> Инструкции N 157н, </w:t>
      </w:r>
      <w:hyperlink r:id="rId135" w:history="1">
        <w:r w:rsidRPr="00714039">
          <w:rPr>
            <w:i/>
            <w:iCs/>
            <w:color w:val="0000FF"/>
          </w:rPr>
          <w:t>п. 9</w:t>
        </w:r>
      </w:hyperlink>
      <w:r w:rsidRPr="00714039">
        <w:rPr>
          <w:i/>
          <w:iCs/>
        </w:rPr>
        <w:t xml:space="preserve"> СГС "Учетная политика")</w:t>
      </w:r>
    </w:p>
    <w:p w:rsidR="00714039" w:rsidRPr="00714039" w:rsidRDefault="00714039" w:rsidP="00714039">
      <w:pPr>
        <w:autoSpaceDE w:val="0"/>
        <w:autoSpaceDN w:val="0"/>
        <w:adjustRightInd w:val="0"/>
        <w:jc w:val="both"/>
      </w:pPr>
      <w:r>
        <w:lastRenderedPageBreak/>
        <w:t>3)</w:t>
      </w:r>
      <w:r w:rsidRPr="00714039">
        <w:t xml:space="preserve"> Учет денежных обязательств осуществляется на основании:</w:t>
      </w:r>
    </w:p>
    <w:p w:rsidR="00714039" w:rsidRPr="00714039" w:rsidRDefault="00714039" w:rsidP="00714039">
      <w:pPr>
        <w:autoSpaceDE w:val="0"/>
        <w:autoSpaceDN w:val="0"/>
        <w:adjustRightInd w:val="0"/>
        <w:jc w:val="both"/>
      </w:pPr>
      <w:r w:rsidRPr="00714039">
        <w:t xml:space="preserve">- расчетно-платежной ведомости </w:t>
      </w:r>
      <w:hyperlink r:id="rId136" w:history="1">
        <w:r w:rsidRPr="00714039">
          <w:rPr>
            <w:color w:val="0000FF"/>
          </w:rPr>
          <w:t>(ф. 0504401)</w:t>
        </w:r>
      </w:hyperlink>
      <w:r w:rsidRPr="00714039">
        <w:t>;</w:t>
      </w:r>
    </w:p>
    <w:p w:rsidR="00714039" w:rsidRPr="00714039" w:rsidRDefault="00714039" w:rsidP="00714039">
      <w:pPr>
        <w:autoSpaceDE w:val="0"/>
        <w:autoSpaceDN w:val="0"/>
        <w:adjustRightInd w:val="0"/>
        <w:jc w:val="both"/>
      </w:pPr>
      <w:r w:rsidRPr="00714039">
        <w:t xml:space="preserve">- расчетной ведомости </w:t>
      </w:r>
      <w:hyperlink r:id="rId137" w:history="1">
        <w:r w:rsidRPr="00714039">
          <w:rPr>
            <w:color w:val="0000FF"/>
          </w:rPr>
          <w:t>(ф. 0504402)</w:t>
        </w:r>
      </w:hyperlink>
      <w:r w:rsidRPr="00714039">
        <w:t>;</w:t>
      </w:r>
    </w:p>
    <w:p w:rsidR="00714039" w:rsidRPr="00714039" w:rsidRDefault="00714039" w:rsidP="00714039">
      <w:pPr>
        <w:autoSpaceDE w:val="0"/>
        <w:autoSpaceDN w:val="0"/>
        <w:adjustRightInd w:val="0"/>
        <w:jc w:val="both"/>
      </w:pPr>
      <w:r w:rsidRPr="00714039">
        <w:t xml:space="preserve">- записки-расчета об исчислении среднего заработка при предоставлении отпуска, увольнении и других случаях </w:t>
      </w:r>
      <w:hyperlink r:id="rId138" w:history="1">
        <w:r w:rsidRPr="00714039">
          <w:rPr>
            <w:color w:val="0000FF"/>
          </w:rPr>
          <w:t>(ф. 0504425)</w:t>
        </w:r>
      </w:hyperlink>
      <w:r w:rsidRPr="00714039">
        <w:t>;</w:t>
      </w:r>
    </w:p>
    <w:p w:rsidR="00714039" w:rsidRPr="00714039" w:rsidRDefault="00714039" w:rsidP="00714039">
      <w:pPr>
        <w:autoSpaceDE w:val="0"/>
        <w:autoSpaceDN w:val="0"/>
        <w:adjustRightInd w:val="0"/>
        <w:jc w:val="both"/>
      </w:pPr>
      <w:r w:rsidRPr="00714039">
        <w:t xml:space="preserve">- бухгалтерской справки </w:t>
      </w:r>
      <w:hyperlink r:id="rId139" w:history="1">
        <w:r w:rsidRPr="00714039">
          <w:rPr>
            <w:color w:val="0000FF"/>
          </w:rPr>
          <w:t>(ф. 0504833)</w:t>
        </w:r>
      </w:hyperlink>
      <w:r w:rsidRPr="00714039">
        <w:t>;</w:t>
      </w:r>
    </w:p>
    <w:p w:rsidR="00714039" w:rsidRPr="00714039" w:rsidRDefault="00714039" w:rsidP="00714039">
      <w:pPr>
        <w:autoSpaceDE w:val="0"/>
        <w:autoSpaceDN w:val="0"/>
        <w:adjustRightInd w:val="0"/>
        <w:jc w:val="both"/>
      </w:pPr>
      <w:r w:rsidRPr="00714039">
        <w:t>- акта выполненных работ;</w:t>
      </w:r>
    </w:p>
    <w:p w:rsidR="00714039" w:rsidRPr="00714039" w:rsidRDefault="00714039" w:rsidP="00714039">
      <w:pPr>
        <w:autoSpaceDE w:val="0"/>
        <w:autoSpaceDN w:val="0"/>
        <w:adjustRightInd w:val="0"/>
        <w:jc w:val="both"/>
      </w:pPr>
      <w:r w:rsidRPr="00714039">
        <w:t>- акта об оказании услуг;</w:t>
      </w:r>
    </w:p>
    <w:p w:rsidR="00714039" w:rsidRPr="00714039" w:rsidRDefault="00714039" w:rsidP="00714039">
      <w:pPr>
        <w:autoSpaceDE w:val="0"/>
        <w:autoSpaceDN w:val="0"/>
        <w:adjustRightInd w:val="0"/>
        <w:jc w:val="both"/>
      </w:pPr>
      <w:r w:rsidRPr="00714039">
        <w:t>- акта приема-передачи;</w:t>
      </w:r>
    </w:p>
    <w:p w:rsidR="00714039" w:rsidRPr="00714039" w:rsidRDefault="00714039" w:rsidP="00714039">
      <w:pPr>
        <w:autoSpaceDE w:val="0"/>
        <w:autoSpaceDN w:val="0"/>
        <w:adjustRightInd w:val="0"/>
        <w:jc w:val="both"/>
      </w:pPr>
      <w:r w:rsidRPr="00714039">
        <w:t>- договора в случае осуществления авансовых платежей в соответствии с его условиями;</w:t>
      </w:r>
    </w:p>
    <w:p w:rsidR="00714039" w:rsidRPr="00714039" w:rsidRDefault="00714039" w:rsidP="00714039">
      <w:pPr>
        <w:autoSpaceDE w:val="0"/>
        <w:autoSpaceDN w:val="0"/>
        <w:adjustRightInd w:val="0"/>
        <w:jc w:val="both"/>
      </w:pPr>
      <w:r w:rsidRPr="00714039">
        <w:t>- авансового отчета;</w:t>
      </w:r>
    </w:p>
    <w:p w:rsidR="00714039" w:rsidRPr="00714039" w:rsidRDefault="00714039" w:rsidP="00714039">
      <w:pPr>
        <w:autoSpaceDE w:val="0"/>
        <w:autoSpaceDN w:val="0"/>
        <w:adjustRightInd w:val="0"/>
        <w:jc w:val="both"/>
      </w:pPr>
      <w:r w:rsidRPr="00714039">
        <w:t>- справки-расчета;</w:t>
      </w:r>
    </w:p>
    <w:p w:rsidR="00714039" w:rsidRPr="00714039" w:rsidRDefault="00714039" w:rsidP="00714039">
      <w:pPr>
        <w:autoSpaceDE w:val="0"/>
        <w:autoSpaceDN w:val="0"/>
        <w:adjustRightInd w:val="0"/>
        <w:jc w:val="both"/>
      </w:pPr>
      <w:r w:rsidRPr="00714039">
        <w:t>- счета;</w:t>
      </w:r>
    </w:p>
    <w:p w:rsidR="00714039" w:rsidRPr="00714039" w:rsidRDefault="00714039" w:rsidP="00714039">
      <w:pPr>
        <w:autoSpaceDE w:val="0"/>
        <w:autoSpaceDN w:val="0"/>
        <w:adjustRightInd w:val="0"/>
        <w:jc w:val="both"/>
      </w:pPr>
      <w:r w:rsidRPr="00714039">
        <w:t>- счета-фактуры;</w:t>
      </w:r>
    </w:p>
    <w:p w:rsidR="00714039" w:rsidRPr="00714039" w:rsidRDefault="00714039" w:rsidP="00714039">
      <w:pPr>
        <w:autoSpaceDE w:val="0"/>
        <w:autoSpaceDN w:val="0"/>
        <w:adjustRightInd w:val="0"/>
        <w:jc w:val="both"/>
      </w:pPr>
      <w:r w:rsidRPr="00714039">
        <w:t xml:space="preserve">- товарной накладной (ТОРГ-12) </w:t>
      </w:r>
      <w:hyperlink r:id="rId140" w:history="1">
        <w:r w:rsidRPr="00714039">
          <w:rPr>
            <w:color w:val="0000FF"/>
          </w:rPr>
          <w:t>(ф. 0330212)</w:t>
        </w:r>
      </w:hyperlink>
      <w:r w:rsidRPr="00714039">
        <w:t>;</w:t>
      </w:r>
    </w:p>
    <w:p w:rsidR="00714039" w:rsidRPr="00714039" w:rsidRDefault="00714039" w:rsidP="00714039">
      <w:pPr>
        <w:autoSpaceDE w:val="0"/>
        <w:autoSpaceDN w:val="0"/>
        <w:adjustRightInd w:val="0"/>
        <w:jc w:val="both"/>
      </w:pPr>
      <w:r w:rsidRPr="00714039">
        <w:t>- универсального передаточного документа;</w:t>
      </w:r>
    </w:p>
    <w:p w:rsidR="00714039" w:rsidRPr="00714039" w:rsidRDefault="00714039" w:rsidP="00714039">
      <w:pPr>
        <w:autoSpaceDE w:val="0"/>
        <w:autoSpaceDN w:val="0"/>
        <w:adjustRightInd w:val="0"/>
        <w:jc w:val="both"/>
      </w:pPr>
      <w:r w:rsidRPr="00714039">
        <w:t>- чека;</w:t>
      </w:r>
    </w:p>
    <w:p w:rsidR="00714039" w:rsidRPr="00714039" w:rsidRDefault="00714039" w:rsidP="00714039">
      <w:pPr>
        <w:autoSpaceDE w:val="0"/>
        <w:autoSpaceDN w:val="0"/>
        <w:adjustRightInd w:val="0"/>
        <w:jc w:val="both"/>
      </w:pPr>
      <w:r w:rsidRPr="00714039">
        <w:t>- квитанции;</w:t>
      </w:r>
    </w:p>
    <w:p w:rsidR="00714039" w:rsidRPr="00714039" w:rsidRDefault="00714039" w:rsidP="00714039">
      <w:pPr>
        <w:autoSpaceDE w:val="0"/>
        <w:autoSpaceDN w:val="0"/>
        <w:adjustRightInd w:val="0"/>
        <w:jc w:val="both"/>
      </w:pPr>
      <w:r w:rsidRPr="00714039">
        <w:t>- исполнительного листа, судебного приказа;</w:t>
      </w:r>
    </w:p>
    <w:p w:rsidR="00714039" w:rsidRPr="00714039" w:rsidRDefault="00714039" w:rsidP="00714039">
      <w:pPr>
        <w:autoSpaceDE w:val="0"/>
        <w:autoSpaceDN w:val="0"/>
        <w:adjustRightInd w:val="0"/>
        <w:jc w:val="both"/>
      </w:pPr>
      <w:r w:rsidRPr="00714039">
        <w:t>- налоговой декларации, налогового расчета (расчета авансовых платежей), расчета по страховым взносам;</w:t>
      </w:r>
    </w:p>
    <w:p w:rsidR="00714039" w:rsidRPr="00714039" w:rsidRDefault="00714039" w:rsidP="00714039">
      <w:pPr>
        <w:autoSpaceDE w:val="0"/>
        <w:autoSpaceDN w:val="0"/>
        <w:adjustRightInd w:val="0"/>
        <w:jc w:val="both"/>
      </w:pPr>
      <w:r w:rsidRPr="00714039">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714039" w:rsidRPr="00714039" w:rsidRDefault="00714039" w:rsidP="00714039">
      <w:pPr>
        <w:autoSpaceDE w:val="0"/>
        <w:autoSpaceDN w:val="0"/>
        <w:adjustRightInd w:val="0"/>
        <w:jc w:val="both"/>
      </w:pPr>
      <w:r w:rsidRPr="00714039">
        <w:t>- согласованного руководителем заявления о выдаче под отчет денежных средств.</w:t>
      </w:r>
    </w:p>
    <w:p w:rsidR="00714039" w:rsidRDefault="00714039" w:rsidP="00714039">
      <w:pPr>
        <w:autoSpaceDE w:val="0"/>
        <w:autoSpaceDN w:val="0"/>
        <w:adjustRightInd w:val="0"/>
        <w:jc w:val="both"/>
        <w:rPr>
          <w:i/>
          <w:iCs/>
        </w:rPr>
      </w:pPr>
      <w:r w:rsidRPr="00714039">
        <w:rPr>
          <w:i/>
          <w:iCs/>
        </w:rPr>
        <w:t xml:space="preserve">(Основание: </w:t>
      </w:r>
      <w:hyperlink r:id="rId141" w:history="1">
        <w:r w:rsidRPr="00714039">
          <w:rPr>
            <w:i/>
            <w:iCs/>
            <w:color w:val="0000FF"/>
          </w:rPr>
          <w:t>п. 4 ст. 219</w:t>
        </w:r>
      </w:hyperlink>
      <w:r w:rsidRPr="00714039">
        <w:rPr>
          <w:i/>
          <w:iCs/>
        </w:rPr>
        <w:t xml:space="preserve"> БК РФ, </w:t>
      </w:r>
      <w:hyperlink r:id="rId142" w:history="1">
        <w:r w:rsidRPr="00714039">
          <w:rPr>
            <w:i/>
            <w:iCs/>
            <w:color w:val="0000FF"/>
          </w:rPr>
          <w:t>п. 318</w:t>
        </w:r>
      </w:hyperlink>
      <w:r w:rsidRPr="00714039">
        <w:rPr>
          <w:i/>
          <w:iCs/>
        </w:rPr>
        <w:t xml:space="preserve"> Инструкции N 157н)</w:t>
      </w:r>
    </w:p>
    <w:p w:rsidR="000D579D" w:rsidRPr="000D579D" w:rsidRDefault="000D579D" w:rsidP="00714039">
      <w:pPr>
        <w:autoSpaceDE w:val="0"/>
        <w:autoSpaceDN w:val="0"/>
        <w:adjustRightInd w:val="0"/>
        <w:jc w:val="both"/>
      </w:pPr>
      <w:r>
        <w:t>- и т.д.</w:t>
      </w:r>
    </w:p>
    <w:p w:rsidR="00714039" w:rsidRPr="00714039" w:rsidRDefault="000D579D" w:rsidP="000D579D">
      <w:pPr>
        <w:autoSpaceDE w:val="0"/>
        <w:autoSpaceDN w:val="0"/>
        <w:adjustRightInd w:val="0"/>
        <w:jc w:val="both"/>
      </w:pPr>
      <w:r>
        <w:t>4)</w:t>
      </w:r>
      <w:r w:rsidR="00714039" w:rsidRPr="00714039">
        <w:t xml:space="preserve"> Аналитический учет операций по счету 050400000 "Сметные (плановые, прогнозные) назначения" ведется в </w:t>
      </w:r>
      <w:r>
        <w:t xml:space="preserve">программе 1С Бухгалтерия. </w:t>
      </w:r>
    </w:p>
    <w:p w:rsidR="006E2005" w:rsidRPr="008555C8" w:rsidRDefault="006E2005"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6E2005" w:rsidRPr="009854FB" w:rsidRDefault="00EF0508" w:rsidP="00BA465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Pr>
          <w:sz w:val="24"/>
          <w:szCs w:val="24"/>
        </w:rPr>
        <w:t xml:space="preserve">        </w:t>
      </w:r>
      <w:r w:rsidR="00D105BC" w:rsidRPr="008555C8">
        <w:rPr>
          <w:sz w:val="24"/>
          <w:szCs w:val="24"/>
        </w:rPr>
        <w:t xml:space="preserve">Принятие бюджетных (денежных) обязательств к учету осуществлять в пределах </w:t>
      </w:r>
      <w:r w:rsidR="00D105BC" w:rsidRPr="008555C8">
        <w:rPr>
          <w:sz w:val="24"/>
          <w:szCs w:val="24"/>
        </w:rPr>
        <w:br/>
        <w:t xml:space="preserve">лимитов бюджетных обязательств в порядке, приведенном в </w:t>
      </w:r>
      <w:r w:rsidR="009854FB" w:rsidRPr="009854FB">
        <w:rPr>
          <w:b/>
          <w:color w:val="FF0000"/>
          <w:sz w:val="24"/>
          <w:szCs w:val="24"/>
        </w:rPr>
        <w:t>П</w:t>
      </w:r>
      <w:r w:rsidR="00D105BC" w:rsidRPr="009854FB">
        <w:rPr>
          <w:b/>
          <w:color w:val="FF0000"/>
          <w:sz w:val="24"/>
          <w:szCs w:val="24"/>
        </w:rPr>
        <w:t xml:space="preserve">риложении </w:t>
      </w:r>
      <w:r w:rsidR="006838ED" w:rsidRPr="009854FB">
        <w:rPr>
          <w:b/>
          <w:color w:val="FF0000"/>
          <w:sz w:val="24"/>
          <w:szCs w:val="24"/>
        </w:rPr>
        <w:t>20</w:t>
      </w:r>
      <w:r w:rsidR="00D105BC" w:rsidRPr="009854FB">
        <w:rPr>
          <w:b/>
          <w:color w:val="FF0000"/>
          <w:sz w:val="24"/>
          <w:szCs w:val="24"/>
        </w:rPr>
        <w:t>.</w:t>
      </w:r>
    </w:p>
    <w:p w:rsidR="00AC0833" w:rsidRPr="008555C8" w:rsidRDefault="00E012FD" w:rsidP="00E012F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8555C8">
        <w:rPr>
          <w:sz w:val="24"/>
          <w:szCs w:val="24"/>
        </w:rPr>
        <w:t>Закрытие счетов санкционирования производить 31 декабря отчетного года. Перерегистрацию неисполненных обязательств производить первым днем года, следующего за отчетным.</w:t>
      </w:r>
    </w:p>
    <w:p w:rsidR="00A221CD" w:rsidRPr="008555C8" w:rsidRDefault="00A221CD" w:rsidP="00E012F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8555C8">
        <w:rPr>
          <w:sz w:val="24"/>
          <w:szCs w:val="24"/>
        </w:rPr>
        <w:t xml:space="preserve">           </w:t>
      </w:r>
      <w:r w:rsidR="0094191C" w:rsidRPr="008555C8">
        <w:rPr>
          <w:sz w:val="24"/>
          <w:szCs w:val="24"/>
        </w:rPr>
        <w:t>Операции санкционирования расходов, назначений (</w:t>
      </w:r>
      <w:r w:rsidRPr="008555C8">
        <w:rPr>
          <w:sz w:val="24"/>
          <w:szCs w:val="24"/>
        </w:rPr>
        <w:t>доведения бюджетных данных,</w:t>
      </w:r>
      <w:r w:rsidR="0094191C" w:rsidRPr="008555C8">
        <w:rPr>
          <w:sz w:val="24"/>
          <w:szCs w:val="24"/>
        </w:rPr>
        <w:t xml:space="preserve"> доведения плановых назначений, </w:t>
      </w:r>
      <w:r w:rsidRPr="008555C8">
        <w:rPr>
          <w:sz w:val="24"/>
          <w:szCs w:val="24"/>
        </w:rPr>
        <w:t xml:space="preserve"> п</w:t>
      </w:r>
      <w:r w:rsidR="0094191C" w:rsidRPr="008555C8">
        <w:rPr>
          <w:sz w:val="24"/>
          <w:szCs w:val="24"/>
        </w:rPr>
        <w:t>остановка на учет обязательств) к ж/о №9 ведутся в электронном виде, в программном продукте 1С Бухгалтерия</w:t>
      </w:r>
      <w:r w:rsidRPr="008555C8">
        <w:rPr>
          <w:sz w:val="24"/>
          <w:szCs w:val="24"/>
        </w:rPr>
        <w:t xml:space="preserve"> </w:t>
      </w:r>
      <w:r w:rsidR="0094191C" w:rsidRPr="008555C8">
        <w:rPr>
          <w:sz w:val="24"/>
          <w:szCs w:val="24"/>
        </w:rPr>
        <w:t xml:space="preserve"> и выводятся на бумажный носитель только в случае поступления запроса от контролирующих органов при проведении проверки финансово-хозяйственной деятельности учреждения.</w:t>
      </w:r>
      <w:r w:rsidRPr="008555C8">
        <w:rPr>
          <w:sz w:val="24"/>
          <w:szCs w:val="24"/>
        </w:rPr>
        <w:t xml:space="preserve"> </w:t>
      </w:r>
    </w:p>
    <w:p w:rsidR="003565C7" w:rsidRPr="00A82A01" w:rsidRDefault="003565C7" w:rsidP="00E012F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B050"/>
          <w:sz w:val="24"/>
          <w:szCs w:val="24"/>
        </w:rPr>
      </w:pPr>
    </w:p>
    <w:p w:rsidR="00AC0833" w:rsidRPr="000D579D" w:rsidRDefault="00AC0833" w:rsidP="00AC0833">
      <w:pPr>
        <w:rPr>
          <w:bCs/>
        </w:rPr>
      </w:pPr>
      <w:r w:rsidRPr="000D579D">
        <w:rPr>
          <w:bCs/>
        </w:rPr>
        <w:t>3.</w:t>
      </w:r>
      <w:r w:rsidR="00F70ED2" w:rsidRPr="000D579D">
        <w:rPr>
          <w:bCs/>
        </w:rPr>
        <w:t>1</w:t>
      </w:r>
      <w:r w:rsidR="00F70ED2">
        <w:rPr>
          <w:bCs/>
        </w:rPr>
        <w:t>2.</w:t>
      </w:r>
      <w:r w:rsidR="00F70ED2" w:rsidRPr="000D579D">
        <w:rPr>
          <w:bCs/>
          <w:u w:val="single"/>
        </w:rPr>
        <w:t xml:space="preserve"> Учет</w:t>
      </w:r>
      <w:r w:rsidRPr="000D579D">
        <w:rPr>
          <w:bCs/>
          <w:u w:val="single"/>
        </w:rPr>
        <w:t xml:space="preserve"> финансовых активов и обязательств.</w:t>
      </w:r>
    </w:p>
    <w:p w:rsidR="00AC0833" w:rsidRPr="008555C8" w:rsidRDefault="00AC0833" w:rsidP="00AC0833"/>
    <w:p w:rsidR="00AC0833" w:rsidRPr="008555C8" w:rsidRDefault="000D579D" w:rsidP="00AC0833">
      <w:r>
        <w:t xml:space="preserve">1) </w:t>
      </w:r>
      <w:r w:rsidR="00AC0833" w:rsidRPr="008555C8">
        <w:t>Финансовое управление ведет учет расчетов в разрезе:</w:t>
      </w:r>
    </w:p>
    <w:p w:rsidR="00AC0833" w:rsidRPr="008555C8" w:rsidRDefault="00AC0833" w:rsidP="00AC0833">
      <w:r w:rsidRPr="008555C8">
        <w:t>- оснований возникновения задолженности;</w:t>
      </w:r>
    </w:p>
    <w:p w:rsidR="00AC0833" w:rsidRPr="008555C8" w:rsidRDefault="00AC0833" w:rsidP="00AC0833">
      <w:r w:rsidRPr="008555C8">
        <w:t>- поставщиков;</w:t>
      </w:r>
    </w:p>
    <w:p w:rsidR="00AC0833" w:rsidRPr="008555C8" w:rsidRDefault="00AC0833" w:rsidP="00AC0833">
      <w:r w:rsidRPr="008555C8">
        <w:t>- видов задолженности;</w:t>
      </w:r>
    </w:p>
    <w:p w:rsidR="00AC0833" w:rsidRPr="008555C8" w:rsidRDefault="00AC0833" w:rsidP="00AC0833">
      <w:r w:rsidRPr="008555C8">
        <w:t>-сроков погашения;</w:t>
      </w:r>
    </w:p>
    <w:p w:rsidR="00AC0833" w:rsidRPr="008555C8" w:rsidRDefault="000D579D" w:rsidP="00BA4658">
      <w:pPr>
        <w:jc w:val="both"/>
      </w:pPr>
      <w:r>
        <w:t>2)</w:t>
      </w:r>
      <w:r w:rsidR="00AC0833" w:rsidRPr="008555C8">
        <w:t xml:space="preserve"> К бланкам строгой отчетности относятся: трудовые книжки, вкладыши к ним, которые учитываются по условной оценке 1 рубль 1 бланк. К денежным документам относятся: оплаченные путевки, </w:t>
      </w:r>
      <w:r w:rsidR="009C4AD3" w:rsidRPr="008555C8">
        <w:t xml:space="preserve">маркированные </w:t>
      </w:r>
      <w:r w:rsidR="00AC0833" w:rsidRPr="008555C8">
        <w:t xml:space="preserve">конверты, почтовые марки. Ответственным за </w:t>
      </w:r>
      <w:r w:rsidR="00AC0833" w:rsidRPr="008555C8">
        <w:lastRenderedPageBreak/>
        <w:t>организацию работы по учету, хранению, выдаче их назначается работник, выполняющий кассовые операции.</w:t>
      </w:r>
    </w:p>
    <w:p w:rsidR="00AC0833" w:rsidRPr="008555C8" w:rsidRDefault="000D579D" w:rsidP="00BA4658">
      <w:pPr>
        <w:jc w:val="both"/>
      </w:pPr>
      <w:r>
        <w:t>3)</w:t>
      </w:r>
      <w:r w:rsidR="00026985" w:rsidRPr="008555C8">
        <w:rPr>
          <w:b/>
        </w:rPr>
        <w:t xml:space="preserve"> </w:t>
      </w:r>
      <w:r w:rsidR="00AC0833" w:rsidRPr="008555C8">
        <w:t>Суммы подписки на газеты и журналы</w:t>
      </w:r>
      <w:r w:rsidR="00026985" w:rsidRPr="008555C8">
        <w:t>, на ежемесячные обновления прогр</w:t>
      </w:r>
      <w:r w:rsidR="008A22A6" w:rsidRPr="008555C8">
        <w:t>а</w:t>
      </w:r>
      <w:r w:rsidR="00026985" w:rsidRPr="008555C8">
        <w:t>ммы 1С</w:t>
      </w:r>
      <w:r w:rsidR="00AC0833" w:rsidRPr="008555C8">
        <w:t xml:space="preserve"> относятся на фактические расходы финансового управления одновременно с оплатой этих расходов по счету 206. Ежемесячно в течение года списывается сумма с 206счета на счет 302 и закрывается на счет 401</w:t>
      </w:r>
      <w:r w:rsidR="00E42D2A" w:rsidRPr="008555C8">
        <w:t>.</w:t>
      </w:r>
      <w:r w:rsidR="00AC0833" w:rsidRPr="008555C8">
        <w:t>20.</w:t>
      </w:r>
    </w:p>
    <w:p w:rsidR="00387A31" w:rsidRPr="00F70ED2" w:rsidRDefault="00387A31" w:rsidP="00387A31">
      <w:pPr>
        <w:pStyle w:val="a5"/>
        <w:shd w:val="clear" w:color="auto" w:fill="FFFFFF"/>
        <w:rPr>
          <w:bCs/>
          <w:sz w:val="24"/>
          <w:szCs w:val="24"/>
        </w:rPr>
      </w:pPr>
      <w:r w:rsidRPr="00F70ED2">
        <w:rPr>
          <w:bCs/>
          <w:sz w:val="24"/>
          <w:szCs w:val="24"/>
        </w:rPr>
        <w:t>3.1</w:t>
      </w:r>
      <w:r w:rsidR="00F70ED2" w:rsidRPr="00F70ED2">
        <w:rPr>
          <w:bCs/>
          <w:sz w:val="24"/>
          <w:szCs w:val="24"/>
        </w:rPr>
        <w:t>3</w:t>
      </w:r>
      <w:r w:rsidRPr="00F70ED2">
        <w:rPr>
          <w:bCs/>
          <w:sz w:val="24"/>
          <w:szCs w:val="24"/>
        </w:rPr>
        <w:t xml:space="preserve">. </w:t>
      </w:r>
      <w:r w:rsidRPr="00F70ED2">
        <w:rPr>
          <w:bCs/>
          <w:iCs/>
          <w:sz w:val="24"/>
          <w:szCs w:val="24"/>
          <w:u w:val="single"/>
        </w:rPr>
        <w:t>События после отчетной даты</w:t>
      </w:r>
      <w:r w:rsidRPr="00F70ED2">
        <w:rPr>
          <w:bCs/>
          <w:sz w:val="24"/>
          <w:szCs w:val="24"/>
        </w:rPr>
        <w:t> </w:t>
      </w:r>
    </w:p>
    <w:p w:rsidR="00387A31" w:rsidRPr="00CE0A08" w:rsidRDefault="00387A31" w:rsidP="009854FB">
      <w:pPr>
        <w:shd w:val="clear" w:color="auto" w:fill="FFFFFF"/>
        <w:rPr>
          <w:color w:val="548DD4"/>
        </w:rPr>
      </w:pPr>
      <w:r w:rsidRPr="008555C8">
        <w:t xml:space="preserve">Признание </w:t>
      </w:r>
      <w:r w:rsidR="009854FB" w:rsidRPr="008555C8">
        <w:t xml:space="preserve">в учете </w:t>
      </w:r>
      <w:r w:rsidRPr="008555C8">
        <w:t xml:space="preserve">и </w:t>
      </w:r>
      <w:r w:rsidR="009854FB" w:rsidRPr="008555C8">
        <w:t xml:space="preserve">раскрытие в бюджетной отчетности </w:t>
      </w:r>
      <w:r w:rsidRPr="008555C8">
        <w:t xml:space="preserve">событий после отчетной даты </w:t>
      </w:r>
      <w:r w:rsidRPr="008555C8">
        <w:br/>
        <w:t xml:space="preserve">осуществляется в порядке, приведенном в </w:t>
      </w:r>
      <w:r w:rsidR="009854FB" w:rsidRPr="009854FB">
        <w:rPr>
          <w:b/>
          <w:color w:val="FF0000"/>
        </w:rPr>
        <w:t>П</w:t>
      </w:r>
      <w:hyperlink r:id="rId143" w:anchor="/document/118/57502/" w:history="1">
        <w:r w:rsidRPr="009854FB">
          <w:rPr>
            <w:rStyle w:val="a3"/>
            <w:b/>
            <w:color w:val="FF0000"/>
            <w:u w:val="none"/>
          </w:rPr>
          <w:t>риложении </w:t>
        </w:r>
        <w:r w:rsidR="00502BE3">
          <w:rPr>
            <w:rStyle w:val="a3"/>
            <w:b/>
            <w:color w:val="FF0000"/>
            <w:u w:val="none"/>
          </w:rPr>
          <w:t>34</w:t>
        </w:r>
      </w:hyperlink>
      <w:r w:rsidRPr="009854FB">
        <w:rPr>
          <w:b/>
          <w:color w:val="FF0000"/>
        </w:rPr>
        <w:t>.</w:t>
      </w:r>
    </w:p>
    <w:p w:rsidR="00387A31" w:rsidRPr="00CE0A08" w:rsidRDefault="00387A31" w:rsidP="00AC0833">
      <w:pPr>
        <w:rPr>
          <w:color w:val="548DD4"/>
        </w:rPr>
      </w:pPr>
    </w:p>
    <w:p w:rsidR="006E2005" w:rsidRPr="005E4159" w:rsidRDefault="00D105BC" w:rsidP="00CC594F">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u w:val="single"/>
        </w:rPr>
      </w:pPr>
      <w:r w:rsidRPr="005E4159">
        <w:rPr>
          <w:b/>
          <w:bCs/>
          <w:sz w:val="24"/>
          <w:szCs w:val="24"/>
          <w:u w:val="single"/>
        </w:rPr>
        <w:t>4. Инвентаризация имущества и обязательств</w:t>
      </w:r>
      <w:r w:rsidR="00936C24">
        <w:rPr>
          <w:b/>
          <w:bCs/>
          <w:sz w:val="24"/>
          <w:szCs w:val="24"/>
          <w:u w:val="single"/>
        </w:rPr>
        <w:t>. Обесценение активов.</w:t>
      </w:r>
    </w:p>
    <w:p w:rsidR="00BB603E" w:rsidRPr="00A82A01" w:rsidRDefault="00BB603E" w:rsidP="00BB60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B050"/>
          <w:sz w:val="24"/>
          <w:szCs w:val="24"/>
        </w:rPr>
      </w:pPr>
    </w:p>
    <w:p w:rsidR="00EE48D4" w:rsidRDefault="00BB603E" w:rsidP="009D75C5">
      <w:pPr>
        <w:pStyle w:val="a5"/>
        <w:shd w:val="clear" w:color="auto" w:fill="FFFFFF"/>
        <w:jc w:val="both"/>
        <w:rPr>
          <w:color w:val="548DD4"/>
          <w:sz w:val="24"/>
          <w:szCs w:val="24"/>
        </w:rPr>
      </w:pPr>
      <w:r w:rsidRPr="005E4159">
        <w:rPr>
          <w:sz w:val="24"/>
          <w:szCs w:val="24"/>
        </w:rPr>
        <w:t>4.1. Инвентаризация имущества и обязательств (в т. ч. числящихся на забалансовых счетах), а также финансовых результатов (в т. ч. расходов будущих периодов</w:t>
      </w:r>
      <w:r w:rsidR="003B0585" w:rsidRPr="005E4159">
        <w:rPr>
          <w:sz w:val="24"/>
          <w:szCs w:val="24"/>
        </w:rPr>
        <w:t xml:space="preserve"> и резервов</w:t>
      </w:r>
      <w:r w:rsidRPr="005E4159">
        <w:rPr>
          <w:sz w:val="24"/>
          <w:szCs w:val="24"/>
        </w:rPr>
        <w:t xml:space="preserve">) проводится </w:t>
      </w:r>
      <w:r w:rsidR="009D75C5" w:rsidRPr="005E4159">
        <w:rPr>
          <w:sz w:val="24"/>
          <w:szCs w:val="24"/>
        </w:rPr>
        <w:t xml:space="preserve">один </w:t>
      </w:r>
      <w:r w:rsidRPr="005E4159">
        <w:rPr>
          <w:sz w:val="24"/>
          <w:szCs w:val="24"/>
        </w:rPr>
        <w:t xml:space="preserve">раз в год перед составлением годовой отчетности, а также в иных случаях, предусмотренных законодательством. Инвентаризации проводит постоянно действующая инвентаризационная комиссия, состав которой приведен в </w:t>
      </w:r>
      <w:hyperlink r:id="rId144" w:anchor="/document/118/57376/" w:history="1">
        <w:r w:rsidR="003B0585" w:rsidRPr="003B0585">
          <w:rPr>
            <w:rStyle w:val="a3"/>
            <w:b/>
            <w:color w:val="FF0000"/>
            <w:sz w:val="24"/>
            <w:szCs w:val="24"/>
          </w:rPr>
          <w:t>П</w:t>
        </w:r>
        <w:r w:rsidRPr="003B0585">
          <w:rPr>
            <w:rStyle w:val="a3"/>
            <w:b/>
            <w:color w:val="FF0000"/>
            <w:sz w:val="24"/>
            <w:szCs w:val="24"/>
          </w:rPr>
          <w:t>риложении 1</w:t>
        </w:r>
      </w:hyperlink>
      <w:r w:rsidRPr="00CE0A08">
        <w:rPr>
          <w:color w:val="548DD4"/>
          <w:sz w:val="24"/>
          <w:szCs w:val="24"/>
        </w:rPr>
        <w:t>.</w:t>
      </w:r>
      <w:r w:rsidR="009D75C5">
        <w:rPr>
          <w:color w:val="548DD4"/>
          <w:sz w:val="24"/>
          <w:szCs w:val="24"/>
        </w:rPr>
        <w:t xml:space="preserve"> </w:t>
      </w:r>
    </w:p>
    <w:p w:rsidR="009D75C5" w:rsidRPr="003E1EE0" w:rsidRDefault="00EE48D4" w:rsidP="009D75C5">
      <w:pPr>
        <w:pStyle w:val="a5"/>
        <w:shd w:val="clear" w:color="auto" w:fill="FFFFFF"/>
        <w:jc w:val="both"/>
        <w:rPr>
          <w:b/>
          <w:color w:val="FF0000"/>
          <w:sz w:val="24"/>
          <w:szCs w:val="24"/>
        </w:rPr>
      </w:pPr>
      <w:r w:rsidRPr="005E4159">
        <w:rPr>
          <w:sz w:val="24"/>
          <w:szCs w:val="24"/>
        </w:rPr>
        <w:t xml:space="preserve">       </w:t>
      </w:r>
      <w:r w:rsidR="009D75C5" w:rsidRPr="005E4159">
        <w:rPr>
          <w:sz w:val="24"/>
          <w:szCs w:val="24"/>
        </w:rPr>
        <w:t>Порядок и график проведения инвентаризации имущества, финансовых активов и обязательств приведен в</w:t>
      </w:r>
      <w:r w:rsidR="009D75C5" w:rsidRPr="00A82A01">
        <w:rPr>
          <w:color w:val="00B050"/>
          <w:sz w:val="24"/>
          <w:szCs w:val="24"/>
        </w:rPr>
        <w:t xml:space="preserve"> </w:t>
      </w:r>
      <w:r w:rsidR="009D75C5" w:rsidRPr="003E1EE0">
        <w:rPr>
          <w:b/>
          <w:color w:val="FF0000"/>
          <w:sz w:val="24"/>
          <w:szCs w:val="24"/>
        </w:rPr>
        <w:t>П</w:t>
      </w:r>
      <w:hyperlink r:id="rId145" w:anchor="/document/118/57366/" w:history="1">
        <w:r w:rsidR="009D75C5" w:rsidRPr="003E1EE0">
          <w:rPr>
            <w:rStyle w:val="a3"/>
            <w:b/>
            <w:color w:val="FF0000"/>
            <w:sz w:val="24"/>
            <w:szCs w:val="24"/>
            <w:u w:val="none"/>
          </w:rPr>
          <w:t>риложении 18</w:t>
        </w:r>
      </w:hyperlink>
      <w:r w:rsidR="009D75C5" w:rsidRPr="003E1EE0">
        <w:rPr>
          <w:b/>
          <w:color w:val="FF0000"/>
          <w:sz w:val="24"/>
          <w:szCs w:val="24"/>
        </w:rPr>
        <w:t>.</w:t>
      </w:r>
    </w:p>
    <w:p w:rsidR="00EE48D4" w:rsidRPr="005E4159" w:rsidRDefault="00BB603E" w:rsidP="00EE48D4">
      <w:pPr>
        <w:pStyle w:val="a5"/>
        <w:shd w:val="clear" w:color="auto" w:fill="FFFFFF"/>
        <w:spacing w:before="0" w:beforeAutospacing="0" w:after="0" w:afterAutospacing="0"/>
        <w:jc w:val="both"/>
        <w:rPr>
          <w:sz w:val="24"/>
          <w:szCs w:val="24"/>
        </w:rPr>
      </w:pPr>
      <w:r w:rsidRPr="005E4159">
        <w:rPr>
          <w:sz w:val="24"/>
          <w:szCs w:val="24"/>
        </w:rPr>
        <w:t xml:space="preserve">4.2. В отдельных случаях (при смене материально ответственных лиц, при выявлении фактов хищения, при стихийных бедствиях и т. д.) инвентаризацию может проводить специально созданная рабочая комиссия, состав которой утверждается отдельным приказом руководителя. </w:t>
      </w:r>
    </w:p>
    <w:p w:rsidR="003B0585" w:rsidRPr="005E4159" w:rsidRDefault="003B0585" w:rsidP="00EE48D4">
      <w:pPr>
        <w:pStyle w:val="a5"/>
        <w:shd w:val="clear" w:color="auto" w:fill="FFFFFF"/>
        <w:spacing w:before="0" w:beforeAutospacing="0" w:after="0" w:afterAutospacing="0"/>
        <w:jc w:val="both"/>
        <w:rPr>
          <w:sz w:val="24"/>
          <w:szCs w:val="24"/>
        </w:rPr>
      </w:pPr>
      <w:r w:rsidRPr="005E4159">
        <w:rPr>
          <w:sz w:val="24"/>
          <w:szCs w:val="24"/>
        </w:rPr>
        <w:t xml:space="preserve">Основание: </w:t>
      </w:r>
      <w:hyperlink r:id="rId146" w:anchor="/document/99/902316088/ZAP24VG3AA/" w:tooltip="Статья 11. Инвентаризация активов и обязательств" w:history="1">
        <w:r w:rsidRPr="005E4159">
          <w:rPr>
            <w:rStyle w:val="a3"/>
            <w:color w:val="auto"/>
            <w:sz w:val="24"/>
            <w:szCs w:val="24"/>
          </w:rPr>
          <w:t>статья 11</w:t>
        </w:r>
      </w:hyperlink>
      <w:r w:rsidRPr="005E4159">
        <w:rPr>
          <w:sz w:val="24"/>
          <w:szCs w:val="24"/>
        </w:rPr>
        <w:t xml:space="preserve"> Закона от 6 декабря 2011 № 402-ФЗ, </w:t>
      </w:r>
      <w:hyperlink r:id="rId147" w:anchor="/document/99/420388973/XA00MG02OA/" w:tooltip="VIII. Основные требования к инвентаризации активов и обязательств" w:history="1">
        <w:r w:rsidRPr="005E4159">
          <w:rPr>
            <w:rStyle w:val="a3"/>
            <w:color w:val="auto"/>
            <w:sz w:val="24"/>
            <w:szCs w:val="24"/>
          </w:rPr>
          <w:t>раздел VIII</w:t>
        </w:r>
      </w:hyperlink>
      <w:r w:rsidRPr="005E4159">
        <w:rPr>
          <w:sz w:val="24"/>
          <w:szCs w:val="24"/>
        </w:rPr>
        <w:t xml:space="preserve"> Стандарта </w:t>
      </w:r>
      <w:r w:rsidRPr="005E4159">
        <w:rPr>
          <w:sz w:val="24"/>
          <w:szCs w:val="24"/>
        </w:rPr>
        <w:br/>
        <w:t>«Концептуальные основы бухучета и отчетности».</w:t>
      </w:r>
    </w:p>
    <w:p w:rsidR="00BB603E" w:rsidRPr="005E4159" w:rsidRDefault="00BB603E" w:rsidP="00BB60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BB603E" w:rsidRDefault="00BB603E" w:rsidP="00BB60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5E4159">
        <w:rPr>
          <w:sz w:val="24"/>
          <w:szCs w:val="24"/>
        </w:rPr>
        <w:t xml:space="preserve"> 4.3. Состав комиссии для проведения внезапной ревизии кассы приведен в </w:t>
      </w:r>
      <w:r w:rsidR="003E1EE0" w:rsidRPr="003E1EE0">
        <w:rPr>
          <w:b/>
          <w:color w:val="FF0000"/>
          <w:sz w:val="24"/>
          <w:szCs w:val="24"/>
        </w:rPr>
        <w:t>П</w:t>
      </w:r>
      <w:r w:rsidRPr="003E1EE0">
        <w:rPr>
          <w:b/>
          <w:color w:val="FF0000"/>
          <w:sz w:val="24"/>
          <w:szCs w:val="24"/>
        </w:rPr>
        <w:t>риложении 1</w:t>
      </w:r>
      <w:r w:rsidRPr="003E1EE0">
        <w:rPr>
          <w:sz w:val="24"/>
          <w:szCs w:val="24"/>
        </w:rPr>
        <w:t>.</w:t>
      </w:r>
    </w:p>
    <w:p w:rsidR="00936C24" w:rsidRPr="003E1EE0" w:rsidRDefault="00936C24" w:rsidP="00BB603E">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936C24" w:rsidRDefault="00BB603E" w:rsidP="00936C24">
      <w:pPr>
        <w:autoSpaceDE w:val="0"/>
        <w:autoSpaceDN w:val="0"/>
        <w:adjustRightInd w:val="0"/>
        <w:jc w:val="both"/>
      </w:pPr>
      <w:r w:rsidRPr="00407D7E">
        <w:t> </w:t>
      </w:r>
      <w:r w:rsidR="00936C24">
        <w:t>4.4 Обесценение активов:</w:t>
      </w:r>
    </w:p>
    <w:p w:rsidR="00936C24" w:rsidRDefault="00936C24" w:rsidP="00936C24">
      <w:pPr>
        <w:autoSpaceDE w:val="0"/>
        <w:autoSpaceDN w:val="0"/>
        <w:adjustRightInd w:val="0"/>
        <w:jc w:val="both"/>
      </w:pPr>
      <w:r>
        <w:t>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936C24" w:rsidRDefault="00936C24" w:rsidP="00936C24">
      <w:pPr>
        <w:autoSpaceDE w:val="0"/>
        <w:autoSpaceDN w:val="0"/>
        <w:adjustRightInd w:val="0"/>
        <w:jc w:val="both"/>
      </w:pPr>
      <w:r>
        <w:rPr>
          <w:i/>
          <w:iCs/>
        </w:rPr>
        <w:t xml:space="preserve">(Основание: </w:t>
      </w:r>
      <w:hyperlink r:id="rId148" w:history="1">
        <w:r>
          <w:rPr>
            <w:i/>
            <w:iCs/>
            <w:color w:val="0000FF"/>
          </w:rPr>
          <w:t>п. 9</w:t>
        </w:r>
      </w:hyperlink>
      <w:r>
        <w:rPr>
          <w:i/>
          <w:iCs/>
        </w:rPr>
        <w:t xml:space="preserve"> СГС "Учетная политика", </w:t>
      </w:r>
      <w:hyperlink r:id="rId149" w:history="1">
        <w:r>
          <w:rPr>
            <w:i/>
            <w:iCs/>
            <w:color w:val="0000FF"/>
          </w:rPr>
          <w:t>п. п. 5</w:t>
        </w:r>
      </w:hyperlink>
      <w:r>
        <w:rPr>
          <w:i/>
          <w:iCs/>
        </w:rPr>
        <w:t xml:space="preserve">, </w:t>
      </w:r>
      <w:hyperlink r:id="rId150" w:history="1">
        <w:r>
          <w:rPr>
            <w:i/>
            <w:iCs/>
            <w:color w:val="0000FF"/>
          </w:rPr>
          <w:t>6</w:t>
        </w:r>
      </w:hyperlink>
      <w:r>
        <w:rPr>
          <w:i/>
          <w:iCs/>
        </w:rPr>
        <w:t xml:space="preserve"> СГС "Обесценение активов")</w:t>
      </w:r>
    </w:p>
    <w:p w:rsidR="00936C24" w:rsidRDefault="00936C24" w:rsidP="00936C24">
      <w:pPr>
        <w:autoSpaceDE w:val="0"/>
        <w:autoSpaceDN w:val="0"/>
        <w:adjustRightInd w:val="0"/>
        <w:jc w:val="both"/>
      </w:pPr>
      <w:r>
        <w:t xml:space="preserve">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w:t>
      </w:r>
      <w:hyperlink r:id="rId151" w:history="1">
        <w:r>
          <w:rPr>
            <w:color w:val="0000FF"/>
          </w:rPr>
          <w:t>(ф. 0504087)</w:t>
        </w:r>
      </w:hyperlink>
      <w:r>
        <w:t>.</w:t>
      </w:r>
    </w:p>
    <w:p w:rsidR="00936C24" w:rsidRDefault="00936C24" w:rsidP="00936C24">
      <w:pPr>
        <w:autoSpaceDE w:val="0"/>
        <w:autoSpaceDN w:val="0"/>
        <w:adjustRightInd w:val="0"/>
        <w:jc w:val="both"/>
      </w:pPr>
      <w:r>
        <w:rPr>
          <w:i/>
          <w:iCs/>
        </w:rPr>
        <w:t xml:space="preserve">(Основание: </w:t>
      </w:r>
      <w:hyperlink r:id="rId152" w:history="1">
        <w:r>
          <w:rPr>
            <w:i/>
            <w:iCs/>
            <w:color w:val="0000FF"/>
          </w:rPr>
          <w:t>п. п. 6</w:t>
        </w:r>
      </w:hyperlink>
      <w:r>
        <w:rPr>
          <w:i/>
          <w:iCs/>
        </w:rPr>
        <w:t xml:space="preserve">, </w:t>
      </w:r>
      <w:hyperlink r:id="rId153" w:history="1">
        <w:r>
          <w:rPr>
            <w:i/>
            <w:iCs/>
            <w:color w:val="0000FF"/>
          </w:rPr>
          <w:t>18</w:t>
        </w:r>
      </w:hyperlink>
      <w:r>
        <w:rPr>
          <w:i/>
          <w:iCs/>
        </w:rPr>
        <w:t xml:space="preserve"> СГС "Обесценение активов")</w:t>
      </w:r>
    </w:p>
    <w:p w:rsidR="00936C24" w:rsidRDefault="00936C24" w:rsidP="00936C24">
      <w:pPr>
        <w:autoSpaceDE w:val="0"/>
        <w:autoSpaceDN w:val="0"/>
        <w:adjustRightInd w:val="0"/>
        <w:jc w:val="both"/>
      </w:pPr>
      <w:r>
        <w:t>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936C24" w:rsidRDefault="00936C24" w:rsidP="00936C24">
      <w:pPr>
        <w:autoSpaceDE w:val="0"/>
        <w:autoSpaceDN w:val="0"/>
        <w:adjustRightInd w:val="0"/>
        <w:jc w:val="both"/>
      </w:pPr>
      <w:r>
        <w:rPr>
          <w:i/>
          <w:iCs/>
        </w:rPr>
        <w:t xml:space="preserve">(Основание: </w:t>
      </w:r>
      <w:hyperlink r:id="rId154" w:history="1">
        <w:r>
          <w:rPr>
            <w:i/>
            <w:iCs/>
            <w:color w:val="0000FF"/>
          </w:rPr>
          <w:t>п. 9</w:t>
        </w:r>
      </w:hyperlink>
      <w:r>
        <w:rPr>
          <w:i/>
          <w:iCs/>
        </w:rPr>
        <w:t xml:space="preserve"> СГС "Учетная политика")</w:t>
      </w:r>
    </w:p>
    <w:p w:rsidR="00936C24" w:rsidRDefault="00936C24" w:rsidP="00936C24">
      <w:pPr>
        <w:autoSpaceDE w:val="0"/>
        <w:autoSpaceDN w:val="0"/>
        <w:adjustRightInd w:val="0"/>
        <w:jc w:val="both"/>
      </w:pPr>
      <w:r>
        <w:t>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936C24" w:rsidRDefault="00936C24" w:rsidP="00936C24">
      <w:pPr>
        <w:autoSpaceDE w:val="0"/>
        <w:autoSpaceDN w:val="0"/>
        <w:adjustRightInd w:val="0"/>
        <w:jc w:val="both"/>
      </w:pPr>
      <w:r>
        <w:t>В случае если предлагается решение о проведении оценки, также указывается оптимальный метод определения справедливой стоимости актива.</w:t>
      </w:r>
    </w:p>
    <w:p w:rsidR="00936C24" w:rsidRDefault="00936C24" w:rsidP="00936C24">
      <w:pPr>
        <w:autoSpaceDE w:val="0"/>
        <w:autoSpaceDN w:val="0"/>
        <w:adjustRightInd w:val="0"/>
        <w:jc w:val="both"/>
      </w:pPr>
      <w:r>
        <w:rPr>
          <w:i/>
          <w:iCs/>
        </w:rPr>
        <w:t xml:space="preserve">(Основание: </w:t>
      </w:r>
      <w:hyperlink r:id="rId155" w:history="1">
        <w:r>
          <w:rPr>
            <w:i/>
            <w:iCs/>
            <w:color w:val="0000FF"/>
          </w:rPr>
          <w:t>п. 9</w:t>
        </w:r>
      </w:hyperlink>
      <w:r>
        <w:rPr>
          <w:i/>
          <w:iCs/>
        </w:rPr>
        <w:t xml:space="preserve"> СГС "Учетная политика", </w:t>
      </w:r>
      <w:hyperlink r:id="rId156" w:history="1">
        <w:r>
          <w:rPr>
            <w:i/>
            <w:iCs/>
            <w:color w:val="0000FF"/>
          </w:rPr>
          <w:t>п. п. 10</w:t>
        </w:r>
      </w:hyperlink>
      <w:r>
        <w:rPr>
          <w:i/>
          <w:iCs/>
        </w:rPr>
        <w:t xml:space="preserve">, </w:t>
      </w:r>
      <w:hyperlink r:id="rId157" w:history="1">
        <w:r>
          <w:rPr>
            <w:i/>
            <w:iCs/>
            <w:color w:val="0000FF"/>
          </w:rPr>
          <w:t>11</w:t>
        </w:r>
      </w:hyperlink>
      <w:r>
        <w:rPr>
          <w:i/>
          <w:iCs/>
        </w:rPr>
        <w:t xml:space="preserve"> СГС "Обесценение активов")</w:t>
      </w:r>
    </w:p>
    <w:p w:rsidR="00936C24" w:rsidRDefault="00936C24" w:rsidP="00936C24">
      <w:pPr>
        <w:autoSpaceDE w:val="0"/>
        <w:autoSpaceDN w:val="0"/>
        <w:adjustRightInd w:val="0"/>
        <w:jc w:val="both"/>
      </w:pPr>
      <w:r>
        <w:lastRenderedPageBreak/>
        <w:t>5) При выявлении признаков возможного обесценения (снижения убытка) руководитель (его заместитель) принимает решение о необходимости (об отсутствии необходимости) определения справедливой стоимости такого актива.</w:t>
      </w:r>
    </w:p>
    <w:p w:rsidR="00936C24" w:rsidRDefault="00936C24" w:rsidP="00936C24">
      <w:pPr>
        <w:autoSpaceDE w:val="0"/>
        <w:autoSpaceDN w:val="0"/>
        <w:adjustRightInd w:val="0"/>
        <w:jc w:val="both"/>
      </w:pPr>
      <w:r>
        <w:t>6) Это решение оформляется приказом с указанием метода, которым стоимость будет определена.</w:t>
      </w:r>
    </w:p>
    <w:p w:rsidR="00936C24" w:rsidRDefault="00936C24" w:rsidP="00936C24">
      <w:pPr>
        <w:autoSpaceDE w:val="0"/>
        <w:autoSpaceDN w:val="0"/>
        <w:adjustRightInd w:val="0"/>
        <w:jc w:val="both"/>
      </w:pPr>
      <w:r>
        <w:rPr>
          <w:i/>
          <w:iCs/>
        </w:rPr>
        <w:t xml:space="preserve">(Основание: </w:t>
      </w:r>
      <w:hyperlink r:id="rId158" w:history="1">
        <w:r>
          <w:rPr>
            <w:i/>
            <w:iCs/>
            <w:color w:val="0000FF"/>
          </w:rPr>
          <w:t>п. п. 10</w:t>
        </w:r>
      </w:hyperlink>
      <w:r>
        <w:rPr>
          <w:i/>
          <w:iCs/>
        </w:rPr>
        <w:t xml:space="preserve">, </w:t>
      </w:r>
      <w:hyperlink r:id="rId159" w:history="1">
        <w:r>
          <w:rPr>
            <w:i/>
            <w:iCs/>
            <w:color w:val="0000FF"/>
          </w:rPr>
          <w:t>22</w:t>
        </w:r>
      </w:hyperlink>
      <w:r>
        <w:rPr>
          <w:i/>
          <w:iCs/>
        </w:rPr>
        <w:t xml:space="preserve"> СГС "Обесценение активов")</w:t>
      </w:r>
    </w:p>
    <w:p w:rsidR="00936C24" w:rsidRDefault="00936C24" w:rsidP="00936C24">
      <w:pPr>
        <w:autoSpaceDE w:val="0"/>
        <w:autoSpaceDN w:val="0"/>
        <w:adjustRightInd w:val="0"/>
        <w:jc w:val="both"/>
      </w:pPr>
      <w:r>
        <w:t>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936C24" w:rsidRDefault="00936C24" w:rsidP="00936C24">
      <w:pPr>
        <w:autoSpaceDE w:val="0"/>
        <w:autoSpaceDN w:val="0"/>
        <w:adjustRightInd w:val="0"/>
        <w:jc w:val="both"/>
      </w:pPr>
      <w:r>
        <w:rPr>
          <w:i/>
          <w:iCs/>
        </w:rPr>
        <w:t xml:space="preserve">(Основание: </w:t>
      </w:r>
      <w:hyperlink r:id="rId160" w:history="1">
        <w:r>
          <w:rPr>
            <w:i/>
            <w:iCs/>
            <w:color w:val="0000FF"/>
          </w:rPr>
          <w:t>п. 13</w:t>
        </w:r>
      </w:hyperlink>
      <w:r>
        <w:rPr>
          <w:i/>
          <w:iCs/>
        </w:rPr>
        <w:t xml:space="preserve"> СГС "Обесценение активов")</w:t>
      </w:r>
    </w:p>
    <w:p w:rsidR="00936C24" w:rsidRDefault="00936C24" w:rsidP="00936C24">
      <w:pPr>
        <w:autoSpaceDE w:val="0"/>
        <w:autoSpaceDN w:val="0"/>
        <w:adjustRightInd w:val="0"/>
        <w:jc w:val="both"/>
      </w:pPr>
      <w:r>
        <w:t>8) Если по результатам определения справедливой стоимости актива выявлен убыток от обесценения, то он подлежит признанию в учете.</w:t>
      </w:r>
    </w:p>
    <w:p w:rsidR="00936C24" w:rsidRDefault="00936C24" w:rsidP="00936C24">
      <w:pPr>
        <w:autoSpaceDE w:val="0"/>
        <w:autoSpaceDN w:val="0"/>
        <w:adjustRightInd w:val="0"/>
        <w:jc w:val="both"/>
      </w:pPr>
      <w:r>
        <w:rPr>
          <w:i/>
          <w:iCs/>
        </w:rPr>
        <w:t xml:space="preserve">(Основание: </w:t>
      </w:r>
      <w:hyperlink r:id="rId161" w:history="1">
        <w:r>
          <w:rPr>
            <w:i/>
            <w:iCs/>
            <w:color w:val="0000FF"/>
          </w:rPr>
          <w:t>п. 15</w:t>
        </w:r>
      </w:hyperlink>
      <w:r>
        <w:rPr>
          <w:i/>
          <w:iCs/>
        </w:rPr>
        <w:t xml:space="preserve"> СГС "Обесценение активов")</w:t>
      </w:r>
    </w:p>
    <w:p w:rsidR="00936C24" w:rsidRDefault="00936C24" w:rsidP="00936C24">
      <w:pPr>
        <w:autoSpaceDE w:val="0"/>
        <w:autoSpaceDN w:val="0"/>
        <w:adjustRightInd w:val="0"/>
        <w:jc w:val="both"/>
      </w:pPr>
      <w:r>
        <w:t xml:space="preserve">9)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62" w:history="1">
        <w:r>
          <w:rPr>
            <w:color w:val="0000FF"/>
          </w:rPr>
          <w:t>(ф. 0504833)</w:t>
        </w:r>
      </w:hyperlink>
      <w:r>
        <w:t>.</w:t>
      </w:r>
    </w:p>
    <w:p w:rsidR="00936C24" w:rsidRDefault="00936C24" w:rsidP="00936C24">
      <w:pPr>
        <w:autoSpaceDE w:val="0"/>
        <w:autoSpaceDN w:val="0"/>
        <w:adjustRightInd w:val="0"/>
        <w:jc w:val="both"/>
      </w:pPr>
      <w:r>
        <w:rPr>
          <w:i/>
          <w:iCs/>
        </w:rPr>
        <w:t xml:space="preserve">(Основание: </w:t>
      </w:r>
      <w:hyperlink r:id="rId163" w:history="1">
        <w:r>
          <w:rPr>
            <w:i/>
            <w:iCs/>
            <w:color w:val="0000FF"/>
          </w:rPr>
          <w:t>п. 9</w:t>
        </w:r>
      </w:hyperlink>
      <w:r>
        <w:rPr>
          <w:i/>
          <w:iCs/>
        </w:rPr>
        <w:t xml:space="preserve"> СГС "Учетная политика")</w:t>
      </w:r>
    </w:p>
    <w:p w:rsidR="00936C24" w:rsidRDefault="00936C24" w:rsidP="00936C24">
      <w:pPr>
        <w:autoSpaceDE w:val="0"/>
        <w:autoSpaceDN w:val="0"/>
        <w:adjustRightInd w:val="0"/>
        <w:jc w:val="both"/>
      </w:pPr>
      <w:r>
        <w:t>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936C24" w:rsidRDefault="00936C24" w:rsidP="00936C24">
      <w:pPr>
        <w:autoSpaceDE w:val="0"/>
        <w:autoSpaceDN w:val="0"/>
        <w:adjustRightInd w:val="0"/>
        <w:jc w:val="both"/>
      </w:pPr>
      <w:r>
        <w:rPr>
          <w:i/>
          <w:iCs/>
        </w:rPr>
        <w:t xml:space="preserve">(Основание: </w:t>
      </w:r>
      <w:hyperlink r:id="rId164" w:history="1">
        <w:r>
          <w:rPr>
            <w:i/>
            <w:iCs/>
            <w:color w:val="0000FF"/>
          </w:rPr>
          <w:t>п. 24</w:t>
        </w:r>
      </w:hyperlink>
      <w:r>
        <w:rPr>
          <w:i/>
          <w:iCs/>
        </w:rPr>
        <w:t xml:space="preserve"> СГС "Обесценение активов")</w:t>
      </w:r>
    </w:p>
    <w:p w:rsidR="00936C24" w:rsidRDefault="00936C24" w:rsidP="00936C24">
      <w:pPr>
        <w:autoSpaceDE w:val="0"/>
        <w:autoSpaceDN w:val="0"/>
        <w:adjustRightInd w:val="0"/>
        <w:jc w:val="both"/>
      </w:pPr>
      <w:r>
        <w:t xml:space="preserve">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65" w:history="1">
        <w:r>
          <w:rPr>
            <w:color w:val="0000FF"/>
          </w:rPr>
          <w:t>(ф. 0504833)</w:t>
        </w:r>
      </w:hyperlink>
      <w:r>
        <w:t>.</w:t>
      </w:r>
    </w:p>
    <w:p w:rsidR="00936C24" w:rsidRDefault="00936C24" w:rsidP="00936C24">
      <w:pPr>
        <w:autoSpaceDE w:val="0"/>
        <w:autoSpaceDN w:val="0"/>
        <w:adjustRightInd w:val="0"/>
        <w:jc w:val="both"/>
      </w:pPr>
      <w:r>
        <w:rPr>
          <w:i/>
          <w:iCs/>
        </w:rPr>
        <w:t xml:space="preserve">(Основание: </w:t>
      </w:r>
      <w:hyperlink r:id="rId166" w:history="1">
        <w:r>
          <w:rPr>
            <w:i/>
            <w:iCs/>
            <w:color w:val="0000FF"/>
          </w:rPr>
          <w:t>п. 9</w:t>
        </w:r>
      </w:hyperlink>
      <w:r>
        <w:rPr>
          <w:i/>
          <w:iCs/>
        </w:rPr>
        <w:t xml:space="preserve"> СГС "Учетная политика")</w:t>
      </w:r>
    </w:p>
    <w:p w:rsidR="006E2005" w:rsidRPr="00C72AB6" w:rsidRDefault="00D105BC" w:rsidP="00936C24">
      <w:pPr>
        <w:pStyle w:val="a5"/>
        <w:shd w:val="clear" w:color="auto" w:fill="FFFFFF"/>
        <w:jc w:val="center"/>
        <w:rPr>
          <w:sz w:val="24"/>
          <w:szCs w:val="24"/>
          <w:u w:val="single"/>
        </w:rPr>
      </w:pPr>
      <w:r w:rsidRPr="00C72AB6">
        <w:rPr>
          <w:b/>
          <w:bCs/>
          <w:sz w:val="24"/>
          <w:szCs w:val="24"/>
          <w:u w:val="single"/>
        </w:rPr>
        <w:t>5. Технология обработки учетной информации</w:t>
      </w:r>
    </w:p>
    <w:p w:rsidR="006E2005" w:rsidRPr="00FA470C"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B050"/>
          <w:sz w:val="24"/>
          <w:szCs w:val="24"/>
        </w:rPr>
      </w:pPr>
      <w:r w:rsidRPr="00FA470C">
        <w:rPr>
          <w:color w:val="00B050"/>
          <w:sz w:val="24"/>
          <w:szCs w:val="24"/>
        </w:rPr>
        <w:t> </w:t>
      </w:r>
    </w:p>
    <w:p w:rsidR="00A02131" w:rsidRPr="001A5C7A" w:rsidRDefault="00D105BC" w:rsidP="0051434D">
      <w:pPr>
        <w:shd w:val="clear" w:color="auto" w:fill="FFFFFF"/>
        <w:jc w:val="both"/>
        <w:rPr>
          <w:sz w:val="26"/>
          <w:szCs w:val="26"/>
        </w:rPr>
      </w:pPr>
      <w:r w:rsidRPr="001A5C7A">
        <w:t>5.1. Обработка учетной информации ведется с применением программного продукта «</w:t>
      </w:r>
      <w:r w:rsidRPr="001A5C7A">
        <w:rPr>
          <w:rStyle w:val="fill"/>
          <w:b w:val="0"/>
          <w:i w:val="0"/>
          <w:color w:val="auto"/>
        </w:rPr>
        <w:t>1С:</w:t>
      </w:r>
      <w:r w:rsidRPr="001A5C7A">
        <w:t xml:space="preserve"> </w:t>
      </w:r>
      <w:r w:rsidRPr="001A5C7A">
        <w:br/>
      </w:r>
      <w:r w:rsidRPr="001A5C7A">
        <w:rPr>
          <w:rStyle w:val="fill"/>
          <w:b w:val="0"/>
          <w:i w:val="0"/>
          <w:color w:val="auto"/>
        </w:rPr>
        <w:t>Бухгалтерия</w:t>
      </w:r>
      <w:r w:rsidRPr="001A5C7A">
        <w:t>»</w:t>
      </w:r>
      <w:r w:rsidR="00325FA8" w:rsidRPr="001A5C7A">
        <w:t xml:space="preserve"> и «Зарплата»</w:t>
      </w:r>
      <w:r w:rsidR="005E4159" w:rsidRPr="001A5C7A">
        <w:t>.</w:t>
      </w:r>
      <w:r w:rsidR="00CB7696" w:rsidRPr="001A5C7A">
        <w:t xml:space="preserve"> </w:t>
      </w:r>
      <w:r w:rsidR="00325FA8" w:rsidRPr="001A5C7A">
        <w:t>Основание: пункт 6 Инструкции к Единому плану счетов № 157н.</w:t>
      </w:r>
      <w:r w:rsidR="001852BC" w:rsidRPr="001A5C7A">
        <w:t xml:space="preserve"> Также используется </w:t>
      </w:r>
      <w:r w:rsidR="00D83DBD" w:rsidRPr="001A5C7A">
        <w:t>1С</w:t>
      </w:r>
      <w:r w:rsidR="00325FA8" w:rsidRPr="001A5C7A">
        <w:t xml:space="preserve"> для передачи отчетности в налоговый орган, внебюджетн</w:t>
      </w:r>
      <w:r w:rsidR="00D83DBD" w:rsidRPr="001A5C7A">
        <w:t>ые фонды и Росстат</w:t>
      </w:r>
      <w:r w:rsidR="00A02131" w:rsidRPr="001A5C7A">
        <w:t>. В учреждение используется</w:t>
      </w:r>
      <w:r w:rsidR="00D83DBD" w:rsidRPr="001A5C7A">
        <w:t xml:space="preserve"> программный </w:t>
      </w:r>
      <w:r w:rsidR="00A02131" w:rsidRPr="001A5C7A">
        <w:t xml:space="preserve">СУФД система электронного документооборота с </w:t>
      </w:r>
      <w:r w:rsidR="00914D9B" w:rsidRPr="001A5C7A">
        <w:t xml:space="preserve"> Управлением</w:t>
      </w:r>
      <w:r w:rsidR="00A02131" w:rsidRPr="001A5C7A">
        <w:t xml:space="preserve"> Фед</w:t>
      </w:r>
      <w:r w:rsidR="00A26418" w:rsidRPr="001A5C7A">
        <w:t>ерального казначейства</w:t>
      </w:r>
      <w:r w:rsidR="00914D9B" w:rsidRPr="001A5C7A">
        <w:t xml:space="preserve"> по Челябинской области (УФК)</w:t>
      </w:r>
      <w:r w:rsidR="00407D7E" w:rsidRPr="001A5C7A">
        <w:t xml:space="preserve">, АЦК-Финансы для администрирования доходов и расходов </w:t>
      </w:r>
      <w:r w:rsidR="00B95EBF" w:rsidRPr="001A5C7A">
        <w:t xml:space="preserve"> и программный продукт </w:t>
      </w:r>
      <w:r w:rsidR="00904A7D" w:rsidRPr="001A5C7A">
        <w:t>СВОД-СМАРТ</w:t>
      </w:r>
      <w:r w:rsidR="00B95EBF" w:rsidRPr="001A5C7A">
        <w:t xml:space="preserve"> для сбора бюджетной (бухгалтерской) отчетности от ГРБС</w:t>
      </w:r>
      <w:r w:rsidR="00904A7D" w:rsidRPr="001A5C7A">
        <w:t>,</w:t>
      </w:r>
      <w:r w:rsidR="00B95EBF" w:rsidRPr="001A5C7A">
        <w:t xml:space="preserve"> сельских поселений района</w:t>
      </w:r>
      <w:r w:rsidR="00904A7D" w:rsidRPr="001A5C7A">
        <w:t>, главных администраторов доходов бюджета района</w:t>
      </w:r>
      <w:r w:rsidR="00B95EBF" w:rsidRPr="001A5C7A">
        <w:t xml:space="preserve">, а также для передачи консолидированной бюджетной и сводной бухгалтерской отчетности БУ/АУ в </w:t>
      </w:r>
      <w:r w:rsidR="00B95EBF" w:rsidRPr="001A5C7A">
        <w:rPr>
          <w:sz w:val="26"/>
          <w:szCs w:val="26"/>
        </w:rPr>
        <w:t>Минфин Челябинской области.</w:t>
      </w:r>
    </w:p>
    <w:p w:rsidR="006E2005" w:rsidRPr="00C72AB6" w:rsidRDefault="00D105BC" w:rsidP="005E4159">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A470C">
        <w:rPr>
          <w:color w:val="00B050"/>
          <w:sz w:val="24"/>
          <w:szCs w:val="24"/>
        </w:rPr>
        <w:br/>
      </w:r>
      <w:r w:rsidRPr="00C72AB6">
        <w:rPr>
          <w:sz w:val="24"/>
          <w:szCs w:val="24"/>
        </w:rPr>
        <w:t xml:space="preserve">5.2. С использованием телекоммуникационных каналов связи и электронной подписи </w:t>
      </w:r>
      <w:r w:rsidRPr="00C72AB6">
        <w:rPr>
          <w:sz w:val="24"/>
          <w:szCs w:val="24"/>
        </w:rPr>
        <w:br/>
      </w:r>
      <w:r w:rsidR="008D510B" w:rsidRPr="00C72AB6">
        <w:rPr>
          <w:sz w:val="24"/>
          <w:szCs w:val="24"/>
        </w:rPr>
        <w:t>учреждение</w:t>
      </w:r>
      <w:r w:rsidRPr="00C72AB6">
        <w:rPr>
          <w:sz w:val="24"/>
          <w:szCs w:val="24"/>
        </w:rPr>
        <w:t xml:space="preserve"> осуществляет электронный документооборот по следующим направлениям:</w:t>
      </w:r>
    </w:p>
    <w:p w:rsidR="006E2005" w:rsidRPr="00C72AB6" w:rsidRDefault="00D105BC" w:rsidP="001A5C7A">
      <w:pPr>
        <w:pStyle w:val="HTML"/>
        <w:numPr>
          <w:ilvl w:val="0"/>
          <w:numId w:val="4"/>
        </w:numPr>
        <w:tabs>
          <w:tab w:val="clear" w:pos="720"/>
        </w:tabs>
        <w:ind w:left="284" w:hanging="284"/>
        <w:rPr>
          <w:sz w:val="24"/>
          <w:szCs w:val="24"/>
        </w:rPr>
      </w:pPr>
      <w:r w:rsidRPr="00C72AB6">
        <w:rPr>
          <w:sz w:val="24"/>
          <w:szCs w:val="24"/>
        </w:rPr>
        <w:t xml:space="preserve">система электронного документооборота </w:t>
      </w:r>
      <w:r w:rsidR="005B44C0" w:rsidRPr="00C72AB6">
        <w:rPr>
          <w:sz w:val="24"/>
          <w:szCs w:val="24"/>
        </w:rPr>
        <w:t>с УФК</w:t>
      </w:r>
      <w:r w:rsidR="00914D9B" w:rsidRPr="00C72AB6">
        <w:rPr>
          <w:sz w:val="24"/>
          <w:szCs w:val="24"/>
        </w:rPr>
        <w:t xml:space="preserve"> по Челябинской области</w:t>
      </w:r>
      <w:r w:rsidR="001A5C7A">
        <w:rPr>
          <w:sz w:val="24"/>
          <w:szCs w:val="24"/>
        </w:rPr>
        <w:t xml:space="preserve"> (СУФД)</w:t>
      </w:r>
      <w:r w:rsidRPr="00C72AB6">
        <w:rPr>
          <w:sz w:val="24"/>
          <w:szCs w:val="24"/>
        </w:rPr>
        <w:t>;</w:t>
      </w:r>
    </w:p>
    <w:p w:rsidR="001A5C7A" w:rsidRPr="001A5C7A" w:rsidRDefault="00D105BC" w:rsidP="001A5C7A">
      <w:pPr>
        <w:pStyle w:val="HTML"/>
        <w:numPr>
          <w:ilvl w:val="0"/>
          <w:numId w:val="4"/>
        </w:numPr>
        <w:tabs>
          <w:tab w:val="clear" w:pos="720"/>
        </w:tabs>
        <w:ind w:left="284" w:hanging="284"/>
      </w:pPr>
      <w:r w:rsidRPr="001A5C7A">
        <w:rPr>
          <w:sz w:val="24"/>
          <w:szCs w:val="24"/>
        </w:rPr>
        <w:t>передача отчетности по налогам, сборам и иным обязательным платежам в инспекцию Федеральной налоговой службы</w:t>
      </w:r>
      <w:r w:rsidR="001A5C7A">
        <w:rPr>
          <w:sz w:val="24"/>
          <w:szCs w:val="24"/>
        </w:rPr>
        <w:t xml:space="preserve"> (1С)</w:t>
      </w:r>
      <w:r w:rsidRPr="001A5C7A">
        <w:rPr>
          <w:sz w:val="24"/>
          <w:szCs w:val="24"/>
        </w:rPr>
        <w:t>;</w:t>
      </w:r>
    </w:p>
    <w:p w:rsidR="001A5C7A" w:rsidRPr="001A5C7A" w:rsidRDefault="00D105BC" w:rsidP="001A5C7A">
      <w:pPr>
        <w:pStyle w:val="HTML"/>
        <w:numPr>
          <w:ilvl w:val="0"/>
          <w:numId w:val="4"/>
        </w:numPr>
        <w:tabs>
          <w:tab w:val="clear" w:pos="720"/>
        </w:tabs>
        <w:ind w:left="284" w:hanging="284"/>
      </w:pPr>
      <w:r w:rsidRPr="001A5C7A">
        <w:rPr>
          <w:sz w:val="24"/>
          <w:szCs w:val="24"/>
        </w:rPr>
        <w:t>передача отчетности по страховым взносам и сведениям персонифицированного учета в отделение Пенсионного фонда России;</w:t>
      </w:r>
      <w:r w:rsidR="00CB7696" w:rsidRPr="001A5C7A">
        <w:rPr>
          <w:sz w:val="24"/>
          <w:szCs w:val="24"/>
        </w:rPr>
        <w:t xml:space="preserve"> Фонд социального страхования, Росстат</w:t>
      </w:r>
      <w:r w:rsidR="001A5C7A">
        <w:rPr>
          <w:sz w:val="24"/>
          <w:szCs w:val="24"/>
        </w:rPr>
        <w:t xml:space="preserve"> (1С)</w:t>
      </w:r>
    </w:p>
    <w:p w:rsidR="001A5C7A" w:rsidRPr="001A5C7A" w:rsidRDefault="001A5C7A" w:rsidP="001A5C7A">
      <w:pPr>
        <w:pStyle w:val="HTML"/>
        <w:numPr>
          <w:ilvl w:val="0"/>
          <w:numId w:val="4"/>
        </w:numPr>
        <w:tabs>
          <w:tab w:val="clear" w:pos="720"/>
        </w:tabs>
        <w:ind w:left="284" w:hanging="284"/>
        <w:rPr>
          <w:sz w:val="24"/>
          <w:szCs w:val="24"/>
        </w:rPr>
      </w:pPr>
      <w:r w:rsidRPr="001A5C7A">
        <w:t xml:space="preserve">размещение информации о </w:t>
      </w:r>
      <w:r w:rsidR="005B44C0" w:rsidRPr="001A5C7A">
        <w:t xml:space="preserve">деятельности на </w:t>
      </w:r>
      <w:r w:rsidR="005B44C0">
        <w:t>Едином</w:t>
      </w:r>
      <w:r>
        <w:t xml:space="preserve"> портале бюджетной системы (ЕПБС);</w:t>
      </w:r>
    </w:p>
    <w:p w:rsidR="00B95EBF" w:rsidRPr="001A5C7A" w:rsidRDefault="00B95EBF" w:rsidP="001A5C7A">
      <w:pPr>
        <w:pStyle w:val="HTML"/>
        <w:numPr>
          <w:ilvl w:val="0"/>
          <w:numId w:val="4"/>
        </w:numPr>
        <w:tabs>
          <w:tab w:val="clear" w:pos="720"/>
        </w:tabs>
        <w:ind w:left="284" w:hanging="284"/>
        <w:rPr>
          <w:sz w:val="24"/>
          <w:szCs w:val="24"/>
        </w:rPr>
      </w:pPr>
      <w:r w:rsidRPr="001A5C7A">
        <w:rPr>
          <w:sz w:val="24"/>
          <w:szCs w:val="24"/>
        </w:rPr>
        <w:t>передача бюджетной (бухгалтерской) отчетности в Минфин Челябинской области</w:t>
      </w:r>
      <w:r w:rsidR="001A5C7A">
        <w:rPr>
          <w:sz w:val="24"/>
          <w:szCs w:val="24"/>
        </w:rPr>
        <w:t xml:space="preserve"> (СВОД-СМАРТ);</w:t>
      </w:r>
    </w:p>
    <w:p w:rsidR="001A5C7A" w:rsidRDefault="00B95EBF" w:rsidP="001A5C7A">
      <w:pPr>
        <w:pStyle w:val="HTML"/>
        <w:numPr>
          <w:ilvl w:val="0"/>
          <w:numId w:val="4"/>
        </w:numPr>
        <w:tabs>
          <w:tab w:val="clear" w:pos="720"/>
        </w:tabs>
        <w:ind w:left="284" w:hanging="284"/>
        <w:rPr>
          <w:sz w:val="24"/>
          <w:szCs w:val="24"/>
        </w:rPr>
      </w:pPr>
      <w:r w:rsidRPr="00C72AB6">
        <w:rPr>
          <w:sz w:val="24"/>
          <w:szCs w:val="24"/>
        </w:rPr>
        <w:t>прием бюджетной (бухгалтерской) отчетности от ГРБС и сельских поселений района</w:t>
      </w:r>
      <w:r w:rsidR="001A5C7A">
        <w:rPr>
          <w:sz w:val="24"/>
          <w:szCs w:val="24"/>
        </w:rPr>
        <w:t xml:space="preserve"> (СВОД-СМАРТ);</w:t>
      </w:r>
    </w:p>
    <w:p w:rsidR="00B95EBF" w:rsidRDefault="001A5C7A" w:rsidP="001A5C7A">
      <w:pPr>
        <w:pStyle w:val="HTML"/>
        <w:numPr>
          <w:ilvl w:val="0"/>
          <w:numId w:val="4"/>
        </w:numPr>
        <w:tabs>
          <w:tab w:val="clear" w:pos="720"/>
        </w:tabs>
        <w:ind w:left="284" w:hanging="284"/>
        <w:rPr>
          <w:sz w:val="24"/>
          <w:szCs w:val="24"/>
        </w:rPr>
      </w:pPr>
      <w:r>
        <w:rPr>
          <w:sz w:val="24"/>
          <w:szCs w:val="24"/>
        </w:rPr>
        <w:t>администрирование доходов и расходов (АЦК-ФИНАНСЫ).</w:t>
      </w:r>
    </w:p>
    <w:p w:rsidR="001A5C7A" w:rsidRPr="00C72AB6" w:rsidRDefault="001A5C7A" w:rsidP="001A5C7A">
      <w:pPr>
        <w:pStyle w:val="HTML"/>
        <w:ind w:left="284"/>
        <w:rPr>
          <w:sz w:val="24"/>
          <w:szCs w:val="24"/>
        </w:rPr>
      </w:pPr>
    </w:p>
    <w:p w:rsidR="006E2005" w:rsidRPr="00C72AB6" w:rsidRDefault="00D105BC" w:rsidP="006B685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72AB6">
        <w:rPr>
          <w:sz w:val="24"/>
          <w:szCs w:val="24"/>
        </w:rPr>
        <w:lastRenderedPageBreak/>
        <w:t xml:space="preserve">5.3. Без надлежащего оформления первичных (сводных) учетных документов любые </w:t>
      </w:r>
      <w:r w:rsidRPr="00C72AB6">
        <w:rPr>
          <w:sz w:val="24"/>
          <w:szCs w:val="24"/>
        </w:rPr>
        <w:br/>
        <w:t>исправления (добавление новых записей) в электронных базах данных не допускаются.</w:t>
      </w:r>
    </w:p>
    <w:p w:rsidR="006E2005" w:rsidRPr="00C72AB6"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72AB6">
        <w:rPr>
          <w:sz w:val="24"/>
          <w:szCs w:val="24"/>
        </w:rPr>
        <w:t> </w:t>
      </w:r>
    </w:p>
    <w:p w:rsidR="006E2005" w:rsidRPr="00904A7D" w:rsidRDefault="00D105BC" w:rsidP="00BA465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904A7D">
        <w:rPr>
          <w:sz w:val="24"/>
          <w:szCs w:val="24"/>
        </w:rPr>
        <w:t>5.4. В целях обеспечения сохранности электронных данных бухучета и отчетности:</w:t>
      </w:r>
    </w:p>
    <w:p w:rsidR="006E2005" w:rsidRPr="00904A7D" w:rsidRDefault="00D105BC" w:rsidP="00BA4658">
      <w:pPr>
        <w:pStyle w:val="HTML"/>
        <w:numPr>
          <w:ilvl w:val="0"/>
          <w:numId w:val="5"/>
        </w:numPr>
        <w:tabs>
          <w:tab w:val="clear" w:pos="720"/>
        </w:tabs>
        <w:ind w:hanging="11"/>
        <w:jc w:val="both"/>
        <w:rPr>
          <w:sz w:val="24"/>
          <w:szCs w:val="24"/>
        </w:rPr>
      </w:pPr>
      <w:r w:rsidRPr="00904A7D">
        <w:rPr>
          <w:sz w:val="24"/>
          <w:szCs w:val="24"/>
        </w:rPr>
        <w:t>на сервере ежедневно производится сохранение резервных копий базы «</w:t>
      </w:r>
      <w:r w:rsidRPr="00904A7D">
        <w:rPr>
          <w:rStyle w:val="fill"/>
          <w:b w:val="0"/>
          <w:i w:val="0"/>
          <w:color w:val="auto"/>
          <w:sz w:val="24"/>
          <w:szCs w:val="24"/>
        </w:rPr>
        <w:t>1С:</w:t>
      </w:r>
      <w:r w:rsidRPr="00904A7D">
        <w:rPr>
          <w:sz w:val="24"/>
          <w:szCs w:val="24"/>
        </w:rPr>
        <w:t xml:space="preserve"> </w:t>
      </w:r>
      <w:r w:rsidRPr="00904A7D">
        <w:rPr>
          <w:sz w:val="24"/>
          <w:szCs w:val="24"/>
        </w:rPr>
        <w:br/>
      </w:r>
      <w:r w:rsidRPr="00904A7D">
        <w:rPr>
          <w:rStyle w:val="fill"/>
          <w:b w:val="0"/>
          <w:i w:val="0"/>
          <w:color w:val="auto"/>
          <w:sz w:val="24"/>
          <w:szCs w:val="24"/>
        </w:rPr>
        <w:t>Бухгалтерия</w:t>
      </w:r>
      <w:r w:rsidRPr="00904A7D">
        <w:rPr>
          <w:sz w:val="24"/>
          <w:szCs w:val="24"/>
        </w:rPr>
        <w:t>»</w:t>
      </w:r>
      <w:r w:rsidR="0062188A" w:rsidRPr="00904A7D">
        <w:rPr>
          <w:sz w:val="24"/>
          <w:szCs w:val="24"/>
        </w:rPr>
        <w:t>, «1С Зарплата</w:t>
      </w:r>
      <w:r w:rsidR="00770763" w:rsidRPr="00904A7D">
        <w:rPr>
          <w:sz w:val="24"/>
          <w:szCs w:val="24"/>
        </w:rPr>
        <w:t>»</w:t>
      </w:r>
      <w:r w:rsidR="0062188A" w:rsidRPr="00904A7D">
        <w:rPr>
          <w:sz w:val="24"/>
          <w:szCs w:val="24"/>
        </w:rPr>
        <w:t xml:space="preserve">, </w:t>
      </w:r>
      <w:r w:rsidR="0051434D">
        <w:rPr>
          <w:sz w:val="24"/>
          <w:szCs w:val="24"/>
        </w:rPr>
        <w:t>СВОД-СМАРТ</w:t>
      </w:r>
      <w:r w:rsidR="0062188A" w:rsidRPr="00904A7D">
        <w:rPr>
          <w:sz w:val="24"/>
          <w:szCs w:val="24"/>
        </w:rPr>
        <w:t>, АЦК-Финансы</w:t>
      </w:r>
      <w:r w:rsidRPr="00904A7D">
        <w:rPr>
          <w:sz w:val="24"/>
          <w:szCs w:val="24"/>
        </w:rPr>
        <w:t>;</w:t>
      </w:r>
    </w:p>
    <w:p w:rsidR="006E2005" w:rsidRPr="00904A7D" w:rsidRDefault="00D105BC" w:rsidP="00770763">
      <w:pPr>
        <w:pStyle w:val="HTML"/>
        <w:numPr>
          <w:ilvl w:val="0"/>
          <w:numId w:val="5"/>
        </w:numPr>
        <w:tabs>
          <w:tab w:val="clear" w:pos="720"/>
        </w:tabs>
        <w:ind w:hanging="11"/>
        <w:jc w:val="both"/>
        <w:rPr>
          <w:sz w:val="24"/>
          <w:szCs w:val="24"/>
        </w:rPr>
      </w:pPr>
      <w:r w:rsidRPr="00904A7D">
        <w:rPr>
          <w:sz w:val="24"/>
          <w:szCs w:val="24"/>
        </w:rPr>
        <w:t xml:space="preserve">по итогам отчетного года после сдачи отчетности </w:t>
      </w:r>
      <w:r w:rsidR="00770763" w:rsidRPr="00904A7D">
        <w:rPr>
          <w:sz w:val="24"/>
          <w:szCs w:val="24"/>
        </w:rPr>
        <w:t xml:space="preserve">начальником информационного отдела </w:t>
      </w:r>
      <w:r w:rsidRPr="00904A7D">
        <w:rPr>
          <w:sz w:val="24"/>
          <w:szCs w:val="24"/>
        </w:rPr>
        <w:t>производится запись копии базы данных на внешний носитель – CD-диск</w:t>
      </w:r>
      <w:r w:rsidR="005E3895">
        <w:rPr>
          <w:sz w:val="24"/>
          <w:szCs w:val="24"/>
        </w:rPr>
        <w:t xml:space="preserve">, </w:t>
      </w:r>
      <w:proofErr w:type="spellStart"/>
      <w:r w:rsidR="005E3895">
        <w:rPr>
          <w:sz w:val="24"/>
          <w:szCs w:val="24"/>
        </w:rPr>
        <w:t>флеш</w:t>
      </w:r>
      <w:proofErr w:type="spellEnd"/>
      <w:r w:rsidR="005E3895">
        <w:rPr>
          <w:sz w:val="24"/>
          <w:szCs w:val="24"/>
        </w:rPr>
        <w:t xml:space="preserve"> карту</w:t>
      </w:r>
      <w:r w:rsidRPr="00904A7D">
        <w:rPr>
          <w:sz w:val="24"/>
          <w:szCs w:val="24"/>
        </w:rPr>
        <w:t xml:space="preserve">, который </w:t>
      </w:r>
      <w:r w:rsidR="0051434D" w:rsidRPr="00904A7D">
        <w:rPr>
          <w:sz w:val="24"/>
          <w:szCs w:val="24"/>
        </w:rPr>
        <w:t>хранится у</w:t>
      </w:r>
      <w:r w:rsidR="00CB7696" w:rsidRPr="00904A7D">
        <w:rPr>
          <w:sz w:val="24"/>
          <w:szCs w:val="24"/>
        </w:rPr>
        <w:t xml:space="preserve"> начальника информационного отдела в сейфе</w:t>
      </w:r>
      <w:r w:rsidRPr="00904A7D">
        <w:rPr>
          <w:sz w:val="24"/>
          <w:szCs w:val="24"/>
        </w:rPr>
        <w:t>;</w:t>
      </w:r>
    </w:p>
    <w:p w:rsidR="006E2005" w:rsidRPr="00904A7D" w:rsidRDefault="00D105BC" w:rsidP="00BA4658">
      <w:pPr>
        <w:pStyle w:val="HTML"/>
        <w:numPr>
          <w:ilvl w:val="0"/>
          <w:numId w:val="5"/>
        </w:numPr>
        <w:tabs>
          <w:tab w:val="clear" w:pos="720"/>
        </w:tabs>
        <w:ind w:hanging="11"/>
        <w:jc w:val="both"/>
        <w:rPr>
          <w:sz w:val="24"/>
          <w:szCs w:val="24"/>
        </w:rPr>
      </w:pPr>
      <w:r w:rsidRPr="00904A7D">
        <w:rPr>
          <w:sz w:val="24"/>
          <w:szCs w:val="24"/>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62188A" w:rsidRPr="00904A7D" w:rsidRDefault="0062188A" w:rsidP="00BA4658">
      <w:pPr>
        <w:shd w:val="clear" w:color="auto" w:fill="FFFFFF"/>
        <w:jc w:val="both"/>
      </w:pPr>
      <w:r w:rsidRPr="00904A7D">
        <w:t xml:space="preserve">Основание: </w:t>
      </w:r>
      <w:hyperlink r:id="rId167" w:anchor="/document/99/902249301/XA00MAM2NB/" w:tooltip="19. При комплексной автоматизации бухгалтерского учета информация об объектах учета формируется в базах данных используемого программного комплекса. Формирование регистров бухгалтерского..." w:history="1">
        <w:r w:rsidRPr="00904A7D">
          <w:rPr>
            <w:rStyle w:val="a3"/>
            <w:color w:val="auto"/>
          </w:rPr>
          <w:t>пункт 19</w:t>
        </w:r>
      </w:hyperlink>
      <w:r w:rsidRPr="00904A7D">
        <w:t xml:space="preserve"> Инструкции к Единому плану счетов № 157н, </w:t>
      </w:r>
      <w:hyperlink r:id="rId168" w:anchor="/document/99/420388973/XA00MCU2NT/" w:tooltip="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w:history="1">
        <w:r w:rsidRPr="00904A7D">
          <w:rPr>
            <w:rStyle w:val="a3"/>
            <w:color w:val="auto"/>
          </w:rPr>
          <w:t>пункт 33</w:t>
        </w:r>
      </w:hyperlink>
      <w:r w:rsidRPr="00904A7D">
        <w:t xml:space="preserve"> Стандарта «Концептуальные основы бухучета и отчетности».</w:t>
      </w:r>
    </w:p>
    <w:p w:rsidR="0062188A" w:rsidRPr="0062188A" w:rsidRDefault="0062188A" w:rsidP="0062188A">
      <w:pPr>
        <w:pStyle w:val="HTML"/>
        <w:rPr>
          <w:sz w:val="24"/>
          <w:szCs w:val="24"/>
        </w:rPr>
      </w:pPr>
    </w:p>
    <w:p w:rsidR="006E2005" w:rsidRPr="00C72AB6" w:rsidRDefault="00D105BC" w:rsidP="00936C2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4A1249">
        <w:rPr>
          <w:b/>
          <w:bCs/>
          <w:sz w:val="24"/>
          <w:szCs w:val="24"/>
        </w:rPr>
        <w:t>6. Первичные и сводные учетные документы, бюджетные регистры и правила</w:t>
      </w:r>
      <w:r w:rsidRPr="00C72AB6">
        <w:rPr>
          <w:b/>
          <w:bCs/>
          <w:sz w:val="24"/>
          <w:szCs w:val="24"/>
        </w:rPr>
        <w:t xml:space="preserve"> </w:t>
      </w:r>
      <w:r w:rsidRPr="00C72AB6">
        <w:rPr>
          <w:sz w:val="24"/>
          <w:szCs w:val="24"/>
        </w:rPr>
        <w:br/>
      </w:r>
      <w:r w:rsidRPr="00C72AB6">
        <w:rPr>
          <w:b/>
          <w:bCs/>
          <w:sz w:val="24"/>
          <w:szCs w:val="24"/>
        </w:rPr>
        <w:t>документооборота</w:t>
      </w:r>
    </w:p>
    <w:p w:rsidR="006842DB" w:rsidRPr="00C72AB6" w:rsidRDefault="00D105BC" w:rsidP="00BA465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72AB6">
        <w:rPr>
          <w:sz w:val="24"/>
          <w:szCs w:val="24"/>
        </w:rPr>
        <w:t xml:space="preserve"> 6.1. </w:t>
      </w:r>
      <w:r w:rsidR="006842DB" w:rsidRPr="00C72AB6">
        <w:rPr>
          <w:sz w:val="24"/>
          <w:szCs w:val="24"/>
        </w:rPr>
        <w:t>Каждый факт хозяйственной жизни подлежит оформлению первичным учетным документом.</w:t>
      </w:r>
    </w:p>
    <w:p w:rsidR="006842DB" w:rsidRPr="00C72AB6" w:rsidRDefault="006842DB" w:rsidP="006842DB">
      <w:pPr>
        <w:widowControl w:val="0"/>
        <w:autoSpaceDE w:val="0"/>
        <w:autoSpaceDN w:val="0"/>
        <w:adjustRightInd w:val="0"/>
        <w:jc w:val="both"/>
      </w:pPr>
      <w:r w:rsidRPr="00C72AB6">
        <w:t>Обязательными реквизитами первичного учетного документа являются:</w:t>
      </w:r>
    </w:p>
    <w:p w:rsidR="006842DB" w:rsidRPr="00C72AB6" w:rsidRDefault="006842DB" w:rsidP="006842DB">
      <w:pPr>
        <w:widowControl w:val="0"/>
        <w:autoSpaceDE w:val="0"/>
        <w:autoSpaceDN w:val="0"/>
        <w:adjustRightInd w:val="0"/>
        <w:ind w:firstLine="540"/>
        <w:jc w:val="both"/>
      </w:pPr>
      <w:r w:rsidRPr="00C72AB6">
        <w:t>1) наименование документа;</w:t>
      </w:r>
    </w:p>
    <w:p w:rsidR="006842DB" w:rsidRPr="00C72AB6" w:rsidRDefault="006842DB" w:rsidP="006842DB">
      <w:pPr>
        <w:widowControl w:val="0"/>
        <w:autoSpaceDE w:val="0"/>
        <w:autoSpaceDN w:val="0"/>
        <w:adjustRightInd w:val="0"/>
        <w:ind w:firstLine="540"/>
        <w:jc w:val="both"/>
      </w:pPr>
      <w:r w:rsidRPr="00C72AB6">
        <w:t>2) дата составления документа;</w:t>
      </w:r>
    </w:p>
    <w:p w:rsidR="006842DB" w:rsidRPr="00C72AB6" w:rsidRDefault="006842DB" w:rsidP="006842DB">
      <w:pPr>
        <w:widowControl w:val="0"/>
        <w:autoSpaceDE w:val="0"/>
        <w:autoSpaceDN w:val="0"/>
        <w:adjustRightInd w:val="0"/>
        <w:ind w:firstLine="540"/>
        <w:jc w:val="both"/>
      </w:pPr>
      <w:r w:rsidRPr="00C72AB6">
        <w:t>3) наименование экономического субъекта, составившего документ;</w:t>
      </w:r>
    </w:p>
    <w:p w:rsidR="006842DB" w:rsidRPr="00C72AB6" w:rsidRDefault="006842DB" w:rsidP="006842DB">
      <w:pPr>
        <w:widowControl w:val="0"/>
        <w:autoSpaceDE w:val="0"/>
        <w:autoSpaceDN w:val="0"/>
        <w:adjustRightInd w:val="0"/>
        <w:ind w:firstLine="540"/>
        <w:jc w:val="both"/>
      </w:pPr>
      <w:r w:rsidRPr="00C72AB6">
        <w:t>4) содержание факта хозяйственной жизни;</w:t>
      </w:r>
    </w:p>
    <w:p w:rsidR="006842DB" w:rsidRPr="00C72AB6" w:rsidRDefault="006842DB" w:rsidP="006842DB">
      <w:pPr>
        <w:widowControl w:val="0"/>
        <w:autoSpaceDE w:val="0"/>
        <w:autoSpaceDN w:val="0"/>
        <w:adjustRightInd w:val="0"/>
        <w:ind w:firstLine="540"/>
        <w:jc w:val="both"/>
      </w:pPr>
      <w:r w:rsidRPr="00C72AB6">
        <w:t>5) величина натурального и (или) денежного измерения факта хозяйственной жизни с указанием единиц измерения;</w:t>
      </w:r>
    </w:p>
    <w:p w:rsidR="006842DB" w:rsidRPr="00C72AB6" w:rsidRDefault="006842DB" w:rsidP="006842DB">
      <w:pPr>
        <w:widowControl w:val="0"/>
        <w:autoSpaceDE w:val="0"/>
        <w:autoSpaceDN w:val="0"/>
        <w:adjustRightInd w:val="0"/>
        <w:ind w:firstLine="540"/>
        <w:jc w:val="both"/>
      </w:pPr>
      <w:r w:rsidRPr="00C72AB6">
        <w:t>6)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
    <w:p w:rsidR="006842DB" w:rsidRPr="00C72AB6" w:rsidRDefault="006842DB" w:rsidP="006842DB">
      <w:pPr>
        <w:widowControl w:val="0"/>
        <w:autoSpaceDE w:val="0"/>
        <w:autoSpaceDN w:val="0"/>
        <w:adjustRightInd w:val="0"/>
        <w:ind w:firstLine="540"/>
        <w:jc w:val="both"/>
      </w:pPr>
      <w:r w:rsidRPr="00C72AB6">
        <w:t>7) подписи лиц, с указанием их фамилий и инициалов либо иных реквизитов, необходимых для идентификации этих лиц.</w:t>
      </w:r>
    </w:p>
    <w:p w:rsidR="006842DB" w:rsidRPr="00C72AB6" w:rsidRDefault="006842DB" w:rsidP="006842DB">
      <w:pPr>
        <w:widowControl w:val="0"/>
        <w:autoSpaceDE w:val="0"/>
        <w:autoSpaceDN w:val="0"/>
        <w:adjustRightInd w:val="0"/>
        <w:jc w:val="both"/>
      </w:pPr>
      <w:r w:rsidRPr="00C72AB6">
        <w:t xml:space="preserve">           Первичный учетный документ должен быть составлен при совершении факта хозяйственной жизни, а если это не представляется возможным - непосредственно после его окончания.</w:t>
      </w:r>
    </w:p>
    <w:p w:rsidR="006842DB" w:rsidRPr="00C72AB6" w:rsidRDefault="006842DB" w:rsidP="006842DB">
      <w:pPr>
        <w:widowControl w:val="0"/>
        <w:autoSpaceDE w:val="0"/>
        <w:autoSpaceDN w:val="0"/>
        <w:adjustRightInd w:val="0"/>
        <w:jc w:val="both"/>
      </w:pPr>
      <w:r w:rsidRPr="00C72AB6">
        <w:t xml:space="preserve">         В случае, если в соответствии с законодательством Российской Федерации первичные учетные документы, в том числе в виде электронного документа, изымаются, копии изъятых документов, изготовленные в порядке, установленном законодательством Российской Федерации, включаются в документы бухгалтерского учета.</w:t>
      </w:r>
    </w:p>
    <w:p w:rsidR="006842DB" w:rsidRPr="00C72AB6" w:rsidRDefault="006842DB" w:rsidP="006842DB">
      <w:pPr>
        <w:widowControl w:val="0"/>
        <w:autoSpaceDE w:val="0"/>
        <w:autoSpaceDN w:val="0"/>
        <w:adjustRightInd w:val="0"/>
        <w:ind w:firstLine="540"/>
        <w:jc w:val="both"/>
      </w:pPr>
      <w:r w:rsidRPr="00C72AB6">
        <w:t>Первичные учетные документы принимаются к учету с о</w:t>
      </w:r>
      <w:r w:rsidR="009C4AD3" w:rsidRPr="00C72AB6">
        <w:t>тметкой и подписью начальника Финансового управления, его заместителя.</w:t>
      </w:r>
    </w:p>
    <w:p w:rsidR="006842DB" w:rsidRPr="00C72AB6" w:rsidRDefault="006842DB" w:rsidP="006842DB">
      <w:pPr>
        <w:widowControl w:val="0"/>
        <w:autoSpaceDE w:val="0"/>
        <w:autoSpaceDN w:val="0"/>
        <w:adjustRightInd w:val="0"/>
        <w:jc w:val="both"/>
      </w:pPr>
      <w:r w:rsidRPr="00C72AB6">
        <w:t xml:space="preserve">         По истечении каждого отчетного месяца первичные документы, относящиеся к соответствующим бухгалтерским регистрам, подбираются в хронологическом порядке, брошюруются и </w:t>
      </w:r>
      <w:r w:rsidR="00B47D22" w:rsidRPr="00C72AB6">
        <w:t>сдаются в</w:t>
      </w:r>
      <w:r w:rsidRPr="00C72AB6">
        <w:t xml:space="preserve"> архив</w:t>
      </w:r>
      <w:r w:rsidR="00D95328" w:rsidRPr="00C72AB6">
        <w:t xml:space="preserve"> в конце года</w:t>
      </w:r>
      <w:r w:rsidRPr="00C72AB6">
        <w:t>.</w:t>
      </w:r>
    </w:p>
    <w:p w:rsidR="00487E40" w:rsidRPr="00CA11FA" w:rsidRDefault="00487E40" w:rsidP="006842DB">
      <w:pPr>
        <w:widowControl w:val="0"/>
        <w:autoSpaceDE w:val="0"/>
        <w:autoSpaceDN w:val="0"/>
        <w:adjustRightInd w:val="0"/>
        <w:jc w:val="both"/>
      </w:pPr>
    </w:p>
    <w:p w:rsidR="00F374FD" w:rsidRPr="00F96F67" w:rsidRDefault="006842DB" w:rsidP="003E3821">
      <w:pPr>
        <w:shd w:val="clear" w:color="auto" w:fill="FFFFFF"/>
        <w:jc w:val="both"/>
      </w:pPr>
      <w:r w:rsidRPr="00F96F67">
        <w:t xml:space="preserve"> </w:t>
      </w:r>
      <w:r w:rsidR="00D105BC" w:rsidRPr="00F96F67">
        <w:t> </w:t>
      </w:r>
      <w:bookmarkStart w:id="4" w:name="_Hlk135830966"/>
      <w:r w:rsidR="00D105BC" w:rsidRPr="00F96F67">
        <w:t>6.</w:t>
      </w:r>
      <w:r w:rsidR="00BB44BD" w:rsidRPr="00F96F67">
        <w:t>2</w:t>
      </w:r>
      <w:r w:rsidR="00D105BC" w:rsidRPr="00F96F67">
        <w:t xml:space="preserve">. </w:t>
      </w:r>
      <w:r w:rsidR="00F374FD" w:rsidRPr="00F96F67">
        <w:t xml:space="preserve">Учреждение использует унифицированные формы </w:t>
      </w:r>
      <w:r w:rsidR="003E3821" w:rsidRPr="00F96F67">
        <w:t xml:space="preserve"> </w:t>
      </w:r>
      <w:r w:rsidR="00CA11FA" w:rsidRPr="00F96F67">
        <w:t xml:space="preserve"> первичных документов, перечисленные в </w:t>
      </w:r>
      <w:hyperlink r:id="rId169" w:anchor="/document/99/420266549/XA00M3G2M3/" w:tooltip="Приложение 1. Перечень унифицированных форм первичных учетных документов, применяемых органами государственной власти (государственными органами), органами местного самоуправления, органами управления государственными..." w:history="1">
        <w:r w:rsidR="00CA11FA" w:rsidRPr="00F96F67">
          <w:rPr>
            <w:rStyle w:val="a3"/>
            <w:color w:val="auto"/>
          </w:rPr>
          <w:t xml:space="preserve">приложении </w:t>
        </w:r>
        <w:r w:rsidR="0038083C" w:rsidRPr="00F96F67">
          <w:rPr>
            <w:rStyle w:val="a3"/>
            <w:color w:val="auto"/>
          </w:rPr>
          <w:t>3</w:t>
        </w:r>
      </w:hyperlink>
      <w:r w:rsidR="00CA11FA" w:rsidRPr="00F96F67">
        <w:t xml:space="preserve"> к приказу № 52н. </w:t>
      </w:r>
      <w:r w:rsidR="00F374FD" w:rsidRPr="00F96F67">
        <w:t xml:space="preserve">При необходимости формы регистров, которые не унифицированы, разрабатываются самостоятельно. </w:t>
      </w:r>
    </w:p>
    <w:p w:rsidR="00CA11FA" w:rsidRPr="00F96F67" w:rsidRDefault="00CA11FA" w:rsidP="00CA11FA">
      <w:pPr>
        <w:shd w:val="clear" w:color="auto" w:fill="FFFFFF"/>
      </w:pPr>
      <w:r w:rsidRPr="00F96F67">
        <w:t xml:space="preserve">Основание: </w:t>
      </w:r>
      <w:hyperlink r:id="rId170" w:anchor="/document/99/902249301/XA00M5O2MC/" w:tooltip="11. Регистры бухгалтерского учета, составляются по унифицированным формам, установленным в рамках бюджетного законодательства..." w:history="1">
        <w:r w:rsidRPr="00F96F67">
          <w:rPr>
            <w:rStyle w:val="a3"/>
            <w:color w:val="auto"/>
          </w:rPr>
          <w:t>пункт 11</w:t>
        </w:r>
      </w:hyperlink>
      <w:r w:rsidRPr="00F96F67">
        <w:t xml:space="preserve"> Инструкции к Единому плану счетов № 157н.</w:t>
      </w:r>
    </w:p>
    <w:p w:rsidR="003E3821" w:rsidRPr="00F96F67" w:rsidRDefault="003E3821" w:rsidP="00CA11FA">
      <w:pPr>
        <w:shd w:val="clear" w:color="auto" w:fill="FFFFFF"/>
      </w:pPr>
    </w:p>
    <w:p w:rsidR="003E3821" w:rsidRPr="00F96F67" w:rsidRDefault="00D54CC7"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F96F67">
        <w:rPr>
          <w:sz w:val="24"/>
          <w:szCs w:val="24"/>
        </w:rPr>
        <w:lastRenderedPageBreak/>
        <w:t xml:space="preserve">        </w:t>
      </w:r>
      <w:r w:rsidR="00D105BC" w:rsidRPr="00F96F67">
        <w:rPr>
          <w:sz w:val="24"/>
          <w:szCs w:val="24"/>
        </w:rPr>
        <w:t>При проведении хозяйственных операций, для оформления которых не предусмотрены типовые формы первичных документов, использ</w:t>
      </w:r>
      <w:r w:rsidR="003E3821" w:rsidRPr="00F96F67">
        <w:rPr>
          <w:sz w:val="24"/>
          <w:szCs w:val="24"/>
        </w:rPr>
        <w:t>уются:</w:t>
      </w:r>
      <w:r w:rsidR="003E3821" w:rsidRPr="00F96F67">
        <w:rPr>
          <w:sz w:val="24"/>
          <w:szCs w:val="24"/>
        </w:rPr>
        <w:br/>
        <w:t xml:space="preserve">- </w:t>
      </w:r>
      <w:r w:rsidR="00D105BC" w:rsidRPr="00F96F67">
        <w:rPr>
          <w:sz w:val="24"/>
          <w:szCs w:val="24"/>
        </w:rPr>
        <w:t>самостоятельно разработанные формы</w:t>
      </w:r>
      <w:r w:rsidR="003E3821" w:rsidRPr="00F96F67">
        <w:rPr>
          <w:sz w:val="24"/>
          <w:szCs w:val="24"/>
        </w:rPr>
        <w:t>;</w:t>
      </w:r>
    </w:p>
    <w:p w:rsidR="003E3821" w:rsidRPr="00F96F67" w:rsidRDefault="003E3821" w:rsidP="003E3821">
      <w:pPr>
        <w:shd w:val="clear" w:color="auto" w:fill="FFFFFF"/>
      </w:pPr>
      <w:r w:rsidRPr="00F96F67">
        <w:t>- унифицированные формы, дополненные необходимыми реквизитами.</w:t>
      </w:r>
    </w:p>
    <w:p w:rsidR="0038083C" w:rsidRPr="00F96F67" w:rsidRDefault="003E3821" w:rsidP="0038083C">
      <w:r w:rsidRPr="00F96F67">
        <w:t xml:space="preserve">Основание: </w:t>
      </w:r>
      <w:hyperlink r:id="rId171" w:anchor="/document/99/420388973/XA00MD02NU/" w:tooltip="25. Первичные (сводные) учетные документы принимаются к бухгалтерскому учету, если они составлены по унифицированным формам документов, утвержденным согласно законодательству Российской Федерации правовыми актами уполномоченных..." w:history="1">
        <w:r w:rsidRPr="00F96F67">
          <w:rPr>
            <w:rStyle w:val="a3"/>
            <w:color w:val="auto"/>
          </w:rPr>
          <w:t>пункты 25–26</w:t>
        </w:r>
      </w:hyperlink>
      <w:r w:rsidRPr="00F96F67">
        <w:t xml:space="preserve"> Стандарта «Концептуальны</w:t>
      </w:r>
      <w:r w:rsidR="0038083C" w:rsidRPr="00F96F67">
        <w:t>е основы бухучета и отчетности», подпункт «г» пункта 9 СГС «Учетная политика, оценочные значения и ошибки».</w:t>
      </w:r>
    </w:p>
    <w:p w:rsidR="003E3821" w:rsidRPr="00F96F67" w:rsidRDefault="003E3821"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6E2005" w:rsidRPr="00CA11FA"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F96F67">
        <w:rPr>
          <w:sz w:val="24"/>
          <w:szCs w:val="24"/>
        </w:rPr>
        <w:t xml:space="preserve">Образцы документов приведены </w:t>
      </w:r>
      <w:r w:rsidRPr="00FF097A">
        <w:rPr>
          <w:sz w:val="24"/>
          <w:szCs w:val="24"/>
        </w:rPr>
        <w:t>в</w:t>
      </w:r>
      <w:r w:rsidRPr="00B47D22">
        <w:rPr>
          <w:color w:val="FF0000"/>
          <w:sz w:val="24"/>
          <w:szCs w:val="24"/>
          <w:u w:val="single"/>
        </w:rPr>
        <w:t xml:space="preserve"> </w:t>
      </w:r>
      <w:r w:rsidR="00B47D22" w:rsidRPr="00B47D22">
        <w:rPr>
          <w:b/>
          <w:bCs/>
          <w:color w:val="FF0000"/>
          <w:sz w:val="24"/>
          <w:szCs w:val="24"/>
          <w:u w:val="single"/>
        </w:rPr>
        <w:t>П</w:t>
      </w:r>
      <w:r w:rsidRPr="00B47D22">
        <w:rPr>
          <w:b/>
          <w:color w:val="FF0000"/>
          <w:sz w:val="24"/>
          <w:szCs w:val="24"/>
          <w:u w:val="single"/>
        </w:rPr>
        <w:t xml:space="preserve">риложении </w:t>
      </w:r>
      <w:r w:rsidRPr="00CA11FA">
        <w:rPr>
          <w:b/>
          <w:color w:val="FF0000"/>
          <w:sz w:val="24"/>
          <w:szCs w:val="24"/>
          <w:u w:val="single"/>
        </w:rPr>
        <w:t>1</w:t>
      </w:r>
      <w:r w:rsidR="002A1254" w:rsidRPr="00CA11FA">
        <w:rPr>
          <w:b/>
          <w:color w:val="FF0000"/>
          <w:sz w:val="24"/>
          <w:szCs w:val="24"/>
          <w:u w:val="single"/>
        </w:rPr>
        <w:t>4</w:t>
      </w:r>
      <w:r w:rsidRPr="00CA11FA">
        <w:rPr>
          <w:sz w:val="24"/>
          <w:szCs w:val="24"/>
        </w:rPr>
        <w:t>; </w:t>
      </w:r>
    </w:p>
    <w:p w:rsidR="00D95328" w:rsidRPr="00CE0A08" w:rsidRDefault="00D95328"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p>
    <w:p w:rsidR="00D54CC7" w:rsidRPr="00CA11FA" w:rsidRDefault="00D54CC7"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u w:val="single"/>
        </w:rPr>
      </w:pPr>
      <w:r w:rsidRPr="00F942A8">
        <w:rPr>
          <w:color w:val="00B050"/>
          <w:sz w:val="24"/>
          <w:szCs w:val="24"/>
        </w:rPr>
        <w:t xml:space="preserve">        </w:t>
      </w:r>
      <w:r w:rsidRPr="00F96F67">
        <w:rPr>
          <w:sz w:val="24"/>
          <w:szCs w:val="24"/>
        </w:rPr>
        <w:t xml:space="preserve">При формировании штатного расписания в учреждении использовать форму согласно </w:t>
      </w:r>
      <w:r w:rsidR="00B47D22" w:rsidRPr="00B47D22">
        <w:rPr>
          <w:b/>
          <w:bCs/>
          <w:color w:val="FF0000"/>
          <w:sz w:val="24"/>
          <w:szCs w:val="24"/>
          <w:u w:val="single"/>
        </w:rPr>
        <w:t>П</w:t>
      </w:r>
      <w:r w:rsidRPr="00CA11FA">
        <w:rPr>
          <w:b/>
          <w:color w:val="FF0000"/>
          <w:sz w:val="24"/>
          <w:szCs w:val="24"/>
          <w:u w:val="single"/>
        </w:rPr>
        <w:t>риложения №21</w:t>
      </w:r>
      <w:r w:rsidRPr="00CA11FA">
        <w:rPr>
          <w:color w:val="FF0000"/>
          <w:sz w:val="24"/>
          <w:szCs w:val="24"/>
          <w:u w:val="single"/>
        </w:rPr>
        <w:t>.</w:t>
      </w:r>
    </w:p>
    <w:p w:rsidR="00CA11FA" w:rsidRDefault="003A0DFD" w:rsidP="00CA11FA">
      <w:pPr>
        <w:pStyle w:val="a5"/>
        <w:shd w:val="clear" w:color="auto" w:fill="FFFFFF"/>
        <w:spacing w:before="0" w:beforeAutospacing="0" w:after="0" w:afterAutospacing="0"/>
        <w:jc w:val="both"/>
        <w:rPr>
          <w:color w:val="548DD4"/>
        </w:rPr>
      </w:pPr>
      <w:r w:rsidRPr="00CE0A08">
        <w:rPr>
          <w:color w:val="548DD4"/>
        </w:rPr>
        <w:t xml:space="preserve">         </w:t>
      </w:r>
    </w:p>
    <w:p w:rsidR="00B51B48" w:rsidRPr="00B51B48" w:rsidRDefault="00B51B48" w:rsidP="00F713B5">
      <w:pPr>
        <w:pStyle w:val="a5"/>
        <w:spacing w:before="0" w:beforeAutospacing="0" w:after="0" w:afterAutospacing="0"/>
        <w:rPr>
          <w:rStyle w:val="sfwc"/>
          <w:color w:val="943634" w:themeColor="accent2" w:themeShade="BF"/>
          <w:sz w:val="24"/>
          <w:szCs w:val="24"/>
        </w:rPr>
      </w:pPr>
      <w:bookmarkStart w:id="5" w:name="_Hlk135831581"/>
      <w:r w:rsidRPr="007B005F">
        <w:rPr>
          <w:rStyle w:val="fill"/>
          <w:i w:val="0"/>
          <w:iCs w:val="0"/>
          <w:color w:val="943634" w:themeColor="accent2" w:themeShade="BF"/>
          <w:sz w:val="24"/>
          <w:szCs w:val="24"/>
          <w:shd w:val="clear" w:color="auto" w:fill="FFFFCC"/>
        </w:rPr>
        <w:t>По мере готовности, котор</w:t>
      </w:r>
      <w:r w:rsidR="0029519A">
        <w:rPr>
          <w:rStyle w:val="fill"/>
          <w:i w:val="0"/>
          <w:iCs w:val="0"/>
          <w:color w:val="943634" w:themeColor="accent2" w:themeShade="BF"/>
          <w:sz w:val="24"/>
          <w:szCs w:val="24"/>
          <w:shd w:val="clear" w:color="auto" w:fill="FFFFCC"/>
        </w:rPr>
        <w:t>ая</w:t>
      </w:r>
      <w:r w:rsidRPr="007B005F">
        <w:rPr>
          <w:rStyle w:val="fill"/>
          <w:i w:val="0"/>
          <w:iCs w:val="0"/>
          <w:color w:val="943634" w:themeColor="accent2" w:themeShade="BF"/>
          <w:sz w:val="24"/>
          <w:szCs w:val="24"/>
          <w:shd w:val="clear" w:color="auto" w:fill="FFFFCC"/>
        </w:rPr>
        <w:t xml:space="preserve"> будет определен</w:t>
      </w:r>
      <w:r w:rsidR="0029519A">
        <w:rPr>
          <w:rStyle w:val="fill"/>
          <w:i w:val="0"/>
          <w:iCs w:val="0"/>
          <w:color w:val="943634" w:themeColor="accent2" w:themeShade="BF"/>
          <w:sz w:val="24"/>
          <w:szCs w:val="24"/>
          <w:shd w:val="clear" w:color="auto" w:fill="FFFFCC"/>
        </w:rPr>
        <w:t>а</w:t>
      </w:r>
      <w:r w:rsidRPr="007B005F">
        <w:rPr>
          <w:rStyle w:val="fill"/>
          <w:i w:val="0"/>
          <w:iCs w:val="0"/>
          <w:color w:val="943634" w:themeColor="accent2" w:themeShade="BF"/>
          <w:sz w:val="24"/>
          <w:szCs w:val="24"/>
          <w:shd w:val="clear" w:color="auto" w:fill="FFFFCC"/>
        </w:rPr>
        <w:t xml:space="preserve"> приказом по учреждению</w:t>
      </w:r>
      <w:r w:rsidR="0029519A">
        <w:rPr>
          <w:rStyle w:val="fill"/>
          <w:i w:val="0"/>
          <w:iCs w:val="0"/>
          <w:color w:val="943634" w:themeColor="accent2" w:themeShade="BF"/>
          <w:sz w:val="24"/>
          <w:szCs w:val="24"/>
          <w:shd w:val="clear" w:color="auto" w:fill="FFFFCC"/>
        </w:rPr>
        <w:t>,</w:t>
      </w:r>
      <w:r w:rsidRPr="007B005F">
        <w:rPr>
          <w:rStyle w:val="fill"/>
          <w:i w:val="0"/>
          <w:iCs w:val="0"/>
          <w:color w:val="943634" w:themeColor="accent2" w:themeShade="BF"/>
          <w:sz w:val="24"/>
          <w:szCs w:val="24"/>
          <w:shd w:val="clear" w:color="auto" w:fill="FFFFCC"/>
        </w:rPr>
        <w:t xml:space="preserve"> использовать</w:t>
      </w:r>
    </w:p>
    <w:p w:rsidR="00B51B48" w:rsidRPr="00B42FA9" w:rsidRDefault="00B51B48" w:rsidP="00F713B5">
      <w:pPr>
        <w:jc w:val="both"/>
        <w:rPr>
          <w:b/>
          <w:color w:val="943634" w:themeColor="accent2" w:themeShade="BF"/>
        </w:rPr>
      </w:pPr>
      <w:r w:rsidRPr="00F713B5">
        <w:rPr>
          <w:b/>
          <w:color w:val="943634" w:themeColor="accent2" w:themeShade="BF"/>
        </w:rPr>
        <w:t>электронные формы первичных документов и регистров бухучета:</w:t>
      </w:r>
    </w:p>
    <w:bookmarkEnd w:id="5"/>
    <w:p w:rsidR="00F713B5" w:rsidRPr="00B42FA9" w:rsidRDefault="00F713B5" w:rsidP="00F713B5">
      <w:pPr>
        <w:jc w:val="both"/>
        <w:rPr>
          <w:b/>
          <w:color w:val="943634" w:themeColor="accent2" w:themeShade="BF"/>
        </w:rPr>
      </w:pPr>
    </w:p>
    <w:p w:rsidR="00B51B48" w:rsidRPr="00B51B48" w:rsidRDefault="00B51B48" w:rsidP="00B51B48">
      <w:pPr>
        <w:numPr>
          <w:ilvl w:val="0"/>
          <w:numId w:val="48"/>
        </w:numPr>
        <w:ind w:left="270"/>
        <w:jc w:val="both"/>
        <w:rPr>
          <w:color w:val="943634" w:themeColor="accent2" w:themeShade="BF"/>
        </w:rPr>
      </w:pPr>
      <w:r w:rsidRPr="00B51B48">
        <w:rPr>
          <w:color w:val="943634" w:themeColor="accent2" w:themeShade="BF"/>
        </w:rPr>
        <w:t>Акт о консервации (расконсервации) объекта основных средств (</w:t>
      </w:r>
      <w:hyperlink r:id="rId172" w:anchor="/document/140/45465/" w:tgtFrame="_self" w:tooltip="ОКУД 0510433. Акт о консервации (расконсервации) объекта основных средств" w:history="1">
        <w:r w:rsidRPr="00F3319D">
          <w:rPr>
            <w:rStyle w:val="a3"/>
            <w:color w:val="943634" w:themeColor="accent2" w:themeShade="BF"/>
            <w:u w:val="none"/>
          </w:rPr>
          <w:t xml:space="preserve">ф. </w:t>
        </w:r>
        <w:r w:rsidRPr="00F3319D">
          <w:rPr>
            <w:rStyle w:val="a3"/>
            <w:b/>
            <w:bCs/>
            <w:color w:val="943634" w:themeColor="accent2" w:themeShade="BF"/>
            <w:u w:val="none"/>
          </w:rPr>
          <w:t>0510433</w:t>
        </w:r>
      </w:hyperlink>
      <w:r w:rsidRPr="00B51B48">
        <w:rPr>
          <w:color w:val="943634" w:themeColor="accent2" w:themeShade="BF"/>
        </w:rPr>
        <w:t>);</w:t>
      </w:r>
    </w:p>
    <w:p w:rsidR="00B51B48" w:rsidRDefault="00B51B48" w:rsidP="00B51B48">
      <w:pPr>
        <w:numPr>
          <w:ilvl w:val="0"/>
          <w:numId w:val="48"/>
        </w:numPr>
        <w:ind w:left="270"/>
        <w:jc w:val="both"/>
        <w:rPr>
          <w:color w:val="943634" w:themeColor="accent2" w:themeShade="BF"/>
        </w:rPr>
      </w:pPr>
      <w:r w:rsidRPr="00B51B48">
        <w:rPr>
          <w:color w:val="943634" w:themeColor="accent2" w:themeShade="BF"/>
        </w:rPr>
        <w:t>Акт приема-передачи объектов, полученных в личное пользование (</w:t>
      </w:r>
      <w:hyperlink r:id="rId173" w:anchor="/document/140/45466/" w:tgtFrame="_self" w:tooltip="ОКУД 0510434. Акт приема-передачи объектов, полученных в личное пользование" w:history="1">
        <w:r w:rsidRPr="00F3319D">
          <w:rPr>
            <w:rStyle w:val="a3"/>
            <w:color w:val="943634" w:themeColor="accent2" w:themeShade="BF"/>
            <w:u w:val="none"/>
          </w:rPr>
          <w:t xml:space="preserve">ф. </w:t>
        </w:r>
        <w:r w:rsidRPr="00F3319D">
          <w:rPr>
            <w:rStyle w:val="a3"/>
            <w:b/>
            <w:bCs/>
            <w:color w:val="943634" w:themeColor="accent2" w:themeShade="BF"/>
            <w:u w:val="none"/>
          </w:rPr>
          <w:t>0510434</w:t>
        </w:r>
      </w:hyperlink>
      <w:r w:rsidRPr="00B51B48">
        <w:rPr>
          <w:color w:val="943634" w:themeColor="accent2" w:themeShade="BF"/>
        </w:rPr>
        <w:t>);</w:t>
      </w:r>
    </w:p>
    <w:p w:rsidR="00F9355F" w:rsidRPr="00B51B48" w:rsidRDefault="00F9355F" w:rsidP="00B51B48">
      <w:pPr>
        <w:numPr>
          <w:ilvl w:val="0"/>
          <w:numId w:val="48"/>
        </w:numPr>
        <w:ind w:left="270"/>
        <w:jc w:val="both"/>
        <w:rPr>
          <w:color w:val="943634" w:themeColor="accent2" w:themeShade="BF"/>
        </w:rPr>
      </w:pPr>
      <w:r>
        <w:rPr>
          <w:color w:val="943634" w:themeColor="accent2" w:themeShade="BF"/>
        </w:rPr>
        <w:t>Акт об утилизации (уничтожению) материальных ценностей (ф.</w:t>
      </w:r>
      <w:r w:rsidRPr="00F9355F">
        <w:rPr>
          <w:b/>
          <w:bCs/>
          <w:color w:val="943634" w:themeColor="accent2" w:themeShade="BF"/>
        </w:rPr>
        <w:t>0510435</w:t>
      </w:r>
      <w:r>
        <w:rPr>
          <w:color w:val="943634" w:themeColor="accent2" w:themeShade="BF"/>
        </w:rPr>
        <w:t>);</w:t>
      </w:r>
    </w:p>
    <w:p w:rsidR="00B51B48" w:rsidRDefault="00B51B48" w:rsidP="00B51B48">
      <w:pPr>
        <w:numPr>
          <w:ilvl w:val="0"/>
          <w:numId w:val="48"/>
        </w:numPr>
        <w:ind w:left="270"/>
        <w:jc w:val="both"/>
        <w:rPr>
          <w:color w:val="943634" w:themeColor="accent2" w:themeShade="BF"/>
        </w:rPr>
      </w:pPr>
      <w:r w:rsidRPr="00B51B48">
        <w:rPr>
          <w:color w:val="943634" w:themeColor="accent2" w:themeShade="BF"/>
        </w:rPr>
        <w:t>Решение о прекращении признания активами объектов нефинансовых активов (</w:t>
      </w:r>
      <w:hyperlink r:id="rId174" w:anchor="/document/140/45470/" w:tgtFrame="_self" w:tooltip="ОКУД 0510440. Решение о прекращении признания активами объектов нефинансовых активов" w:history="1">
        <w:r w:rsidRPr="00B51B48">
          <w:rPr>
            <w:rStyle w:val="a3"/>
            <w:color w:val="943634" w:themeColor="accent2" w:themeShade="BF"/>
          </w:rPr>
          <w:t xml:space="preserve">ф. </w:t>
        </w:r>
        <w:r w:rsidRPr="00F3319D">
          <w:rPr>
            <w:rStyle w:val="a3"/>
            <w:b/>
            <w:bCs/>
            <w:color w:val="943634" w:themeColor="accent2" w:themeShade="BF"/>
            <w:u w:val="none"/>
          </w:rPr>
          <w:t>0510440</w:t>
        </w:r>
      </w:hyperlink>
      <w:r w:rsidRPr="00B51B48">
        <w:rPr>
          <w:color w:val="943634" w:themeColor="accent2" w:themeShade="BF"/>
        </w:rPr>
        <w:t>);</w:t>
      </w:r>
    </w:p>
    <w:p w:rsidR="00F3319D" w:rsidRDefault="00F3319D" w:rsidP="00B51B48">
      <w:pPr>
        <w:numPr>
          <w:ilvl w:val="0"/>
          <w:numId w:val="48"/>
        </w:numPr>
        <w:ind w:left="270"/>
        <w:jc w:val="both"/>
        <w:rPr>
          <w:color w:val="943634" w:themeColor="accent2" w:themeShade="BF"/>
        </w:rPr>
      </w:pPr>
      <w:r>
        <w:rPr>
          <w:color w:val="943634" w:themeColor="accent2" w:themeShade="BF"/>
        </w:rPr>
        <w:t>Решение о признании объектов нефинансовых активов (ф.</w:t>
      </w:r>
      <w:r w:rsidRPr="00F3319D">
        <w:rPr>
          <w:b/>
          <w:bCs/>
          <w:color w:val="943634" w:themeColor="accent2" w:themeShade="BF"/>
        </w:rPr>
        <w:t>0510441</w:t>
      </w:r>
      <w:r>
        <w:rPr>
          <w:color w:val="943634" w:themeColor="accent2" w:themeShade="BF"/>
        </w:rPr>
        <w:t>);</w:t>
      </w:r>
    </w:p>
    <w:p w:rsidR="00F3319D" w:rsidRPr="00B51B48" w:rsidRDefault="00F3319D" w:rsidP="00B51B48">
      <w:pPr>
        <w:numPr>
          <w:ilvl w:val="0"/>
          <w:numId w:val="48"/>
        </w:numPr>
        <w:ind w:left="270"/>
        <w:jc w:val="both"/>
        <w:rPr>
          <w:color w:val="943634" w:themeColor="accent2" w:themeShade="BF"/>
        </w:rPr>
      </w:pPr>
      <w:r>
        <w:rPr>
          <w:color w:val="943634" w:themeColor="accent2" w:themeShade="BF"/>
        </w:rPr>
        <w:t>Решение об оценке стоимости имущества, отчуждаемого не в пользу организации бюджетной сферы (ф.</w:t>
      </w:r>
      <w:r w:rsidRPr="00F3319D">
        <w:rPr>
          <w:b/>
          <w:bCs/>
          <w:color w:val="943634" w:themeColor="accent2" w:themeShade="BF"/>
        </w:rPr>
        <w:t>0510442</w:t>
      </w:r>
      <w:r>
        <w:rPr>
          <w:color w:val="943634" w:themeColor="accent2" w:themeShade="BF"/>
        </w:rPr>
        <w:t>);</w:t>
      </w:r>
    </w:p>
    <w:p w:rsidR="00B51B48" w:rsidRPr="00F3319D" w:rsidRDefault="00B51B48" w:rsidP="00B51B48">
      <w:pPr>
        <w:numPr>
          <w:ilvl w:val="0"/>
          <w:numId w:val="48"/>
        </w:numPr>
        <w:ind w:left="270"/>
        <w:jc w:val="both"/>
        <w:rPr>
          <w:color w:val="943634" w:themeColor="accent2" w:themeShade="BF"/>
        </w:rPr>
      </w:pPr>
      <w:r w:rsidRPr="00B51B48">
        <w:rPr>
          <w:color w:val="943634" w:themeColor="accent2" w:themeShade="BF"/>
        </w:rPr>
        <w:t>Решение о списании задолженности, не востребованной кредиторами, со счета(</w:t>
      </w:r>
      <w:hyperlink r:id="rId175" w:anchor="/document/140/45468/" w:tgtFrame="_self" w:tooltip="ОКУД 0510437. Решение о списании задолженности, невостребованной кредиторами, со счета" w:history="1">
        <w:r w:rsidRPr="00F3319D">
          <w:rPr>
            <w:rStyle w:val="a3"/>
            <w:color w:val="943634" w:themeColor="accent2" w:themeShade="BF"/>
            <w:u w:val="none"/>
          </w:rPr>
          <w:t xml:space="preserve">ф. </w:t>
        </w:r>
        <w:r w:rsidRPr="00F3319D">
          <w:rPr>
            <w:rStyle w:val="a3"/>
            <w:b/>
            <w:bCs/>
            <w:color w:val="943634" w:themeColor="accent2" w:themeShade="BF"/>
            <w:u w:val="none"/>
          </w:rPr>
          <w:t>0510437</w:t>
        </w:r>
      </w:hyperlink>
      <w:r w:rsidRPr="00F3319D">
        <w:rPr>
          <w:color w:val="943634" w:themeColor="accent2" w:themeShade="BF"/>
        </w:rPr>
        <w:t>);</w:t>
      </w:r>
    </w:p>
    <w:p w:rsidR="00B51B48" w:rsidRPr="00F3319D" w:rsidRDefault="00B51B48" w:rsidP="00B51B48">
      <w:pPr>
        <w:numPr>
          <w:ilvl w:val="0"/>
          <w:numId w:val="48"/>
        </w:numPr>
        <w:ind w:left="270"/>
        <w:jc w:val="both"/>
        <w:rPr>
          <w:color w:val="943634" w:themeColor="accent2" w:themeShade="BF"/>
        </w:rPr>
      </w:pPr>
      <w:r w:rsidRPr="00F3319D">
        <w:rPr>
          <w:color w:val="943634" w:themeColor="accent2" w:themeShade="BF"/>
        </w:rPr>
        <w:t>Акт о признании безнадежной к взысканию задолженности по доходам (</w:t>
      </w:r>
      <w:hyperlink r:id="rId176" w:anchor="/document/140/45467/" w:tgtFrame="_self" w:tooltip="ОКУД 0510436. Акт о признании безнадежной к взысканию задолженности по доходам" w:history="1">
        <w:r w:rsidRPr="00F3319D">
          <w:rPr>
            <w:rStyle w:val="a3"/>
            <w:color w:val="943634" w:themeColor="accent2" w:themeShade="BF"/>
            <w:u w:val="none"/>
          </w:rPr>
          <w:t xml:space="preserve">ф. </w:t>
        </w:r>
        <w:r w:rsidRPr="00F3319D">
          <w:rPr>
            <w:rStyle w:val="a3"/>
            <w:b/>
            <w:bCs/>
            <w:color w:val="943634" w:themeColor="accent2" w:themeShade="BF"/>
            <w:u w:val="none"/>
          </w:rPr>
          <w:t>0510436</w:t>
        </w:r>
      </w:hyperlink>
      <w:r w:rsidRPr="00F3319D">
        <w:rPr>
          <w:color w:val="943634" w:themeColor="accent2" w:themeShade="BF"/>
        </w:rPr>
        <w:t>);</w:t>
      </w:r>
    </w:p>
    <w:p w:rsidR="00B51B48" w:rsidRPr="00F3319D" w:rsidRDefault="00B51B48" w:rsidP="00B51B48">
      <w:pPr>
        <w:numPr>
          <w:ilvl w:val="0"/>
          <w:numId w:val="48"/>
        </w:numPr>
        <w:ind w:left="270"/>
        <w:jc w:val="both"/>
        <w:rPr>
          <w:color w:val="943634" w:themeColor="accent2" w:themeShade="BF"/>
        </w:rPr>
      </w:pPr>
      <w:r w:rsidRPr="00F3319D">
        <w:rPr>
          <w:color w:val="943634" w:themeColor="accent2" w:themeShade="BF"/>
        </w:rPr>
        <w:t>Решение о признании (восстановлении) сомнительной задолженности по доходам (</w:t>
      </w:r>
      <w:hyperlink r:id="rId177" w:anchor="/document/140/45472/" w:tgtFrame="_self" w:tooltip="ОКУД 0510445. Решение о признании сомнительной задолженности по доходам" w:history="1">
        <w:r w:rsidRPr="00F3319D">
          <w:rPr>
            <w:rStyle w:val="a3"/>
            <w:color w:val="943634" w:themeColor="accent2" w:themeShade="BF"/>
            <w:u w:val="none"/>
          </w:rPr>
          <w:t xml:space="preserve">ф. </w:t>
        </w:r>
        <w:r w:rsidRPr="00F3319D">
          <w:rPr>
            <w:rStyle w:val="a3"/>
            <w:b/>
            <w:bCs/>
            <w:color w:val="943634" w:themeColor="accent2" w:themeShade="BF"/>
            <w:u w:val="none"/>
          </w:rPr>
          <w:t>0510445</w:t>
        </w:r>
      </w:hyperlink>
      <w:r w:rsidRPr="00F3319D">
        <w:rPr>
          <w:color w:val="943634" w:themeColor="accent2" w:themeShade="BF"/>
        </w:rPr>
        <w:t>);</w:t>
      </w:r>
    </w:p>
    <w:p w:rsidR="00B51B48" w:rsidRPr="00F3319D" w:rsidRDefault="00B51B48" w:rsidP="00B51B48">
      <w:pPr>
        <w:numPr>
          <w:ilvl w:val="0"/>
          <w:numId w:val="48"/>
        </w:numPr>
        <w:ind w:left="270"/>
        <w:jc w:val="both"/>
        <w:rPr>
          <w:color w:val="943634" w:themeColor="accent2" w:themeShade="BF"/>
        </w:rPr>
      </w:pPr>
      <w:r w:rsidRPr="00F3319D">
        <w:rPr>
          <w:color w:val="943634" w:themeColor="accent2" w:themeShade="BF"/>
        </w:rPr>
        <w:t>Решение о восстановлении кредиторской задолженности (</w:t>
      </w:r>
      <w:hyperlink r:id="rId178" w:anchor="/document/140/45473/" w:tgtFrame="_self" w:tooltip="ОКУД 0510446. Решении о восстановлении кредиторской задолженности" w:history="1">
        <w:r w:rsidRPr="00F3319D">
          <w:rPr>
            <w:rStyle w:val="a3"/>
            <w:color w:val="943634" w:themeColor="accent2" w:themeShade="BF"/>
            <w:u w:val="none"/>
          </w:rPr>
          <w:t xml:space="preserve">ф. </w:t>
        </w:r>
        <w:r w:rsidRPr="00F3319D">
          <w:rPr>
            <w:rStyle w:val="a3"/>
            <w:b/>
            <w:bCs/>
            <w:color w:val="943634" w:themeColor="accent2" w:themeShade="BF"/>
            <w:u w:val="none"/>
          </w:rPr>
          <w:t>0510446</w:t>
        </w:r>
      </w:hyperlink>
      <w:r w:rsidRPr="00F3319D">
        <w:rPr>
          <w:color w:val="943634" w:themeColor="accent2" w:themeShade="BF"/>
        </w:rPr>
        <w:t>);</w:t>
      </w:r>
    </w:p>
    <w:p w:rsidR="00B51B48" w:rsidRDefault="00B51B48" w:rsidP="00B51B48">
      <w:pPr>
        <w:numPr>
          <w:ilvl w:val="0"/>
          <w:numId w:val="48"/>
        </w:numPr>
        <w:ind w:left="270"/>
        <w:jc w:val="both"/>
        <w:rPr>
          <w:color w:val="943634" w:themeColor="accent2" w:themeShade="BF"/>
        </w:rPr>
      </w:pPr>
      <w:r w:rsidRPr="00F3319D">
        <w:rPr>
          <w:color w:val="943634" w:themeColor="accent2" w:themeShade="BF"/>
        </w:rPr>
        <w:t>Ведомость группового начисления доходов (</w:t>
      </w:r>
      <w:hyperlink r:id="rId179" w:anchor="/document/140/45464/" w:tgtFrame="_self" w:tooltip="ОКУД 0510431. Ведомость группового начисления доходов" w:history="1">
        <w:r w:rsidRPr="00F3319D">
          <w:rPr>
            <w:rStyle w:val="a3"/>
            <w:color w:val="943634" w:themeColor="accent2" w:themeShade="BF"/>
            <w:u w:val="none"/>
          </w:rPr>
          <w:t xml:space="preserve">ф. </w:t>
        </w:r>
        <w:r w:rsidRPr="00F3319D">
          <w:rPr>
            <w:rStyle w:val="a3"/>
            <w:b/>
            <w:bCs/>
            <w:color w:val="943634" w:themeColor="accent2" w:themeShade="BF"/>
            <w:u w:val="none"/>
          </w:rPr>
          <w:t>0510431</w:t>
        </w:r>
      </w:hyperlink>
      <w:r w:rsidRPr="00F3319D">
        <w:rPr>
          <w:color w:val="943634" w:themeColor="accent2" w:themeShade="BF"/>
        </w:rPr>
        <w:t>);</w:t>
      </w:r>
    </w:p>
    <w:p w:rsidR="00F3319D" w:rsidRPr="00F3319D" w:rsidRDefault="00F3319D" w:rsidP="00B51B48">
      <w:pPr>
        <w:numPr>
          <w:ilvl w:val="0"/>
          <w:numId w:val="48"/>
        </w:numPr>
        <w:ind w:left="270"/>
        <w:jc w:val="both"/>
        <w:rPr>
          <w:color w:val="943634" w:themeColor="accent2" w:themeShade="BF"/>
        </w:rPr>
      </w:pPr>
      <w:r>
        <w:rPr>
          <w:color w:val="943634" w:themeColor="accent2" w:themeShade="BF"/>
        </w:rPr>
        <w:t>Извещение о начислении доходов (уточнение начисления) (ф.</w:t>
      </w:r>
      <w:r w:rsidRPr="00F3319D">
        <w:rPr>
          <w:b/>
          <w:bCs/>
          <w:color w:val="943634" w:themeColor="accent2" w:themeShade="BF"/>
        </w:rPr>
        <w:t>0510432</w:t>
      </w:r>
      <w:r>
        <w:rPr>
          <w:color w:val="943634" w:themeColor="accent2" w:themeShade="BF"/>
        </w:rPr>
        <w:t>);</w:t>
      </w:r>
    </w:p>
    <w:p w:rsidR="00B51B48" w:rsidRDefault="00B51B48" w:rsidP="00B51B48">
      <w:pPr>
        <w:numPr>
          <w:ilvl w:val="0"/>
          <w:numId w:val="48"/>
        </w:numPr>
        <w:ind w:left="270"/>
        <w:jc w:val="both"/>
        <w:rPr>
          <w:color w:val="943634" w:themeColor="accent2" w:themeShade="BF"/>
        </w:rPr>
      </w:pPr>
      <w:r w:rsidRPr="00F3319D">
        <w:rPr>
          <w:color w:val="943634" w:themeColor="accent2" w:themeShade="BF"/>
        </w:rPr>
        <w:t>Ведомость начисления доходов бюджета (</w:t>
      </w:r>
      <w:hyperlink r:id="rId180" w:anchor="/document/140/45475/" w:tgtFrame="_self" w:tooltip="ОКУД 0510837. Ведомость начисления доходов бюджета" w:history="1">
        <w:r w:rsidRPr="00F3319D">
          <w:rPr>
            <w:rStyle w:val="a3"/>
            <w:color w:val="943634" w:themeColor="accent2" w:themeShade="BF"/>
            <w:u w:val="none"/>
          </w:rPr>
          <w:t xml:space="preserve">ф. </w:t>
        </w:r>
        <w:r w:rsidRPr="00F3319D">
          <w:rPr>
            <w:rStyle w:val="a3"/>
            <w:b/>
            <w:bCs/>
            <w:color w:val="943634" w:themeColor="accent2" w:themeShade="BF"/>
            <w:u w:val="none"/>
          </w:rPr>
          <w:t>0510837</w:t>
        </w:r>
      </w:hyperlink>
      <w:r w:rsidRPr="00F3319D">
        <w:rPr>
          <w:color w:val="943634" w:themeColor="accent2" w:themeShade="BF"/>
        </w:rPr>
        <w:t>);</w:t>
      </w:r>
    </w:p>
    <w:p w:rsidR="00F3319D" w:rsidRPr="00F3319D" w:rsidRDefault="00F3319D" w:rsidP="00B51B48">
      <w:pPr>
        <w:numPr>
          <w:ilvl w:val="0"/>
          <w:numId w:val="48"/>
        </w:numPr>
        <w:ind w:left="270"/>
        <w:jc w:val="both"/>
        <w:rPr>
          <w:color w:val="943634" w:themeColor="accent2" w:themeShade="BF"/>
        </w:rPr>
      </w:pPr>
      <w:r>
        <w:rPr>
          <w:color w:val="943634" w:themeColor="accent2" w:themeShade="BF"/>
        </w:rPr>
        <w:t>Ведомость выпадающих доходов (ф.</w:t>
      </w:r>
      <w:r w:rsidRPr="00F3319D">
        <w:rPr>
          <w:b/>
          <w:bCs/>
          <w:color w:val="943634" w:themeColor="accent2" w:themeShade="BF"/>
        </w:rPr>
        <w:t>0510838</w:t>
      </w:r>
      <w:r>
        <w:rPr>
          <w:color w:val="943634" w:themeColor="accent2" w:themeShade="BF"/>
        </w:rPr>
        <w:t>);</w:t>
      </w:r>
    </w:p>
    <w:p w:rsidR="00B51B48" w:rsidRDefault="00B51B48" w:rsidP="00B51B48">
      <w:pPr>
        <w:numPr>
          <w:ilvl w:val="0"/>
          <w:numId w:val="48"/>
        </w:numPr>
        <w:ind w:left="270"/>
        <w:jc w:val="both"/>
        <w:rPr>
          <w:color w:val="943634" w:themeColor="accent2" w:themeShade="BF"/>
        </w:rPr>
      </w:pPr>
      <w:r w:rsidRPr="00F3319D">
        <w:rPr>
          <w:color w:val="943634" w:themeColor="accent2" w:themeShade="BF"/>
        </w:rPr>
        <w:t>Решение о проведении инвентаризации (</w:t>
      </w:r>
      <w:hyperlink r:id="rId181" w:anchor="/document/140/45469/" w:tgtFrame="_self" w:tooltip="https://vip.gosfinansy.ru/#/document/140/45469" w:history="1">
        <w:r w:rsidRPr="00F3319D">
          <w:rPr>
            <w:rStyle w:val="a3"/>
            <w:color w:val="943634" w:themeColor="accent2" w:themeShade="BF"/>
            <w:u w:val="none"/>
          </w:rPr>
          <w:t xml:space="preserve">ф. </w:t>
        </w:r>
        <w:r w:rsidRPr="00F3319D">
          <w:rPr>
            <w:rStyle w:val="a3"/>
            <w:b/>
            <w:bCs/>
            <w:color w:val="943634" w:themeColor="accent2" w:themeShade="BF"/>
            <w:u w:val="none"/>
          </w:rPr>
          <w:t>0510439</w:t>
        </w:r>
      </w:hyperlink>
      <w:r w:rsidRPr="00F3319D">
        <w:rPr>
          <w:color w:val="943634" w:themeColor="accent2" w:themeShade="BF"/>
        </w:rPr>
        <w:t>);</w:t>
      </w:r>
    </w:p>
    <w:p w:rsidR="00F3319D" w:rsidRDefault="00F3319D" w:rsidP="00F3319D">
      <w:pPr>
        <w:numPr>
          <w:ilvl w:val="0"/>
          <w:numId w:val="48"/>
        </w:numPr>
        <w:ind w:left="270"/>
        <w:jc w:val="both"/>
        <w:rPr>
          <w:color w:val="943634" w:themeColor="accent2" w:themeShade="BF"/>
        </w:rPr>
      </w:pPr>
      <w:r>
        <w:rPr>
          <w:color w:val="943634" w:themeColor="accent2" w:themeShade="BF"/>
        </w:rPr>
        <w:t xml:space="preserve">Изменение Решения </w:t>
      </w:r>
      <w:r w:rsidRPr="00F3319D">
        <w:rPr>
          <w:color w:val="943634" w:themeColor="accent2" w:themeShade="BF"/>
        </w:rPr>
        <w:t>о проведении инвентаризации (</w:t>
      </w:r>
      <w:hyperlink r:id="rId182" w:anchor="/document/140/45469/" w:tgtFrame="_self" w:tooltip="https://vip.gosfinansy.ru/#/document/140/45469" w:history="1">
        <w:r w:rsidRPr="00F3319D">
          <w:rPr>
            <w:rStyle w:val="a3"/>
            <w:color w:val="943634" w:themeColor="accent2" w:themeShade="BF"/>
            <w:u w:val="none"/>
          </w:rPr>
          <w:t xml:space="preserve">ф. </w:t>
        </w:r>
        <w:r w:rsidRPr="00F3319D">
          <w:rPr>
            <w:rStyle w:val="a3"/>
            <w:b/>
            <w:bCs/>
            <w:color w:val="943634" w:themeColor="accent2" w:themeShade="BF"/>
            <w:u w:val="none"/>
          </w:rPr>
          <w:t>05104</w:t>
        </w:r>
        <w:r>
          <w:rPr>
            <w:rStyle w:val="a3"/>
            <w:b/>
            <w:bCs/>
            <w:color w:val="943634" w:themeColor="accent2" w:themeShade="BF"/>
            <w:u w:val="none"/>
          </w:rPr>
          <w:t>47</w:t>
        </w:r>
      </w:hyperlink>
      <w:r w:rsidRPr="00F3319D">
        <w:rPr>
          <w:color w:val="943634" w:themeColor="accent2" w:themeShade="BF"/>
        </w:rPr>
        <w:t>);</w:t>
      </w:r>
    </w:p>
    <w:p w:rsidR="00B51B48" w:rsidRPr="00F3319D" w:rsidRDefault="00B51B48" w:rsidP="00B51B48">
      <w:pPr>
        <w:numPr>
          <w:ilvl w:val="0"/>
          <w:numId w:val="48"/>
        </w:numPr>
        <w:ind w:left="270"/>
        <w:jc w:val="both"/>
        <w:rPr>
          <w:color w:val="943634" w:themeColor="accent2" w:themeShade="BF"/>
        </w:rPr>
      </w:pPr>
      <w:r w:rsidRPr="00F3319D">
        <w:rPr>
          <w:color w:val="943634" w:themeColor="accent2" w:themeShade="BF"/>
        </w:rPr>
        <w:t>Акт о результатах инвентаризации наличных денежных средств (</w:t>
      </w:r>
      <w:hyperlink r:id="rId183" w:anchor="/document/140/45474/" w:tgtFrame="_self" w:tooltip="ОКУД 0510836. Акт о результатах инвентаризации наличных денежных средств" w:history="1">
        <w:r w:rsidRPr="00F3319D">
          <w:rPr>
            <w:rStyle w:val="a3"/>
            <w:color w:val="943634" w:themeColor="accent2" w:themeShade="BF"/>
            <w:u w:val="none"/>
          </w:rPr>
          <w:t xml:space="preserve">ф. </w:t>
        </w:r>
        <w:r w:rsidRPr="00F3319D">
          <w:rPr>
            <w:rStyle w:val="a3"/>
            <w:b/>
            <w:bCs/>
            <w:color w:val="943634" w:themeColor="accent2" w:themeShade="BF"/>
            <w:u w:val="none"/>
          </w:rPr>
          <w:t>0510836</w:t>
        </w:r>
      </w:hyperlink>
      <w:r w:rsidRPr="00F3319D">
        <w:rPr>
          <w:color w:val="943634" w:themeColor="accent2" w:themeShade="BF"/>
        </w:rPr>
        <w:t>);</w:t>
      </w:r>
    </w:p>
    <w:p w:rsidR="00B51B48" w:rsidRPr="00F3319D" w:rsidRDefault="00B51B48" w:rsidP="00B51B48">
      <w:pPr>
        <w:numPr>
          <w:ilvl w:val="0"/>
          <w:numId w:val="48"/>
        </w:numPr>
        <w:ind w:left="270"/>
        <w:jc w:val="both"/>
        <w:rPr>
          <w:color w:val="943634" w:themeColor="accent2" w:themeShade="BF"/>
        </w:rPr>
      </w:pPr>
      <w:r w:rsidRPr="00F3319D">
        <w:rPr>
          <w:color w:val="943634" w:themeColor="accent2" w:themeShade="BF"/>
        </w:rPr>
        <w:t>Журнал операций по забалансовому счету  (</w:t>
      </w:r>
      <w:hyperlink r:id="rId184" w:anchor="/document/99/603561707/ZAP2F8G3FQ/" w:tgtFrame="_self" w:history="1">
        <w:r w:rsidRPr="00F3319D">
          <w:rPr>
            <w:rStyle w:val="a3"/>
            <w:color w:val="943634" w:themeColor="accent2" w:themeShade="BF"/>
            <w:u w:val="none"/>
          </w:rPr>
          <w:t xml:space="preserve">ф. </w:t>
        </w:r>
        <w:r w:rsidRPr="00F3319D">
          <w:rPr>
            <w:rStyle w:val="a3"/>
            <w:b/>
            <w:bCs/>
            <w:color w:val="943634" w:themeColor="accent2" w:themeShade="BF"/>
            <w:u w:val="none"/>
          </w:rPr>
          <w:t>0509213</w:t>
        </w:r>
      </w:hyperlink>
      <w:r w:rsidRPr="00F3319D">
        <w:rPr>
          <w:color w:val="943634" w:themeColor="accent2" w:themeShade="BF"/>
        </w:rPr>
        <w:t>);</w:t>
      </w:r>
    </w:p>
    <w:p w:rsidR="00B51B48" w:rsidRDefault="00B51B48" w:rsidP="00B51B48">
      <w:pPr>
        <w:numPr>
          <w:ilvl w:val="0"/>
          <w:numId w:val="48"/>
        </w:numPr>
        <w:ind w:left="270"/>
        <w:jc w:val="both"/>
        <w:rPr>
          <w:color w:val="943634" w:themeColor="accent2" w:themeShade="BF"/>
        </w:rPr>
      </w:pPr>
      <w:r w:rsidRPr="00F3319D">
        <w:rPr>
          <w:color w:val="943634" w:themeColor="accent2" w:themeShade="BF"/>
        </w:rPr>
        <w:t>Ведомость доходов физических лиц, облагаемых НДФЛ, страховыми взносами (</w:t>
      </w:r>
      <w:hyperlink r:id="rId185" w:anchor="/document/99/603561707/XA00M502MN/" w:tgtFrame="_self" w:history="1">
        <w:r w:rsidRPr="00F3319D">
          <w:rPr>
            <w:rStyle w:val="a3"/>
            <w:color w:val="943634" w:themeColor="accent2" w:themeShade="BF"/>
            <w:u w:val="none"/>
          </w:rPr>
          <w:t xml:space="preserve">ф. </w:t>
        </w:r>
        <w:r w:rsidRPr="00F3319D">
          <w:rPr>
            <w:rStyle w:val="a3"/>
            <w:b/>
            <w:bCs/>
            <w:color w:val="943634" w:themeColor="accent2" w:themeShade="BF"/>
            <w:u w:val="none"/>
          </w:rPr>
          <w:t>0509095</w:t>
        </w:r>
      </w:hyperlink>
      <w:r w:rsidRPr="00F3319D">
        <w:rPr>
          <w:color w:val="943634" w:themeColor="accent2" w:themeShade="BF"/>
        </w:rPr>
        <w:t>);</w:t>
      </w:r>
    </w:p>
    <w:p w:rsidR="00F3319D" w:rsidRPr="00F3319D" w:rsidRDefault="00F3319D" w:rsidP="00B51B48">
      <w:pPr>
        <w:numPr>
          <w:ilvl w:val="0"/>
          <w:numId w:val="48"/>
        </w:numPr>
        <w:ind w:left="270"/>
        <w:jc w:val="both"/>
        <w:rPr>
          <w:color w:val="943634" w:themeColor="accent2" w:themeShade="BF"/>
        </w:rPr>
      </w:pPr>
      <w:r>
        <w:rPr>
          <w:color w:val="943634" w:themeColor="accent2" w:themeShade="BF"/>
        </w:rPr>
        <w:t>Карточка учета имущества в личном пользовании (ф.</w:t>
      </w:r>
      <w:r w:rsidRPr="00F3319D">
        <w:rPr>
          <w:b/>
          <w:bCs/>
          <w:color w:val="943634" w:themeColor="accent2" w:themeShade="BF"/>
        </w:rPr>
        <w:t>0509097</w:t>
      </w:r>
      <w:r>
        <w:rPr>
          <w:color w:val="943634" w:themeColor="accent2" w:themeShade="BF"/>
        </w:rPr>
        <w:t>);</w:t>
      </w:r>
    </w:p>
    <w:p w:rsidR="00B51B48" w:rsidRPr="00F3319D" w:rsidRDefault="00B51B48" w:rsidP="00CA11FA">
      <w:pPr>
        <w:pStyle w:val="a5"/>
        <w:shd w:val="clear" w:color="auto" w:fill="FFFFFF"/>
        <w:spacing w:before="0" w:beforeAutospacing="0" w:after="0" w:afterAutospacing="0"/>
        <w:jc w:val="both"/>
        <w:rPr>
          <w:color w:val="943634" w:themeColor="accent2" w:themeShade="BF"/>
        </w:rPr>
      </w:pPr>
    </w:p>
    <w:p w:rsidR="00CA11FA" w:rsidRPr="00FB3EBF" w:rsidRDefault="00CA11FA" w:rsidP="00CA11FA">
      <w:pPr>
        <w:pStyle w:val="a5"/>
        <w:shd w:val="clear" w:color="auto" w:fill="FFFFFF"/>
        <w:spacing w:before="0" w:beforeAutospacing="0" w:after="0" w:afterAutospacing="0"/>
        <w:jc w:val="both"/>
        <w:rPr>
          <w:sz w:val="24"/>
          <w:szCs w:val="24"/>
        </w:rPr>
      </w:pPr>
      <w:r w:rsidRPr="00FB3EBF">
        <w:t xml:space="preserve">         </w:t>
      </w:r>
      <w:r w:rsidRPr="00FB3EBF">
        <w:rPr>
          <w:sz w:val="24"/>
          <w:szCs w:val="24"/>
        </w:rPr>
        <w:t xml:space="preserve">При поступлении документов на иностранном языке построчный перевод таких </w:t>
      </w:r>
      <w:r w:rsidRPr="00FB3EBF">
        <w:rPr>
          <w:sz w:val="24"/>
          <w:szCs w:val="24"/>
        </w:rPr>
        <w:br/>
        <w:t xml:space="preserve">документов на русский язык осуществляется сотрудником учреждения, который владеет </w:t>
      </w:r>
      <w:r w:rsidRPr="00FB3EBF">
        <w:rPr>
          <w:sz w:val="24"/>
          <w:szCs w:val="24"/>
        </w:rPr>
        <w:br/>
        <w:t xml:space="preserve">иностранным языком. В случае невозможности перевода документа переводы </w:t>
      </w:r>
      <w:r w:rsidRPr="00FB3EBF">
        <w:rPr>
          <w:sz w:val="24"/>
          <w:szCs w:val="24"/>
        </w:rPr>
        <w:br/>
        <w:t xml:space="preserve">составляются на отдельном документе, заверяются подписью сотрудника, составившего </w:t>
      </w:r>
      <w:r w:rsidRPr="00FB3EBF">
        <w:rPr>
          <w:sz w:val="24"/>
          <w:szCs w:val="24"/>
        </w:rPr>
        <w:br/>
        <w:t>перевод, и прикладываются к первичным документам.</w:t>
      </w:r>
      <w:r w:rsidRPr="00FB3EBF">
        <w:rPr>
          <w:sz w:val="24"/>
          <w:szCs w:val="24"/>
        </w:rPr>
        <w:br/>
        <w:t xml:space="preserve">В случае невозможности перевода документа привлекается профессиональный </w:t>
      </w:r>
      <w:r w:rsidRPr="00FB3EBF">
        <w:rPr>
          <w:sz w:val="24"/>
          <w:szCs w:val="24"/>
        </w:rPr>
        <w:br/>
        <w:t xml:space="preserve">переводчик. Перевод денежных (финансовых) документов заверяется нотариусом. Если документы на иностранном языке составлены по типовой форме (идентичны по </w:t>
      </w:r>
      <w:r w:rsidRPr="00FB3EBF">
        <w:rPr>
          <w:sz w:val="24"/>
          <w:szCs w:val="24"/>
        </w:rPr>
        <w:br/>
        <w:t xml:space="preserve">количеству граф, их названию, расшифровке работ и т. д. и отличаются только суммой), </w:t>
      </w:r>
      <w:r w:rsidRPr="00FB3EBF">
        <w:rPr>
          <w:sz w:val="24"/>
          <w:szCs w:val="24"/>
        </w:rPr>
        <w:br/>
        <w:t xml:space="preserve">то в отношении их постоянных показателей достаточно однократного перевода на русский </w:t>
      </w:r>
      <w:r w:rsidRPr="00FB3EBF">
        <w:rPr>
          <w:sz w:val="24"/>
          <w:szCs w:val="24"/>
        </w:rPr>
        <w:br/>
      </w:r>
      <w:r w:rsidRPr="00FB3EBF">
        <w:rPr>
          <w:sz w:val="24"/>
          <w:szCs w:val="24"/>
        </w:rPr>
        <w:lastRenderedPageBreak/>
        <w:t xml:space="preserve">язык. Впоследствии переводить нужно только изменяющиеся показатели данного </w:t>
      </w:r>
      <w:r w:rsidRPr="00FB3EBF">
        <w:rPr>
          <w:sz w:val="24"/>
          <w:szCs w:val="24"/>
        </w:rPr>
        <w:br/>
        <w:t>первичного документа.</w:t>
      </w:r>
    </w:p>
    <w:p w:rsidR="00CA11FA" w:rsidRPr="00FB3EBF" w:rsidRDefault="00CA11FA" w:rsidP="00CA11FA">
      <w:pPr>
        <w:pStyle w:val="a5"/>
        <w:shd w:val="clear" w:color="auto" w:fill="FFFFFF"/>
        <w:spacing w:before="0" w:beforeAutospacing="0" w:after="0" w:afterAutospacing="0"/>
        <w:jc w:val="both"/>
        <w:rPr>
          <w:sz w:val="24"/>
          <w:szCs w:val="24"/>
        </w:rPr>
      </w:pPr>
      <w:r w:rsidRPr="00FB3EBF">
        <w:rPr>
          <w:sz w:val="24"/>
          <w:szCs w:val="24"/>
        </w:rPr>
        <w:t xml:space="preserve">Основание: </w:t>
      </w:r>
      <w:hyperlink r:id="rId186" w:anchor="/document/99/420388973/XA00MBQ2NN/" w:tooltip="31. Документирование фактов хозяйственной жизни, ведение регистров бухгалтерского учета осуществляется на русском языке." w:history="1">
        <w:r w:rsidRPr="00FB3EBF">
          <w:rPr>
            <w:rStyle w:val="a3"/>
            <w:color w:val="auto"/>
            <w:sz w:val="24"/>
            <w:szCs w:val="24"/>
          </w:rPr>
          <w:t>пункт 31</w:t>
        </w:r>
      </w:hyperlink>
      <w:r w:rsidRPr="00FB3EBF">
        <w:rPr>
          <w:sz w:val="24"/>
          <w:szCs w:val="24"/>
        </w:rPr>
        <w:t xml:space="preserve"> Стандарта «Концептуальные основы бухучета и отчетности».</w:t>
      </w:r>
    </w:p>
    <w:bookmarkEnd w:id="4"/>
    <w:p w:rsidR="002F096B" w:rsidRPr="00FB3EBF" w:rsidRDefault="00D105BC" w:rsidP="00CA11FA">
      <w:pPr>
        <w:pStyle w:val="a5"/>
        <w:shd w:val="clear" w:color="auto" w:fill="FFFFFF"/>
        <w:tabs>
          <w:tab w:val="left" w:pos="0"/>
          <w:tab w:val="left" w:pos="142"/>
        </w:tabs>
        <w:jc w:val="both"/>
        <w:rPr>
          <w:sz w:val="24"/>
          <w:szCs w:val="24"/>
        </w:rPr>
      </w:pPr>
      <w:r w:rsidRPr="00FB3EBF">
        <w:rPr>
          <w:sz w:val="24"/>
          <w:szCs w:val="24"/>
        </w:rPr>
        <w:t>6.</w:t>
      </w:r>
      <w:r w:rsidR="00BB44BD" w:rsidRPr="00FB3EBF">
        <w:rPr>
          <w:sz w:val="24"/>
          <w:szCs w:val="24"/>
        </w:rPr>
        <w:t>3</w:t>
      </w:r>
      <w:r w:rsidRPr="00FB3EBF">
        <w:rPr>
          <w:sz w:val="24"/>
          <w:szCs w:val="24"/>
        </w:rPr>
        <w:t>. Право подписи учетных документов</w:t>
      </w:r>
      <w:r w:rsidR="002F096B" w:rsidRPr="00FB3EBF">
        <w:rPr>
          <w:sz w:val="24"/>
          <w:szCs w:val="24"/>
        </w:rPr>
        <w:t>.</w:t>
      </w:r>
    </w:p>
    <w:p w:rsidR="002F096B" w:rsidRPr="00FB3EBF" w:rsidRDefault="00D105BC" w:rsidP="002F096B">
      <w:pPr>
        <w:jc w:val="both"/>
      </w:pPr>
      <w:r w:rsidRPr="00FB3EBF">
        <w:t> </w:t>
      </w:r>
      <w:r w:rsidR="002F096B" w:rsidRPr="00FB3EBF">
        <w:t>Перечень лиц, имеющих право подписи денежных и расчетных документов, финансовых и кредитных обязательств для осуществления хозяйственных операций по содержанию финансового управления:</w:t>
      </w:r>
    </w:p>
    <w:p w:rsidR="002F096B" w:rsidRPr="00FB3EBF" w:rsidRDefault="002F096B" w:rsidP="002F096B">
      <w:pPr>
        <w:jc w:val="both"/>
      </w:pPr>
      <w:r w:rsidRPr="00FB3EBF">
        <w:t>-первая подпись - начальник финансового управления</w:t>
      </w:r>
    </w:p>
    <w:p w:rsidR="002F096B" w:rsidRPr="00FB3EBF" w:rsidRDefault="002F096B" w:rsidP="002F096B">
      <w:pPr>
        <w:jc w:val="both"/>
      </w:pPr>
      <w:r w:rsidRPr="00FB3EBF">
        <w:t xml:space="preserve">                             - заместитель начальника финансового управления</w:t>
      </w:r>
    </w:p>
    <w:p w:rsidR="002F096B" w:rsidRPr="00FB3EBF" w:rsidRDefault="002F096B" w:rsidP="002F096B">
      <w:pPr>
        <w:jc w:val="both"/>
      </w:pPr>
      <w:r w:rsidRPr="00FB3EBF">
        <w:t xml:space="preserve">- вторая подпись - начальник отдела учета и отчетности </w:t>
      </w:r>
    </w:p>
    <w:p w:rsidR="002F096B" w:rsidRPr="00FB3EBF" w:rsidRDefault="002F096B" w:rsidP="002F096B">
      <w:pPr>
        <w:jc w:val="both"/>
      </w:pPr>
      <w:r w:rsidRPr="00FB3EBF">
        <w:t xml:space="preserve">                              - заместитель начальника отдела учета и отчетности</w:t>
      </w:r>
    </w:p>
    <w:p w:rsidR="003A0DFD" w:rsidRPr="00E22679" w:rsidRDefault="003A0DFD" w:rsidP="002F096B">
      <w:pPr>
        <w:jc w:val="both"/>
        <w:rPr>
          <w:color w:val="7030A0"/>
        </w:rPr>
      </w:pPr>
    </w:p>
    <w:p w:rsidR="006E2005" w:rsidRPr="00D9532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u w:val="single"/>
        </w:rPr>
      </w:pPr>
      <w:r w:rsidRPr="00C37781">
        <w:rPr>
          <w:sz w:val="24"/>
          <w:szCs w:val="24"/>
        </w:rPr>
        <w:t>6.</w:t>
      </w:r>
      <w:r w:rsidR="00BB44BD" w:rsidRPr="00C37781">
        <w:rPr>
          <w:sz w:val="24"/>
          <w:szCs w:val="24"/>
        </w:rPr>
        <w:t>4</w:t>
      </w:r>
      <w:r w:rsidRPr="00C37781">
        <w:rPr>
          <w:sz w:val="24"/>
          <w:szCs w:val="24"/>
        </w:rPr>
        <w:t xml:space="preserve">. </w:t>
      </w:r>
      <w:r w:rsidRPr="00F96F67">
        <w:rPr>
          <w:color w:val="943634" w:themeColor="accent2" w:themeShade="BF"/>
          <w:sz w:val="24"/>
          <w:szCs w:val="24"/>
        </w:rPr>
        <w:t xml:space="preserve">График документооборота приведен </w:t>
      </w:r>
      <w:r w:rsidRPr="009C0B24">
        <w:rPr>
          <w:b/>
          <w:color w:val="FF0000"/>
          <w:sz w:val="24"/>
          <w:szCs w:val="24"/>
          <w:u w:val="single"/>
        </w:rPr>
        <w:t>в приложении 1</w:t>
      </w:r>
      <w:r w:rsidR="002F096B" w:rsidRPr="009C0B24">
        <w:rPr>
          <w:b/>
          <w:color w:val="FF0000"/>
          <w:sz w:val="24"/>
          <w:szCs w:val="24"/>
          <w:u w:val="single"/>
        </w:rPr>
        <w:t>5</w:t>
      </w:r>
      <w:r w:rsidRPr="009C0B24">
        <w:rPr>
          <w:b/>
          <w:color w:val="FF0000"/>
          <w:sz w:val="24"/>
          <w:szCs w:val="24"/>
          <w:u w:val="single"/>
        </w:rPr>
        <w:t>.</w:t>
      </w:r>
    </w:p>
    <w:p w:rsidR="006E2005" w:rsidRPr="00CE0A08"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sz w:val="24"/>
          <w:szCs w:val="24"/>
        </w:rPr>
      </w:pPr>
      <w:r w:rsidRPr="00CE0A08">
        <w:rPr>
          <w:color w:val="548DD4"/>
          <w:sz w:val="24"/>
          <w:szCs w:val="24"/>
        </w:rPr>
        <w:t> </w:t>
      </w:r>
    </w:p>
    <w:p w:rsidR="00487E40" w:rsidRPr="00F713B5" w:rsidRDefault="00BB44BD"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F713B5">
        <w:rPr>
          <w:sz w:val="24"/>
          <w:szCs w:val="24"/>
        </w:rPr>
        <w:t>6.</w:t>
      </w:r>
      <w:r w:rsidR="00F374FD" w:rsidRPr="00F713B5">
        <w:rPr>
          <w:sz w:val="24"/>
          <w:szCs w:val="24"/>
        </w:rPr>
        <w:t>5</w:t>
      </w:r>
      <w:r w:rsidR="00D105BC" w:rsidRPr="00F713B5">
        <w:rPr>
          <w:sz w:val="24"/>
          <w:szCs w:val="24"/>
        </w:rPr>
        <w:t xml:space="preserve">. </w:t>
      </w:r>
      <w:r w:rsidR="00A642A9" w:rsidRPr="00F713B5">
        <w:rPr>
          <w:sz w:val="24"/>
          <w:szCs w:val="24"/>
        </w:rPr>
        <w:t>Формирование регистров бухучета осуществляется в следующем порядке:</w:t>
      </w:r>
    </w:p>
    <w:p w:rsidR="00487E40" w:rsidRPr="00F713B5" w:rsidRDefault="00A642A9"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487E40" w:rsidRPr="00F713B5" w:rsidRDefault="00D105BC"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журнал регистрации приходных и расходных ордеров состав</w:t>
      </w:r>
      <w:r w:rsidR="009573DE" w:rsidRPr="00F713B5">
        <w:rPr>
          <w:sz w:val="24"/>
          <w:szCs w:val="24"/>
        </w:rPr>
        <w:t xml:space="preserve">ляется ежемесячно, в последний </w:t>
      </w:r>
      <w:r w:rsidRPr="00F713B5">
        <w:rPr>
          <w:sz w:val="24"/>
          <w:szCs w:val="24"/>
        </w:rPr>
        <w:t>рабочий день месяца;</w:t>
      </w:r>
    </w:p>
    <w:p w:rsidR="00487E40" w:rsidRPr="00F713B5" w:rsidRDefault="00D105BC"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xml:space="preserve">– инвентарная карточка учета основных средств оформляется при принятии объекта к учету, </w:t>
      </w:r>
      <w:r w:rsidRPr="00F713B5">
        <w:rPr>
          <w:sz w:val="24"/>
          <w:szCs w:val="24"/>
        </w:rPr>
        <w:br/>
        <w:t xml:space="preserve">по мере внесения изменений (данных о переоценке, модернизации, реконструкции, </w:t>
      </w:r>
      <w:r w:rsidRPr="00F713B5">
        <w:rPr>
          <w:sz w:val="24"/>
          <w:szCs w:val="24"/>
        </w:rPr>
        <w:br/>
        <w:t xml:space="preserve">консервации и т. д.) и при выбытии. При отсутствии указанных событий – ежегодно, на </w:t>
      </w:r>
      <w:r w:rsidRPr="00F713B5">
        <w:rPr>
          <w:sz w:val="24"/>
          <w:szCs w:val="24"/>
        </w:rPr>
        <w:br/>
        <w:t>последний рабочий день года, со сведениями о начисленной амортизации;</w:t>
      </w:r>
    </w:p>
    <w:p w:rsidR="00487E40" w:rsidRPr="00F713B5" w:rsidRDefault="00D105BC"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xml:space="preserve">– инвентарная карточка группового учета основных средств оформляется при принятии </w:t>
      </w:r>
      <w:r w:rsidRPr="00F713B5">
        <w:rPr>
          <w:sz w:val="24"/>
          <w:szCs w:val="24"/>
        </w:rPr>
        <w:br/>
        <w:t xml:space="preserve">объектов к учету, по мере внесения изменений (данных о переоценке, модернизации, </w:t>
      </w:r>
      <w:r w:rsidRPr="00F713B5">
        <w:rPr>
          <w:sz w:val="24"/>
          <w:szCs w:val="24"/>
        </w:rPr>
        <w:br/>
        <w:t>реконструкции, консервации и т. д.) и при выбытии;</w:t>
      </w:r>
    </w:p>
    <w:p w:rsidR="00487E40" w:rsidRPr="00F713B5" w:rsidRDefault="00D105BC"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xml:space="preserve">– опись инвентарных карточек по учету основных средств, инвентарный список основных </w:t>
      </w:r>
      <w:r w:rsidRPr="00F713B5">
        <w:rPr>
          <w:sz w:val="24"/>
          <w:szCs w:val="24"/>
        </w:rPr>
        <w:br/>
        <w:t>средств, реестр карточек заполняются ежегодно, в последний день года;</w:t>
      </w:r>
    </w:p>
    <w:p w:rsidR="00487E40" w:rsidRPr="00F713B5" w:rsidRDefault="00D105BC"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книга учета бланков строгой отчетности заполня</w:t>
      </w:r>
      <w:r w:rsidR="00E41B21" w:rsidRPr="00F713B5">
        <w:rPr>
          <w:sz w:val="24"/>
          <w:szCs w:val="24"/>
        </w:rPr>
        <w:t>е</w:t>
      </w:r>
      <w:r w:rsidRPr="00F713B5">
        <w:rPr>
          <w:sz w:val="24"/>
          <w:szCs w:val="24"/>
        </w:rPr>
        <w:t>тся ежемесячно, в последний день месяца;</w:t>
      </w:r>
    </w:p>
    <w:p w:rsidR="008D510B" w:rsidRPr="00F713B5" w:rsidRDefault="008D510B"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p>
    <w:p w:rsidR="008D510B" w:rsidRPr="00F713B5" w:rsidRDefault="008D510B" w:rsidP="008D510B">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F713B5">
        <w:rPr>
          <w:sz w:val="24"/>
          <w:szCs w:val="24"/>
        </w:rPr>
        <w:t>– авансовые отчеты брошюруются в хронологическом порядке в последний день отчетного месяца;</w:t>
      </w:r>
    </w:p>
    <w:p w:rsidR="00487E40" w:rsidRPr="00F713B5"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F713B5">
        <w:rPr>
          <w:sz w:val="24"/>
          <w:szCs w:val="24"/>
        </w:rPr>
        <w:br/>
        <w:t>– журналы операций, главная книга заполняются ежемесячно;</w:t>
      </w:r>
    </w:p>
    <w:p w:rsidR="00487E40" w:rsidRPr="00F713B5" w:rsidRDefault="00D105BC" w:rsidP="00487E40">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713B5">
        <w:rPr>
          <w:sz w:val="24"/>
          <w:szCs w:val="24"/>
        </w:rPr>
        <w:br/>
        <w:t xml:space="preserve">– другие регистры, не указанные выше, заполняются по мере необходимости, если иное не </w:t>
      </w:r>
      <w:r w:rsidRPr="00F713B5">
        <w:rPr>
          <w:sz w:val="24"/>
          <w:szCs w:val="24"/>
        </w:rPr>
        <w:br/>
        <w:t>установлено законодательством РФ.</w:t>
      </w:r>
    </w:p>
    <w:p w:rsidR="008D510B" w:rsidRPr="00F713B5" w:rsidRDefault="00D105BC" w:rsidP="008D510B">
      <w:r w:rsidRPr="00F713B5">
        <w:br/>
        <w:t>Основание: пункт 11 Инструкци</w:t>
      </w:r>
      <w:r w:rsidR="008D510B" w:rsidRPr="00F713B5">
        <w:t>и к Единому плану счетов № 157н, Методические указания, утвержденные приказом Минфина от 30.03.2015 № 52н.</w:t>
      </w:r>
    </w:p>
    <w:p w:rsidR="009C0B24" w:rsidRPr="00F713B5" w:rsidRDefault="009C0B24"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9C0B24" w:rsidRPr="00F713B5" w:rsidRDefault="009C0B24" w:rsidP="009C0B24">
      <w:pPr>
        <w:shd w:val="clear" w:color="auto" w:fill="FFFFFF"/>
      </w:pPr>
      <w:r w:rsidRPr="00F713B5">
        <w:t>Журнал операций расчетов по оплате труда, денежному довольствию  (</w:t>
      </w:r>
      <w:hyperlink r:id="rId187" w:anchor="/document/140/28663/" w:tooltip="ОКУД 0504071. Журналы операций" w:history="1">
        <w:r w:rsidRPr="00F713B5">
          <w:rPr>
            <w:rStyle w:val="a3"/>
            <w:color w:val="auto"/>
          </w:rPr>
          <w:t>ф.0504071</w:t>
        </w:r>
      </w:hyperlink>
      <w:r w:rsidRPr="00F713B5">
        <w:t>) ведется раздельно по кодам финансового обеспечения деятельности и раздельно по счетам:</w:t>
      </w:r>
    </w:p>
    <w:p w:rsidR="009C0B24" w:rsidRPr="00F713B5" w:rsidRDefault="009C0B24" w:rsidP="009C0B24">
      <w:pPr>
        <w:shd w:val="clear" w:color="auto" w:fill="FFFFFF"/>
      </w:pPr>
      <w:r w:rsidRPr="00F713B5">
        <w:lastRenderedPageBreak/>
        <w:t xml:space="preserve">– КБК 1.302.11.000 «Расчеты по заработной плате» и КБК 1.302.13.000 «Расчеты по </w:t>
      </w:r>
    </w:p>
    <w:p w:rsidR="00E22679" w:rsidRPr="00F713B5" w:rsidRDefault="009C0B24" w:rsidP="00E22679">
      <w:pPr>
        <w:shd w:val="clear" w:color="auto" w:fill="FFFFFF"/>
      </w:pPr>
      <w:r w:rsidRPr="00F713B5">
        <w:t>начислениям на выплаты по оплате труда»;</w:t>
      </w:r>
      <w:r w:rsidRPr="00F713B5">
        <w:br/>
        <w:t>– КБК 1.302.12.000 «</w:t>
      </w:r>
      <w:r w:rsidR="00E22679" w:rsidRPr="00F713B5">
        <w:t>Расчеты по прочим несоциальным выплатам персоналу в денежной</w:t>
      </w:r>
    </w:p>
    <w:p w:rsidR="00E22679" w:rsidRPr="00F713B5" w:rsidRDefault="00E22679" w:rsidP="009C0B24">
      <w:pPr>
        <w:shd w:val="clear" w:color="auto" w:fill="FFFFFF"/>
      </w:pPr>
      <w:r w:rsidRPr="00F713B5">
        <w:t>форме</w:t>
      </w:r>
      <w:r w:rsidR="009C0B24" w:rsidRPr="00F713B5">
        <w:t>»;</w:t>
      </w:r>
    </w:p>
    <w:p w:rsidR="00E22679" w:rsidRPr="00F713B5" w:rsidRDefault="00E22679" w:rsidP="00E22679">
      <w:pPr>
        <w:shd w:val="clear" w:color="auto" w:fill="FFFFFF"/>
        <w:jc w:val="both"/>
      </w:pPr>
      <w:r w:rsidRPr="00F713B5">
        <w:t>– КБК Х.302.66.000 «Расчеты по социальным пособиям и компенсациям персоналу в</w:t>
      </w:r>
    </w:p>
    <w:p w:rsidR="00E22679" w:rsidRPr="00F713B5" w:rsidRDefault="00E22679" w:rsidP="00E22679">
      <w:pPr>
        <w:shd w:val="clear" w:color="auto" w:fill="FFFFFF"/>
        <w:jc w:val="both"/>
      </w:pPr>
      <w:r w:rsidRPr="00F713B5">
        <w:t>денежной форме»</w:t>
      </w:r>
    </w:p>
    <w:p w:rsidR="009C0B24" w:rsidRPr="00F713B5" w:rsidRDefault="009C0B24" w:rsidP="009C0B24">
      <w:pPr>
        <w:shd w:val="clear" w:color="auto" w:fill="FFFFFF"/>
      </w:pPr>
      <w:r w:rsidRPr="00F713B5">
        <w:t>– КБК 1. 302.96 «</w:t>
      </w:r>
      <w:r w:rsidR="00E22679" w:rsidRPr="00F713B5">
        <w:t>Расчеты по иным выплатам текущего характера физическим лицам</w:t>
      </w:r>
      <w:r w:rsidRPr="00F713B5">
        <w:t>».</w:t>
      </w:r>
      <w:r w:rsidRPr="00F713B5">
        <w:br/>
        <w:t xml:space="preserve">Основание: </w:t>
      </w:r>
      <w:hyperlink r:id="rId188" w:anchor="/document/99/902249301/ZAP2C7K3FI/" w:tooltip="Аналитический учет расчетов по оплате труда и стипендиям ведется в Журнале операций расчетов по оплате труда, денежному довольствию и стипендиям в порядке, установленном учреждением в рамках формирования учетной политики." w:history="1">
        <w:r w:rsidRPr="00F713B5">
          <w:rPr>
            <w:rStyle w:val="a3"/>
            <w:color w:val="auto"/>
          </w:rPr>
          <w:t>пункт 257</w:t>
        </w:r>
      </w:hyperlink>
      <w:r w:rsidRPr="00F713B5">
        <w:t xml:space="preserve"> Инструкции к Единому плану счетов № 157н.</w:t>
      </w:r>
    </w:p>
    <w:p w:rsidR="009C0B24" w:rsidRPr="00F713B5" w:rsidRDefault="009C0B24"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p>
    <w:p w:rsidR="004815B5" w:rsidRPr="00F713B5" w:rsidRDefault="004815B5" w:rsidP="004815B5">
      <w:pPr>
        <w:jc w:val="both"/>
      </w:pPr>
      <w:r w:rsidRPr="00F713B5">
        <w:t>К бухгалтерскому учету принимаются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ответственными за их оформление.</w:t>
      </w:r>
    </w:p>
    <w:p w:rsidR="00487E40" w:rsidRPr="00F713B5" w:rsidRDefault="00487E40" w:rsidP="004815B5">
      <w:pPr>
        <w:jc w:val="both"/>
      </w:pPr>
    </w:p>
    <w:p w:rsidR="004815B5" w:rsidRPr="00F713B5" w:rsidRDefault="004815B5" w:rsidP="003E3821">
      <w:pPr>
        <w:jc w:val="both"/>
      </w:pPr>
      <w:r w:rsidRPr="00F713B5">
        <w:tab/>
        <w:t xml:space="preserve">Обработка первичных учетных документов и отражение операций по соответствующим разделам Плана счетов бюджетного учета осуществляется в условиях комплексной автоматизации бюджетного учета: по исполнению сметы расходов аппарата управления в программе « 1-С». </w:t>
      </w:r>
    </w:p>
    <w:p w:rsidR="004815B5" w:rsidRPr="00F713B5" w:rsidRDefault="004815B5" w:rsidP="00BA4658">
      <w:pPr>
        <w:jc w:val="both"/>
      </w:pPr>
      <w:r w:rsidRPr="00F713B5">
        <w:t xml:space="preserve">При выведении регистров бюджетного учета на бумажные носители допускается отличие выходной формы от утвержденной формы документа при </w:t>
      </w:r>
      <w:r w:rsidR="005B44C0" w:rsidRPr="00F713B5">
        <w:t>условии, что</w:t>
      </w:r>
      <w:r w:rsidRPr="00F713B5">
        <w:t xml:space="preserve"> соблюдаются реквизиты и показатели регистров бюджетного учета.</w:t>
      </w:r>
    </w:p>
    <w:p w:rsidR="00E42728" w:rsidRPr="00F713B5" w:rsidRDefault="00E42728" w:rsidP="00BA4658">
      <w:pPr>
        <w:jc w:val="both"/>
      </w:pPr>
    </w:p>
    <w:p w:rsidR="00E42728" w:rsidRPr="003E3821" w:rsidRDefault="00E42728" w:rsidP="00E42728">
      <w:pPr>
        <w:jc w:val="both"/>
      </w:pPr>
      <w:r w:rsidRPr="00F713B5">
        <w:t xml:space="preserve">В учреждении устанавливается следующая структура журналов операций, обеспечивающая систематизацию информации в бюджетном учете учреждения о хозяйственных операциях, отражаемых на соответствующих счетах бюджетного учета, </w:t>
      </w:r>
      <w:r w:rsidR="005B44C0" w:rsidRPr="00F713B5">
        <w:t>согласно рабочему плану</w:t>
      </w:r>
      <w:r w:rsidRPr="00F713B5">
        <w:t xml:space="preserve"> счетов </w:t>
      </w:r>
      <w:r w:rsidRPr="001A3A6D">
        <w:t>(</w:t>
      </w:r>
      <w:r w:rsidRPr="00C57172">
        <w:rPr>
          <w:b/>
          <w:color w:val="FF0000"/>
        </w:rPr>
        <w:t>Приложение № 5</w:t>
      </w:r>
      <w:r w:rsidRPr="001A3A6D">
        <w:t>)</w:t>
      </w:r>
      <w:r>
        <w:t xml:space="preserve">. </w:t>
      </w:r>
    </w:p>
    <w:p w:rsidR="00E42728" w:rsidRPr="00D71583" w:rsidRDefault="00E42728" w:rsidP="00BA4658">
      <w:pPr>
        <w:jc w:val="both"/>
        <w:rPr>
          <w:color w:val="00B050"/>
        </w:rPr>
      </w:pPr>
      <w:r w:rsidRPr="00F713B5">
        <w:t xml:space="preserve">Журналы операций (ф. 0504071) ведутся в соответствии с перечнем регистров бухучета получателя бюджетных средств, администратора доходов бюджета. Журналам операций по учету исполнения бюджетной сметы и администрированию поступлений и выбытий присваиваются номера согласно </w:t>
      </w:r>
      <w:r w:rsidRPr="00A77834">
        <w:rPr>
          <w:b/>
          <w:color w:val="FF0000"/>
        </w:rPr>
        <w:t>приложению 17</w:t>
      </w:r>
      <w:r w:rsidRPr="002069DB">
        <w:t>.</w:t>
      </w:r>
      <w:r w:rsidR="0095614C" w:rsidRPr="00D71583">
        <w:t xml:space="preserve"> </w:t>
      </w:r>
      <w:r w:rsidR="0095614C" w:rsidRPr="000D4FE3">
        <w:rPr>
          <w:color w:val="943634" w:themeColor="accent2" w:themeShade="BF"/>
          <w:shd w:val="clear" w:color="auto" w:fill="FFFFFF"/>
        </w:rPr>
        <w:t>К журналам прилагаются первичные учетные документы согласно</w:t>
      </w:r>
      <w:r w:rsidR="0095614C" w:rsidRPr="0095614C">
        <w:rPr>
          <w:color w:val="222222"/>
          <w:shd w:val="clear" w:color="auto" w:fill="FFFFFF"/>
        </w:rPr>
        <w:t> </w:t>
      </w:r>
      <w:hyperlink r:id="rId189" w:anchor="/document/118/85707/" w:history="1">
        <w:r w:rsidR="0095614C" w:rsidRPr="00A77834">
          <w:rPr>
            <w:rStyle w:val="a3"/>
            <w:b/>
            <w:color w:val="FF0000"/>
            <w:u w:val="none"/>
          </w:rPr>
          <w:t xml:space="preserve">приложению </w:t>
        </w:r>
        <w:r w:rsidR="0095614C" w:rsidRPr="00D71583">
          <w:rPr>
            <w:rStyle w:val="a3"/>
            <w:b/>
            <w:color w:val="FF0000"/>
            <w:u w:val="none"/>
          </w:rPr>
          <w:t>32</w:t>
        </w:r>
      </w:hyperlink>
      <w:r w:rsidR="0095614C" w:rsidRPr="00A77834">
        <w:rPr>
          <w:b/>
          <w:color w:val="FF0000"/>
          <w:shd w:val="clear" w:color="auto" w:fill="FFFFFF"/>
        </w:rPr>
        <w:t>.</w:t>
      </w:r>
    </w:p>
    <w:p w:rsidR="00E42728" w:rsidRPr="00C72AB6" w:rsidRDefault="00E42728" w:rsidP="00E42728">
      <w:pPr>
        <w:jc w:val="both"/>
      </w:pPr>
      <w:r w:rsidRPr="00C72AB6">
        <w:t xml:space="preserve">Журналы операций подписываются начальником отдела учета и отчетности (его </w:t>
      </w:r>
      <w:r w:rsidR="005B44C0" w:rsidRPr="00C72AB6">
        <w:t>заместителем) и</w:t>
      </w:r>
      <w:r w:rsidRPr="00C72AB6">
        <w:t xml:space="preserve"> старшим бухгалтером, составившим журнал операций. На основании данных журналов операций ежемесячно составляется главная книга. Главная книга формируется в течении года в программе 1С «Бухгалтерия» и выводится на бумажный носитель в последний день отчетного года.</w:t>
      </w:r>
    </w:p>
    <w:p w:rsidR="00DB38A6" w:rsidRPr="00C72AB6" w:rsidRDefault="00DB38A6" w:rsidP="004815B5"/>
    <w:p w:rsidR="004815B5" w:rsidRPr="00C72AB6" w:rsidRDefault="004815B5" w:rsidP="004815B5">
      <w:pPr>
        <w:jc w:val="both"/>
      </w:pPr>
      <w:r w:rsidRPr="00C72AB6">
        <w:t xml:space="preserve">Записи в журналы операций осуществляется </w:t>
      </w:r>
      <w:r w:rsidR="005B44C0" w:rsidRPr="00C72AB6">
        <w:t>по методу</w:t>
      </w:r>
      <w:r w:rsidRPr="00C72AB6">
        <w:t xml:space="preserve"> начисления. Первичные </w:t>
      </w:r>
      <w:r w:rsidR="005B44C0" w:rsidRPr="00C72AB6">
        <w:t>документы (</w:t>
      </w:r>
      <w:r w:rsidRPr="00C72AB6">
        <w:t xml:space="preserve">по </w:t>
      </w:r>
      <w:r w:rsidR="005B44C0" w:rsidRPr="00C72AB6">
        <w:t>услугам) принимаются к</w:t>
      </w:r>
      <w:r w:rsidRPr="00C72AB6">
        <w:t xml:space="preserve"> учету</w:t>
      </w:r>
      <w:r w:rsidR="00A70AC1" w:rsidRPr="00C72AB6">
        <w:t xml:space="preserve"> текущего месяца</w:t>
      </w:r>
      <w:r w:rsidRPr="00C72AB6">
        <w:t xml:space="preserve"> до </w:t>
      </w:r>
      <w:r w:rsidR="003664E4">
        <w:t>16</w:t>
      </w:r>
      <w:r w:rsidRPr="00C72AB6">
        <w:t xml:space="preserve"> числа месяца, следующего за отчетным.</w:t>
      </w:r>
    </w:p>
    <w:p w:rsidR="004815B5" w:rsidRPr="00C72AB6" w:rsidRDefault="004815B5" w:rsidP="004815B5">
      <w:pPr>
        <w:jc w:val="both"/>
      </w:pPr>
      <w:r w:rsidRPr="00C72AB6">
        <w:tab/>
      </w:r>
      <w:r w:rsidR="00026985" w:rsidRPr="00C72AB6">
        <w:t xml:space="preserve">        </w:t>
      </w:r>
      <w:r w:rsidRPr="00C72AB6">
        <w:t>Исправление ошибок, обнаруженных в регистрах бухгалтерского учета, производится в следующем порядке:</w:t>
      </w:r>
    </w:p>
    <w:p w:rsidR="004815B5" w:rsidRPr="00C72AB6" w:rsidRDefault="004815B5" w:rsidP="004815B5">
      <w:pPr>
        <w:widowControl w:val="0"/>
        <w:autoSpaceDE w:val="0"/>
        <w:autoSpaceDN w:val="0"/>
        <w:adjustRightInd w:val="0"/>
        <w:ind w:firstLine="540"/>
        <w:jc w:val="both"/>
      </w:pPr>
      <w:r w:rsidRPr="00C72AB6">
        <w:t>- ошибка за отчетный период, обнаруженная до момента представления бухгалтерской отчетности и не требующая внесения изменения в данных регистрах бухгалтерского учета (Журналах операций), исправляется путем зачеркивания тонкой чертой неправильных сумм и текста так, чтобы можно было прочитать зачеркнутое, и написания над зачеркнутым суммы, дат</w:t>
      </w:r>
      <w:r w:rsidR="006B6853" w:rsidRPr="00C72AB6">
        <w:t>ы</w:t>
      </w:r>
      <w:r w:rsidRPr="00C72AB6">
        <w:t xml:space="preserve"> исправления, а также подписи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w:t>
      </w:r>
    </w:p>
    <w:p w:rsidR="004815B5" w:rsidRPr="00C72AB6" w:rsidRDefault="004815B5" w:rsidP="004815B5">
      <w:pPr>
        <w:jc w:val="both"/>
      </w:pPr>
      <w:r w:rsidRPr="00C72AB6">
        <w:t xml:space="preserve">- ошибка, обнаруженная до момента представления бухгалтерской отчетности и требующая внесения изменений в регистр бухгалтерского учета (Журнал операций), в зависимости от </w:t>
      </w:r>
      <w:r w:rsidRPr="00C72AB6">
        <w:lastRenderedPageBreak/>
        <w:t xml:space="preserve">ее характера, отражается последним днем отчетного периода дополнительной бухгалтерской записью, либо бухгалтерской записью, оформленной по способу «Красное </w:t>
      </w:r>
      <w:proofErr w:type="spellStart"/>
      <w:r w:rsidRPr="00C72AB6">
        <w:t>сторно</w:t>
      </w:r>
      <w:proofErr w:type="spellEnd"/>
      <w:r w:rsidRPr="00C72AB6">
        <w:t>», и дополнительной бухгалтерской записью;</w:t>
      </w:r>
    </w:p>
    <w:p w:rsidR="00177600" w:rsidRPr="00C72AB6" w:rsidRDefault="004815B5" w:rsidP="00177600">
      <w:pPr>
        <w:jc w:val="both"/>
      </w:pPr>
      <w:r w:rsidRPr="00C72AB6">
        <w:t>- ошибка, обнаруженная в регистрах бухгалтерского учета за отчетный период, за который бухгалтерская отчетность в установленном порядке уже представлена, в зависимости от ее характера, отражается датой обнаружения ошибки</w:t>
      </w:r>
      <w:r w:rsidR="00177600" w:rsidRPr="00C72AB6">
        <w:t>. Исправительные записи делаются на основании Бухгалтерской справки (</w:t>
      </w:r>
      <w:hyperlink r:id="rId190" w:anchor="/document/140/27828/" w:tooltip="ОКУД 0504833. Бухгалтерская справка" w:history="1">
        <w:r w:rsidR="00177600" w:rsidRPr="00C72AB6">
          <w:rPr>
            <w:rStyle w:val="a3"/>
            <w:color w:val="auto"/>
          </w:rPr>
          <w:t>ф. 0504833</w:t>
        </w:r>
      </w:hyperlink>
      <w:r w:rsidR="00177600" w:rsidRPr="00C72AB6">
        <w:t xml:space="preserve">) и отражаются в обособленных регистрах бухучета. </w:t>
      </w:r>
    </w:p>
    <w:p w:rsidR="00177600" w:rsidRPr="00C72AB6" w:rsidRDefault="00177600" w:rsidP="00177600">
      <w:pPr>
        <w:shd w:val="clear" w:color="auto" w:fill="FFFFFF"/>
        <w:jc w:val="both"/>
      </w:pPr>
      <w:r w:rsidRPr="00C72AB6">
        <w:t xml:space="preserve">Ошибки прошлых лет </w:t>
      </w:r>
      <w:r w:rsidR="005B44C0" w:rsidRPr="00C72AB6">
        <w:t>исправляются через</w:t>
      </w:r>
      <w:r w:rsidRPr="00C72AB6">
        <w:t xml:space="preserve"> специальные счета. В зависимости от ошибки и периода, в котором она допущена, </w:t>
      </w:r>
      <w:r w:rsidR="0052242A" w:rsidRPr="00C72AB6">
        <w:t>используются</w:t>
      </w:r>
      <w:r w:rsidRPr="00C72AB6">
        <w:t xml:space="preserve"> счета:</w:t>
      </w:r>
    </w:p>
    <w:p w:rsidR="00177600" w:rsidRPr="00C72AB6" w:rsidRDefault="00177600" w:rsidP="00177600">
      <w:pPr>
        <w:shd w:val="clear" w:color="auto" w:fill="FFFFFF"/>
      </w:pPr>
      <w:r w:rsidRPr="00C72AB6">
        <w:t xml:space="preserve">– </w:t>
      </w:r>
      <w:hyperlink r:id="rId191" w:anchor="/document/99/902249301/ZAP2EKE3JV/" w:tooltip="Доходы финансового года, предшествующего отчетному" w:history="1">
        <w:r w:rsidRPr="00C72AB6">
          <w:rPr>
            <w:rStyle w:val="a3"/>
            <w:color w:val="auto"/>
          </w:rPr>
          <w:t>401.18</w:t>
        </w:r>
      </w:hyperlink>
      <w:r w:rsidRPr="00C72AB6">
        <w:t xml:space="preserve"> «Доходы финансового года, предшествующего отчетному»;</w:t>
      </w:r>
      <w:r w:rsidRPr="00C72AB6">
        <w:br/>
        <w:t xml:space="preserve">– </w:t>
      </w:r>
      <w:hyperlink r:id="rId192" w:anchor="/document/99/902249301/ZAP2AHG3G7/" w:tooltip="Доходы прошлых финансовых лет" w:history="1">
        <w:r w:rsidRPr="00C72AB6">
          <w:rPr>
            <w:rStyle w:val="a3"/>
            <w:color w:val="auto"/>
          </w:rPr>
          <w:t>401.19</w:t>
        </w:r>
      </w:hyperlink>
      <w:r w:rsidRPr="00C72AB6">
        <w:t xml:space="preserve"> «Доходы прошлых финансовых лет»;</w:t>
      </w:r>
      <w:r w:rsidRPr="00C72AB6">
        <w:br/>
        <w:t xml:space="preserve">– </w:t>
      </w:r>
      <w:hyperlink r:id="rId193" w:anchor="/document/99/902249301/ZAP2DC43JC/" w:tooltip="Расходы финансового года, предшествующего отчетному" w:history="1">
        <w:r w:rsidRPr="00C72AB6">
          <w:rPr>
            <w:rStyle w:val="a3"/>
            <w:color w:val="auto"/>
          </w:rPr>
          <w:t>401.28</w:t>
        </w:r>
      </w:hyperlink>
      <w:r w:rsidRPr="00C72AB6">
        <w:t xml:space="preserve"> «Расходы финансового года, предшествующего отчетному»</w:t>
      </w:r>
      <w:r w:rsidRPr="00C72AB6">
        <w:br/>
        <w:t xml:space="preserve">– </w:t>
      </w:r>
      <w:hyperlink r:id="rId194" w:anchor="/document/99/902249301/ZAP293U3FK/" w:tooltip="Расходы прошлых финансовых лет" w:history="1">
        <w:r w:rsidRPr="00C72AB6">
          <w:rPr>
            <w:rStyle w:val="a3"/>
            <w:color w:val="auto"/>
          </w:rPr>
          <w:t>401.29</w:t>
        </w:r>
      </w:hyperlink>
      <w:r w:rsidRPr="00C72AB6">
        <w:t xml:space="preserve"> «Расходы прошлых финансовых лет»;</w:t>
      </w:r>
      <w:r w:rsidRPr="00C72AB6">
        <w:br/>
        <w:t xml:space="preserve">– </w:t>
      </w:r>
      <w:hyperlink r:id="rId195" w:anchor="/document/99/902249301/ZAP2C463J2/" w:tooltip="Консолидируемые расчеты года, предшествующего отчетному" w:history="1">
        <w:r w:rsidRPr="00C72AB6">
          <w:rPr>
            <w:rStyle w:val="a3"/>
            <w:color w:val="auto"/>
          </w:rPr>
          <w:t>304.84</w:t>
        </w:r>
      </w:hyperlink>
      <w:r w:rsidRPr="00C72AB6">
        <w:t xml:space="preserve"> «Консолидируемые расчеты года, предшествующего отчетному»;</w:t>
      </w:r>
      <w:r w:rsidRPr="00C72AB6">
        <w:br/>
        <w:t xml:space="preserve">– </w:t>
      </w:r>
      <w:hyperlink r:id="rId196" w:anchor="/document/99/902249301/ZAP27MK3G6/" w:tooltip="Консолидируемые расчеты иных прошлых лет" w:history="1">
        <w:r w:rsidRPr="00C72AB6">
          <w:rPr>
            <w:rStyle w:val="a3"/>
            <w:color w:val="auto"/>
          </w:rPr>
          <w:t>304.94</w:t>
        </w:r>
      </w:hyperlink>
      <w:r w:rsidRPr="00C72AB6">
        <w:t xml:space="preserve"> «Консолидируемые расчеты иных прошлых лет»;</w:t>
      </w:r>
      <w:r w:rsidRPr="00C72AB6">
        <w:br/>
        <w:t xml:space="preserve">– </w:t>
      </w:r>
      <w:hyperlink r:id="rId197" w:anchor="/document/99/902249301/ZAP2BFE3IU/" w:tooltip="Иные расчеты года, предшествующего отчетному" w:history="1">
        <w:r w:rsidRPr="00C72AB6">
          <w:rPr>
            <w:rStyle w:val="a3"/>
            <w:color w:val="auto"/>
          </w:rPr>
          <w:t>304.86</w:t>
        </w:r>
      </w:hyperlink>
      <w:r w:rsidRPr="00C72AB6">
        <w:t xml:space="preserve"> «Иные расчеты года, предшествующего отчетному»;</w:t>
      </w:r>
      <w:r w:rsidRPr="00C72AB6">
        <w:br/>
        <w:t xml:space="preserve">– </w:t>
      </w:r>
      <w:hyperlink r:id="rId198" w:anchor="/document/99/902249301/ZAP23R63C9/" w:tooltip="Иные расчеты прошлых лет" w:history="1">
        <w:r w:rsidRPr="00C72AB6">
          <w:rPr>
            <w:rStyle w:val="a3"/>
            <w:color w:val="auto"/>
          </w:rPr>
          <w:t>304.96</w:t>
        </w:r>
      </w:hyperlink>
      <w:r w:rsidRPr="00C72AB6">
        <w:t xml:space="preserve"> «Иные расчеты прошлых лет»;</w:t>
      </w:r>
    </w:p>
    <w:p w:rsidR="00177600" w:rsidRPr="00C72AB6" w:rsidRDefault="00177600" w:rsidP="00177600">
      <w:pPr>
        <w:shd w:val="clear" w:color="auto" w:fill="FFFFFF"/>
        <w:jc w:val="both"/>
      </w:pPr>
      <w:r w:rsidRPr="00C72AB6">
        <w:t xml:space="preserve">– </w:t>
      </w:r>
      <w:hyperlink r:id="rId199" w:anchor="/document/99/902249301/ZAP1TNK3BN/" w:tooltip="Расчеты с финансовым органом по уточнению невыясненных поступлений в бюджет года, предшествующего отчетному" w:history="1">
        <w:r w:rsidRPr="00C72AB6">
          <w:rPr>
            <w:rStyle w:val="a3"/>
            <w:color w:val="auto"/>
          </w:rPr>
          <w:t>210.82</w:t>
        </w:r>
      </w:hyperlink>
      <w:r w:rsidRPr="00C72AB6">
        <w:t xml:space="preserve"> «Расчеты с финансовым органом по уточнению невыясненных поступлений в бюджет года, предшествующего отчетному»;</w:t>
      </w:r>
    </w:p>
    <w:p w:rsidR="00177600" w:rsidRPr="00C72AB6" w:rsidRDefault="00177600" w:rsidP="00177600">
      <w:pPr>
        <w:shd w:val="clear" w:color="auto" w:fill="FFFFFF"/>
        <w:jc w:val="both"/>
      </w:pPr>
      <w:r w:rsidRPr="00C72AB6">
        <w:t xml:space="preserve">– </w:t>
      </w:r>
      <w:hyperlink r:id="rId200" w:anchor="/document/99/902249301/ZAP23663D8/" w:tooltip="Расчеты с финансовым органом по уточнению невыясненных поступлений в бюджет прошлых лет" w:history="1">
        <w:r w:rsidRPr="00C72AB6">
          <w:rPr>
            <w:rStyle w:val="a3"/>
            <w:color w:val="auto"/>
          </w:rPr>
          <w:t>210.92</w:t>
        </w:r>
      </w:hyperlink>
      <w:r w:rsidRPr="00C72AB6">
        <w:t xml:space="preserve"> «Расчеты с финансовым органом по уточнению невыясненных поступлений в бюджет прошлых лет».</w:t>
      </w:r>
    </w:p>
    <w:p w:rsidR="00177600" w:rsidRPr="00C72AB6" w:rsidRDefault="00177600" w:rsidP="00177600">
      <w:pPr>
        <w:jc w:val="both"/>
      </w:pPr>
      <w:r w:rsidRPr="00C72AB6">
        <w:t xml:space="preserve">В конце отчетного финансового года показатели по этим счетам </w:t>
      </w:r>
      <w:r w:rsidR="0052242A" w:rsidRPr="00C72AB6">
        <w:t>закрываются</w:t>
      </w:r>
      <w:r w:rsidRPr="00C72AB6">
        <w:t xml:space="preserve"> на финансовый результат прошлых отчетных периодов</w:t>
      </w:r>
      <w:r w:rsidR="0052242A" w:rsidRPr="00C72AB6">
        <w:t xml:space="preserve"> на счет 401.30 на основании Бухгалтерской справки (ф.0504833). К счету при необходимости может быть установлена дополнительная аналитика.</w:t>
      </w:r>
    </w:p>
    <w:p w:rsidR="0052242A" w:rsidRPr="00C72AB6" w:rsidRDefault="0052242A" w:rsidP="0052242A">
      <w:pPr>
        <w:shd w:val="clear" w:color="auto" w:fill="FFFFFF"/>
        <w:jc w:val="both"/>
      </w:pPr>
      <w:r w:rsidRPr="00C72AB6">
        <w:t xml:space="preserve">Это следует из пунктов </w:t>
      </w:r>
      <w:hyperlink r:id="rId201" w:anchor="/document/99/902249301/XA00MDC2N7/" w:tooltip="281. Счет предназначен для учета расчетов с кредиторами по операциям, о принятии к учету нефинансовых и финансовых активов, расчетов по обязательствам, финансового результата по передаточному..." w:history="1">
        <w:r w:rsidRPr="00C72AB6">
          <w:rPr>
            <w:rStyle w:val="a3"/>
            <w:color w:val="auto"/>
          </w:rPr>
          <w:t>281</w:t>
        </w:r>
      </w:hyperlink>
      <w:r w:rsidRPr="00C72AB6">
        <w:t xml:space="preserve">, </w:t>
      </w:r>
      <w:hyperlink r:id="rId202" w:anchor="/document/99/902249301/XA00MBM2MU/" w:tooltip="297. При завершении финансового года суммы начисленных доходов и признанных расходов по методу начисления, отраженные на соответствующих счетах финансового результата текущего финансового..." w:history="1">
        <w:r w:rsidRPr="00C72AB6">
          <w:rPr>
            <w:rStyle w:val="a3"/>
            <w:color w:val="auto"/>
          </w:rPr>
          <w:t>297</w:t>
        </w:r>
      </w:hyperlink>
      <w:r w:rsidRPr="00C72AB6">
        <w:t xml:space="preserve">, </w:t>
      </w:r>
      <w:hyperlink r:id="rId203" w:anchor="/document/99/902249301/ZAP24983FR/" w:tooltip="300. Счет предназначен для учета финансового результата учреждения прошлых отчетных периодов. Учреждение вправе в рамках формирования учетной политики устанавливать дополнительные..." w:history="1">
        <w:r w:rsidRPr="00C72AB6">
          <w:rPr>
            <w:rStyle w:val="a3"/>
            <w:color w:val="auto"/>
          </w:rPr>
          <w:t>300</w:t>
        </w:r>
      </w:hyperlink>
      <w:r w:rsidRPr="00C72AB6">
        <w:t xml:space="preserve"> Инструкции к Единому плану счетов № 157н, </w:t>
      </w:r>
      <w:hyperlink r:id="rId204" w:anchor="/document/99/902250003/XA00M6M2MD/" w:tooltip="122. Операции при заключении счетов текущего финансового года учреждений отражаются:..." w:history="1">
        <w:r w:rsidRPr="00C72AB6">
          <w:rPr>
            <w:rStyle w:val="a3"/>
            <w:color w:val="auto"/>
          </w:rPr>
          <w:t>пункта 122</w:t>
        </w:r>
      </w:hyperlink>
      <w:r w:rsidRPr="00C72AB6">
        <w:t xml:space="preserve"> Инструкции № 162н, </w:t>
      </w:r>
      <w:hyperlink r:id="rId205" w:anchor="/document/99/420266549/XA00M8U2MR/" w:tooltip="Бухгалтерская справка" w:history="1">
        <w:r w:rsidRPr="00C72AB6">
          <w:rPr>
            <w:rStyle w:val="a3"/>
            <w:color w:val="auto"/>
          </w:rPr>
          <w:t>Методических указаний</w:t>
        </w:r>
      </w:hyperlink>
      <w:r w:rsidRPr="00C72AB6">
        <w:t xml:space="preserve">, утвержденных </w:t>
      </w:r>
      <w:hyperlink r:id="rId206" w:anchor="/document/99/420266549/" w:tooltip="ПРИКАЗ МИНФИНА РОССИИ от 30.03.2015 № 52н" w:history="1">
        <w:r w:rsidRPr="00C72AB6">
          <w:rPr>
            <w:rStyle w:val="a3"/>
            <w:color w:val="auto"/>
          </w:rPr>
          <w:t>приказом Минфина от 30.03.2015 № 52н</w:t>
        </w:r>
      </w:hyperlink>
      <w:r w:rsidRPr="00C72AB6">
        <w:t>.</w:t>
      </w:r>
    </w:p>
    <w:p w:rsidR="00A51726" w:rsidRPr="00CE0A08" w:rsidRDefault="00A51726" w:rsidP="004815B5">
      <w:pPr>
        <w:jc w:val="both"/>
        <w:rPr>
          <w:color w:val="548DD4"/>
        </w:rPr>
      </w:pPr>
      <w:r w:rsidRPr="00CE0A08">
        <w:rPr>
          <w:color w:val="548DD4"/>
        </w:rPr>
        <w:t xml:space="preserve">          </w:t>
      </w:r>
    </w:p>
    <w:p w:rsidR="004815B5" w:rsidRPr="00C72AB6" w:rsidRDefault="00A51726" w:rsidP="004815B5">
      <w:pPr>
        <w:jc w:val="both"/>
      </w:pPr>
      <w:r w:rsidRPr="00C72AB6">
        <w:t>6</w:t>
      </w:r>
      <w:r w:rsidR="004815B5" w:rsidRPr="00C72AB6">
        <w:t>.</w:t>
      </w:r>
      <w:r w:rsidRPr="00C72AB6">
        <w:t>6</w:t>
      </w:r>
      <w:r w:rsidR="004815B5" w:rsidRPr="00C72AB6">
        <w:t>. Разработан порядок составления и, утверждения и ведения бюджетной сметы финансового управления, который утвержден приказом начальника финансового управления</w:t>
      </w:r>
      <w:r w:rsidR="001A3A6D" w:rsidRPr="00C72AB6">
        <w:t>.</w:t>
      </w:r>
      <w:r w:rsidR="004815B5" w:rsidRPr="00C72AB6">
        <w:t xml:space="preserve"> </w:t>
      </w:r>
      <w:r w:rsidR="001A3A6D" w:rsidRPr="00C72AB6">
        <w:t xml:space="preserve"> </w:t>
      </w:r>
    </w:p>
    <w:p w:rsidR="004815B5" w:rsidRPr="00026985" w:rsidRDefault="001A3A6D" w:rsidP="004815B5">
      <w:pPr>
        <w:jc w:val="both"/>
        <w:rPr>
          <w:color w:val="7030A0"/>
        </w:rPr>
      </w:pPr>
      <w:r w:rsidRPr="00C72AB6">
        <w:t xml:space="preserve">        </w:t>
      </w:r>
      <w:r w:rsidRPr="00026985">
        <w:rPr>
          <w:color w:val="7030A0"/>
        </w:rPr>
        <w:t xml:space="preserve">       </w:t>
      </w:r>
    </w:p>
    <w:p w:rsidR="00BB44BD" w:rsidRPr="001F51CF" w:rsidRDefault="00BB44BD" w:rsidP="00BA4658">
      <w:pPr>
        <w:shd w:val="clear" w:color="auto" w:fill="FFFFFF"/>
        <w:jc w:val="both"/>
      </w:pPr>
      <w:r w:rsidRPr="001F51CF">
        <w:t xml:space="preserve">6.7. </w:t>
      </w:r>
      <w:r w:rsidR="001A3A6D" w:rsidRPr="001F51CF">
        <w:t xml:space="preserve">Порядок закупок товаров, работ и услуг на основе муниципальных контрактов определяется в соответствии с </w:t>
      </w:r>
      <w:r w:rsidR="005B44C0" w:rsidRPr="001F51CF">
        <w:t>Законом о</w:t>
      </w:r>
      <w:r w:rsidR="00B931F9" w:rsidRPr="001F51CF">
        <w:t xml:space="preserve"> контрактной системе в сфере закупок товаров, работ, услуг для обеспечения государственных и муниципальных </w:t>
      </w:r>
      <w:r w:rsidR="005B44C0" w:rsidRPr="001F51CF">
        <w:t>нужд от</w:t>
      </w:r>
      <w:r w:rsidR="001A3A6D" w:rsidRPr="001F51CF">
        <w:t xml:space="preserve"> 5 апреля 2013г №44ФЗ.</w:t>
      </w:r>
    </w:p>
    <w:p w:rsidR="002069DB" w:rsidRDefault="002069DB" w:rsidP="000C0F5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548DD4"/>
          <w:sz w:val="24"/>
          <w:szCs w:val="24"/>
        </w:rPr>
      </w:pPr>
    </w:p>
    <w:p w:rsidR="001A3A6D" w:rsidRPr="001F51CF" w:rsidRDefault="00F662DF" w:rsidP="000C0F53">
      <w:pPr>
        <w:shd w:val="clear" w:color="auto" w:fill="FFFFFF"/>
        <w:jc w:val="both"/>
      </w:pPr>
      <w:r w:rsidRPr="001F51CF">
        <w:t> </w:t>
      </w:r>
      <w:r w:rsidR="00BB44BD" w:rsidRPr="001F51CF">
        <w:t>6.</w:t>
      </w:r>
      <w:r w:rsidR="00F942A8" w:rsidRPr="001F51CF">
        <w:t>8</w:t>
      </w:r>
      <w:r w:rsidR="00BB44BD" w:rsidRPr="001F51CF">
        <w:t xml:space="preserve">. </w:t>
      </w:r>
      <w:r w:rsidR="001A3A6D" w:rsidRPr="001F51CF">
        <w:t xml:space="preserve">Первичные и сводные учетные документы и регистры составляются на бумажных носителях информации (заверенных собственноручной подписью) либо   могут составляться в форме электронного документа, подписанного квалифицированной электронной подписью.  </w:t>
      </w:r>
    </w:p>
    <w:p w:rsidR="00BA4658" w:rsidRPr="001F51CF" w:rsidRDefault="001A3A6D" w:rsidP="001A3A6D">
      <w:pPr>
        <w:shd w:val="clear" w:color="auto" w:fill="FFFFFF"/>
        <w:jc w:val="both"/>
      </w:pPr>
      <w:r w:rsidRPr="001F51CF">
        <w:t>Список сотрудников, имеющих право подписи электронных документов и регистров бухучета, утверждается отдельным приказом.</w:t>
      </w:r>
    </w:p>
    <w:p w:rsidR="001A3A6D" w:rsidRDefault="001A3A6D" w:rsidP="001A3A6D">
      <w:pPr>
        <w:shd w:val="clear" w:color="auto" w:fill="FFFFFF"/>
        <w:jc w:val="both"/>
      </w:pPr>
      <w:r w:rsidRPr="001F51CF">
        <w:t xml:space="preserve">Основание: </w:t>
      </w:r>
      <w:hyperlink r:id="rId207" w:anchor="/document/99/902316088/XA00M502MN/" w:tooltip="5. Первичный учетный документ составляется на бумажном носителе и (или) в виде электронного документа, подписанного электронной подписью." w:history="1">
        <w:r w:rsidRPr="001F51CF">
          <w:rPr>
            <w:rStyle w:val="a3"/>
            <w:color w:val="auto"/>
          </w:rPr>
          <w:t>часть 5</w:t>
        </w:r>
      </w:hyperlink>
      <w:r w:rsidRPr="001F51CF">
        <w:t xml:space="preserve"> статьи 9 Закона от 6 декабря 2011 № 402-ФЗ, </w:t>
      </w:r>
      <w:hyperlink r:id="rId208" w:anchor="/document/99/902249301/XA00M5O2MC/" w:tooltip="11. Регистры бухгалтерского учета, составляются по унифицированным формам, установленным в рамках бюджетного законодательства..." w:history="1">
        <w:r w:rsidRPr="001F51CF">
          <w:rPr>
            <w:rStyle w:val="a3"/>
            <w:color w:val="auto"/>
          </w:rPr>
          <w:t>пункт 11</w:t>
        </w:r>
      </w:hyperlink>
      <w:r w:rsidRPr="001F51CF">
        <w:t xml:space="preserve"> Инструкции к </w:t>
      </w:r>
      <w:r w:rsidRPr="001F51CF">
        <w:br/>
        <w:t xml:space="preserve">Единому плану счетов № 157н, </w:t>
      </w:r>
      <w:hyperlink r:id="rId209" w:anchor="/document/99/420388973/XA00MCC2NQ/" w:tooltip="32. Первичные (свод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или на бумажном носителе в случае отсутствия возможности..." w:history="1">
        <w:r w:rsidRPr="001F51CF">
          <w:rPr>
            <w:rStyle w:val="a3"/>
            <w:color w:val="auto"/>
          </w:rPr>
          <w:t>пункт 32</w:t>
        </w:r>
      </w:hyperlink>
      <w:r w:rsidRPr="001F51CF">
        <w:t xml:space="preserve"> Стандарта «Концептуальные основы бухучета и </w:t>
      </w:r>
      <w:r w:rsidRPr="001F51CF">
        <w:br/>
        <w:t xml:space="preserve">отчетности», </w:t>
      </w:r>
      <w:hyperlink r:id="rId210" w:anchor="/document/99/420266549/ZAP2HUM3MT/"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1F51CF">
          <w:rPr>
            <w:rStyle w:val="a3"/>
            <w:color w:val="auto"/>
          </w:rPr>
          <w:t>Методические указания</w:t>
        </w:r>
      </w:hyperlink>
      <w:r w:rsidRPr="001F51CF">
        <w:t xml:space="preserve">, утвержденные </w:t>
      </w:r>
      <w:hyperlink r:id="rId211" w:anchor="/document/99/420266549/" w:history="1">
        <w:r w:rsidRPr="001F51CF">
          <w:rPr>
            <w:rStyle w:val="a3"/>
            <w:color w:val="auto"/>
          </w:rPr>
          <w:t xml:space="preserve">приказом Минфина России от 30 </w:t>
        </w:r>
        <w:r w:rsidRPr="001F51CF">
          <w:rPr>
            <w:u w:val="single"/>
          </w:rPr>
          <w:br/>
        </w:r>
        <w:r w:rsidRPr="001F51CF">
          <w:rPr>
            <w:rStyle w:val="a3"/>
            <w:color w:val="auto"/>
          </w:rPr>
          <w:t>марта 2015 № 52н</w:t>
        </w:r>
      </w:hyperlink>
      <w:r w:rsidRPr="001F51CF">
        <w:t xml:space="preserve">, </w:t>
      </w:r>
      <w:hyperlink r:id="rId212" w:anchor="/document/99/902271495/ZA00MKG2NN/" w:tooltip="Статья 2. Основные понятия, используемые в настоящем Федеральном законе" w:history="1">
        <w:r w:rsidRPr="001F51CF">
          <w:rPr>
            <w:rStyle w:val="a3"/>
            <w:color w:val="auto"/>
          </w:rPr>
          <w:t>статья 2</w:t>
        </w:r>
      </w:hyperlink>
      <w:r w:rsidRPr="001F51CF">
        <w:t xml:space="preserve"> Закона от 6 апреля 2011 № 63-ФЗ.</w:t>
      </w:r>
    </w:p>
    <w:p w:rsidR="001F51CF" w:rsidRDefault="001F51CF" w:rsidP="001A3A6D">
      <w:pPr>
        <w:shd w:val="clear" w:color="auto" w:fill="FFFFFF"/>
        <w:jc w:val="both"/>
      </w:pPr>
    </w:p>
    <w:p w:rsidR="0068068E" w:rsidRPr="0068068E" w:rsidRDefault="0068068E" w:rsidP="0068068E">
      <w:pPr>
        <w:jc w:val="both"/>
      </w:pPr>
      <w:r w:rsidRPr="0068068E">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w:t>
      </w:r>
      <w:r w:rsidRPr="0068068E">
        <w:lastRenderedPageBreak/>
        <w:t>автоматически при распечатке документа: «Документ подписан электронной подписью в системе электронного документооборота учреждения – с указанием сведений о сертификате электронной подписи – кому выдан и срок действия. Дополнительно сотрудник учреждения, ответственный за обработку документа, ведение регистра, ставит надпись «Копия верна», дату распечатки и свою подпись.</w:t>
      </w:r>
    </w:p>
    <w:p w:rsidR="0068068E" w:rsidRPr="0068068E" w:rsidRDefault="0068068E" w:rsidP="0068068E">
      <w:pPr>
        <w:jc w:val="both"/>
      </w:pPr>
      <w:r w:rsidRPr="0068068E">
        <w:t>Основание: пункт 32 СГС «Концептуальные основы бухучета и отчетности».</w:t>
      </w:r>
    </w:p>
    <w:p w:rsidR="001F51CF" w:rsidRPr="0068068E" w:rsidRDefault="001F51CF" w:rsidP="001A3A6D">
      <w:pPr>
        <w:shd w:val="clear" w:color="auto" w:fill="FFFFFF"/>
        <w:jc w:val="both"/>
      </w:pPr>
    </w:p>
    <w:p w:rsidR="001A3A6D" w:rsidRPr="0068068E" w:rsidRDefault="00F662DF" w:rsidP="0068068E">
      <w:pPr>
        <w:pStyle w:val="a5"/>
        <w:spacing w:before="0" w:beforeAutospacing="0" w:after="0" w:afterAutospacing="0"/>
        <w:jc w:val="both"/>
        <w:rPr>
          <w:sz w:val="24"/>
          <w:szCs w:val="24"/>
        </w:rPr>
      </w:pPr>
      <w:r w:rsidRPr="0068068E">
        <w:rPr>
          <w:sz w:val="24"/>
          <w:szCs w:val="24"/>
        </w:rPr>
        <w:t> </w:t>
      </w:r>
      <w:r w:rsidR="0089486C" w:rsidRPr="0068068E">
        <w:rPr>
          <w:sz w:val="24"/>
          <w:szCs w:val="24"/>
        </w:rPr>
        <w:t>6.</w:t>
      </w:r>
      <w:r w:rsidR="00F942A8" w:rsidRPr="0068068E">
        <w:rPr>
          <w:sz w:val="24"/>
          <w:szCs w:val="24"/>
        </w:rPr>
        <w:t>9</w:t>
      </w:r>
      <w:r w:rsidR="001A3A6D" w:rsidRPr="0068068E">
        <w:rPr>
          <w:sz w:val="24"/>
          <w:szCs w:val="24"/>
        </w:rPr>
        <w:t>.</w:t>
      </w:r>
      <w:r w:rsidR="0089486C" w:rsidRPr="0068068E">
        <w:rPr>
          <w:sz w:val="24"/>
          <w:szCs w:val="24"/>
        </w:rPr>
        <w:t xml:space="preserve">     </w:t>
      </w:r>
      <w:r w:rsidR="001A3A6D" w:rsidRPr="0068068E">
        <w:rPr>
          <w:sz w:val="24"/>
          <w:szCs w:val="24"/>
        </w:rPr>
        <w:t xml:space="preserve">Учетные документы, регистры бухучета и бухгалтерская (бюджетная) отчетность </w:t>
      </w:r>
      <w:r w:rsidR="001A3A6D" w:rsidRPr="0068068E">
        <w:rPr>
          <w:sz w:val="24"/>
          <w:szCs w:val="24"/>
        </w:rPr>
        <w:br/>
        <w:t>хранятся в течение сроков, устанавливаемых в соответствии с правилами ведения архивного дела, но не менее пяти лет.</w:t>
      </w:r>
    </w:p>
    <w:p w:rsidR="001A3A6D" w:rsidRPr="0068068E" w:rsidRDefault="001A3A6D" w:rsidP="001A3A6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F942A8">
        <w:rPr>
          <w:color w:val="00B050"/>
          <w:sz w:val="24"/>
          <w:szCs w:val="24"/>
        </w:rPr>
        <w:br/>
      </w:r>
      <w:r w:rsidRPr="0068068E">
        <w:rPr>
          <w:sz w:val="24"/>
          <w:szCs w:val="24"/>
        </w:rPr>
        <w:t>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w:t>
      </w:r>
      <w:r w:rsidR="00E30C14" w:rsidRPr="0068068E">
        <w:rPr>
          <w:sz w:val="24"/>
          <w:szCs w:val="24"/>
        </w:rPr>
        <w:t>, разработанном начальником информационного отдела</w:t>
      </w:r>
      <w:r w:rsidR="00CD2CA5" w:rsidRPr="0068068E">
        <w:rPr>
          <w:sz w:val="24"/>
          <w:szCs w:val="24"/>
        </w:rPr>
        <w:t xml:space="preserve"> или на сервере учреждения</w:t>
      </w:r>
      <w:r w:rsidRPr="0068068E">
        <w:rPr>
          <w:sz w:val="24"/>
          <w:szCs w:val="24"/>
        </w:rPr>
        <w:t xml:space="preserve">. </w:t>
      </w:r>
      <w:r w:rsidR="00CD2CA5" w:rsidRPr="0068068E">
        <w:rPr>
          <w:sz w:val="24"/>
          <w:szCs w:val="24"/>
        </w:rPr>
        <w:t>В случае хранения на съемных носителях</w:t>
      </w:r>
      <w:r w:rsidRPr="0068068E">
        <w:rPr>
          <w:sz w:val="24"/>
          <w:szCs w:val="24"/>
        </w:rPr>
        <w:t xml:space="preserve">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учреждения.</w:t>
      </w:r>
    </w:p>
    <w:p w:rsidR="00F942A8" w:rsidRPr="0068068E" w:rsidRDefault="001A3A6D" w:rsidP="00F942A8">
      <w:r w:rsidRPr="0068068E">
        <w:t xml:space="preserve">Основание: </w:t>
      </w:r>
      <w:hyperlink r:id="rId213" w:anchor="/document/99/420388973/XA00MCU2NT/" w:tooltip="33. Субъект учета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w:history="1">
        <w:r w:rsidRPr="0068068E">
          <w:rPr>
            <w:rStyle w:val="a3"/>
            <w:color w:val="auto"/>
          </w:rPr>
          <w:t>пункт 33</w:t>
        </w:r>
      </w:hyperlink>
      <w:r w:rsidRPr="0068068E">
        <w:t xml:space="preserve"> Стандарта «Концептуальны</w:t>
      </w:r>
      <w:r w:rsidR="00F942A8" w:rsidRPr="0068068E">
        <w:t>е основы бухучета и отчетности», пункт 14</w:t>
      </w:r>
      <w:r w:rsidR="00F942A8" w:rsidRPr="0068068E">
        <w:br/>
        <w:t>Инструкции к Единому плану счетов № 157н.</w:t>
      </w:r>
    </w:p>
    <w:p w:rsidR="001A3A6D" w:rsidRPr="00F942A8" w:rsidRDefault="001A3A6D" w:rsidP="001A3A6D">
      <w:pPr>
        <w:shd w:val="clear" w:color="auto" w:fill="FFFFFF"/>
        <w:rPr>
          <w:color w:val="00B050"/>
        </w:rPr>
      </w:pPr>
    </w:p>
    <w:p w:rsidR="00FC3967" w:rsidRPr="00D752DE" w:rsidRDefault="00FC3967" w:rsidP="00FC3967">
      <w:pPr>
        <w:shd w:val="clear" w:color="auto" w:fill="FFFFFF"/>
        <w:jc w:val="both"/>
      </w:pPr>
      <w:r w:rsidRPr="00D752DE">
        <w:t>6.1</w:t>
      </w:r>
      <w:r w:rsidR="00F942A8" w:rsidRPr="00D752DE">
        <w:t>0</w:t>
      </w:r>
      <w:r w:rsidRPr="00D752DE">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r w:rsidR="00F942A8" w:rsidRPr="00D752DE">
        <w:t xml:space="preserve"> </w:t>
      </w:r>
      <w:r w:rsidRPr="00D752DE">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 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89486C" w:rsidRDefault="0089486C" w:rsidP="0089486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548DD4"/>
          <w:sz w:val="24"/>
          <w:szCs w:val="24"/>
        </w:rPr>
      </w:pPr>
    </w:p>
    <w:p w:rsidR="006E2005" w:rsidRPr="00CB66AA" w:rsidRDefault="00D105BC" w:rsidP="00D94AC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CB66AA">
        <w:rPr>
          <w:b/>
          <w:bCs/>
          <w:sz w:val="24"/>
          <w:szCs w:val="24"/>
        </w:rPr>
        <w:t>7. Порядок организации и обеспечения внутреннего финансового контроля</w:t>
      </w:r>
    </w:p>
    <w:p w:rsidR="006E2005" w:rsidRPr="00CB66AA"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B66AA">
        <w:rPr>
          <w:sz w:val="24"/>
          <w:szCs w:val="24"/>
        </w:rPr>
        <w:t> </w:t>
      </w:r>
    </w:p>
    <w:p w:rsidR="00BA4658" w:rsidRPr="00CB66AA" w:rsidRDefault="00D105BC" w:rsidP="00BA465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CB66AA">
        <w:rPr>
          <w:sz w:val="24"/>
          <w:szCs w:val="24"/>
        </w:rPr>
        <w:t xml:space="preserve">7.1. Внутренний финансовый контроль в учреждении осуществляет комиссия. Помимо </w:t>
      </w:r>
      <w:r w:rsidRPr="00CB66AA">
        <w:rPr>
          <w:sz w:val="24"/>
          <w:szCs w:val="24"/>
        </w:rPr>
        <w:br/>
        <w:t xml:space="preserve">комиссии постоянный текущий контроль в ходе своей деятельности осуществляют в рамках </w:t>
      </w:r>
      <w:r w:rsidRPr="00CB66AA">
        <w:rPr>
          <w:sz w:val="24"/>
          <w:szCs w:val="24"/>
        </w:rPr>
        <w:br/>
        <w:t>своих полномочий:</w:t>
      </w:r>
    </w:p>
    <w:p w:rsidR="00EE48D4" w:rsidRPr="00CB66AA"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B66AA">
        <w:rPr>
          <w:sz w:val="24"/>
          <w:szCs w:val="24"/>
        </w:rPr>
        <w:br/>
        <w:t xml:space="preserve">– </w:t>
      </w:r>
      <w:r w:rsidR="00FA3659" w:rsidRPr="00CB66AA">
        <w:rPr>
          <w:sz w:val="24"/>
          <w:szCs w:val="24"/>
        </w:rPr>
        <w:t>начальник Финансового управления</w:t>
      </w:r>
      <w:r w:rsidRPr="00CB66AA">
        <w:rPr>
          <w:sz w:val="24"/>
          <w:szCs w:val="24"/>
        </w:rPr>
        <w:t>, его заместител</w:t>
      </w:r>
      <w:r w:rsidR="00FA3659" w:rsidRPr="00CB66AA">
        <w:rPr>
          <w:sz w:val="24"/>
          <w:szCs w:val="24"/>
        </w:rPr>
        <w:t>ь</w:t>
      </w:r>
      <w:r w:rsidRPr="00CB66AA">
        <w:rPr>
          <w:sz w:val="24"/>
          <w:szCs w:val="24"/>
        </w:rPr>
        <w:t>;</w:t>
      </w:r>
      <w:r w:rsidRPr="00CB66AA">
        <w:rPr>
          <w:sz w:val="24"/>
          <w:szCs w:val="24"/>
        </w:rPr>
        <w:br/>
        <w:t xml:space="preserve">– </w:t>
      </w:r>
      <w:r w:rsidR="00FA3659" w:rsidRPr="00CB66AA">
        <w:rPr>
          <w:sz w:val="24"/>
          <w:szCs w:val="24"/>
        </w:rPr>
        <w:t>начальник отдела учета и отчетности</w:t>
      </w:r>
      <w:r w:rsidRPr="00CB66AA">
        <w:rPr>
          <w:sz w:val="24"/>
          <w:szCs w:val="24"/>
        </w:rPr>
        <w:t>, сотрудники бухгалтерии;</w:t>
      </w:r>
      <w:r w:rsidRPr="00CB66AA">
        <w:rPr>
          <w:sz w:val="24"/>
          <w:szCs w:val="24"/>
        </w:rPr>
        <w:br/>
        <w:t xml:space="preserve">– начальник </w:t>
      </w:r>
      <w:r w:rsidR="00FA3659" w:rsidRPr="00CB66AA">
        <w:rPr>
          <w:sz w:val="24"/>
          <w:szCs w:val="24"/>
        </w:rPr>
        <w:t>отдела бюджетной политики</w:t>
      </w:r>
      <w:r w:rsidRPr="00CB66AA">
        <w:rPr>
          <w:sz w:val="24"/>
          <w:szCs w:val="24"/>
        </w:rPr>
        <w:t>, сотрудники отдела;</w:t>
      </w:r>
    </w:p>
    <w:p w:rsidR="006E2005" w:rsidRPr="00CB66AA" w:rsidRDefault="00EE48D4"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B66AA">
        <w:rPr>
          <w:sz w:val="24"/>
          <w:szCs w:val="24"/>
        </w:rPr>
        <w:t>–</w:t>
      </w:r>
      <w:r w:rsidR="00FA3659" w:rsidRPr="00CB66AA">
        <w:rPr>
          <w:sz w:val="24"/>
          <w:szCs w:val="24"/>
        </w:rPr>
        <w:t xml:space="preserve"> начальник отдела казначейского учета, сотрудники отдела;</w:t>
      </w:r>
      <w:r w:rsidR="00D105BC" w:rsidRPr="00CB66AA">
        <w:rPr>
          <w:sz w:val="24"/>
          <w:szCs w:val="24"/>
        </w:rPr>
        <w:br/>
        <w:t xml:space="preserve">– </w:t>
      </w:r>
      <w:r w:rsidRPr="00CB66AA">
        <w:rPr>
          <w:sz w:val="24"/>
          <w:szCs w:val="24"/>
        </w:rPr>
        <w:t xml:space="preserve">ведущий </w:t>
      </w:r>
      <w:r w:rsidR="00FA3659" w:rsidRPr="00CB66AA">
        <w:rPr>
          <w:sz w:val="24"/>
          <w:szCs w:val="24"/>
        </w:rPr>
        <w:t>специалист -</w:t>
      </w:r>
      <w:r w:rsidR="00D105BC" w:rsidRPr="00CB66AA">
        <w:rPr>
          <w:sz w:val="24"/>
          <w:szCs w:val="24"/>
        </w:rPr>
        <w:t xml:space="preserve"> юри</w:t>
      </w:r>
      <w:r w:rsidR="00FA3659" w:rsidRPr="00CB66AA">
        <w:rPr>
          <w:sz w:val="24"/>
          <w:szCs w:val="24"/>
        </w:rPr>
        <w:t>ст</w:t>
      </w:r>
      <w:r w:rsidR="00D105BC" w:rsidRPr="00CB66AA">
        <w:rPr>
          <w:sz w:val="24"/>
          <w:szCs w:val="24"/>
        </w:rPr>
        <w:t>;</w:t>
      </w:r>
      <w:r w:rsidR="00D105BC" w:rsidRPr="00CB66AA">
        <w:rPr>
          <w:sz w:val="24"/>
          <w:szCs w:val="24"/>
        </w:rPr>
        <w:br/>
        <w:t>– иные должностные лица учреждения в соответствии со своими обязанностями.</w:t>
      </w:r>
    </w:p>
    <w:p w:rsidR="006E2005" w:rsidRPr="00CB66AA"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CB66AA">
        <w:rPr>
          <w:sz w:val="24"/>
          <w:szCs w:val="24"/>
        </w:rPr>
        <w:t> </w:t>
      </w:r>
    </w:p>
    <w:p w:rsidR="009E56C5" w:rsidRPr="00CB66AA" w:rsidRDefault="00D105BC" w:rsidP="009E56C5">
      <w:pPr>
        <w:shd w:val="clear" w:color="auto" w:fill="FFFFFF"/>
        <w:jc w:val="both"/>
        <w:rPr>
          <w:b/>
          <w:sz w:val="26"/>
          <w:szCs w:val="26"/>
        </w:rPr>
      </w:pPr>
      <w:r w:rsidRPr="00CB66AA">
        <w:t>7.2.</w:t>
      </w:r>
      <w:r w:rsidR="009E56C5" w:rsidRPr="00CB66AA">
        <w:rPr>
          <w:sz w:val="26"/>
          <w:szCs w:val="26"/>
        </w:rPr>
        <w:t xml:space="preserve">  Положение о внутреннем финансовом контроле и карты проведения внутренних </w:t>
      </w:r>
      <w:r w:rsidR="009E56C5" w:rsidRPr="00CB66AA">
        <w:rPr>
          <w:sz w:val="26"/>
          <w:szCs w:val="26"/>
        </w:rPr>
        <w:br/>
        <w:t xml:space="preserve">проверок финансово-хозяйственной деятельности разработаны в соответствии со  </w:t>
      </w:r>
      <w:hyperlink r:id="rId214" w:anchor="/document/99/902316088/XA00M8M2NC/" w:tooltip="Статья 19. Внутренний контроль20 1. Экономический субъект обязан организовать и осуществлять внутренний контроль совершаемых фактов хозяйственной жизни." w:history="1">
        <w:r w:rsidR="009E56C5" w:rsidRPr="00CB66AA">
          <w:rPr>
            <w:rStyle w:val="a3"/>
            <w:color w:val="auto"/>
            <w:sz w:val="26"/>
            <w:szCs w:val="26"/>
          </w:rPr>
          <w:t>статьей 19</w:t>
        </w:r>
      </w:hyperlink>
      <w:r w:rsidR="009E56C5" w:rsidRPr="00CB66AA">
        <w:rPr>
          <w:sz w:val="26"/>
          <w:szCs w:val="26"/>
        </w:rPr>
        <w:t> и </w:t>
      </w:r>
      <w:hyperlink r:id="rId215" w:anchor="/document/99/902316088/XA00M5O2MC/" w:tooltip="8) факт хозяйственной жизни - сделка, событие, операция, которые оказывают или способны оказать влияние на финансовое положение экономического субъекта, финансовый результат его деятельности..." w:history="1">
        <w:r w:rsidR="009E56C5" w:rsidRPr="00CB66AA">
          <w:rPr>
            <w:rStyle w:val="a3"/>
            <w:color w:val="auto"/>
            <w:sz w:val="26"/>
            <w:szCs w:val="26"/>
          </w:rPr>
          <w:t>пункта 8</w:t>
        </w:r>
      </w:hyperlink>
      <w:r w:rsidR="009E56C5" w:rsidRPr="00CB66AA">
        <w:rPr>
          <w:sz w:val="26"/>
          <w:szCs w:val="26"/>
        </w:rPr>
        <w:t xml:space="preserve"> статьи 3 Закона от 06.12.2011 № 402-ФЗ, пунктами </w:t>
      </w:r>
      <w:hyperlink r:id="rId216" w:anchor="/document/99/420388973/XA00MCE2N2/" w:tooltip="20. Объекты бухгалтерского учета, а также изменяющие их факты хозяйственной жизни отражаются в бухгалтерском учете на основании первичных учетных документов и (или) сводных учетных..." w:history="1">
        <w:r w:rsidR="009E56C5" w:rsidRPr="00CB66AA">
          <w:rPr>
            <w:rStyle w:val="a3"/>
            <w:color w:val="auto"/>
            <w:sz w:val="26"/>
            <w:szCs w:val="26"/>
          </w:rPr>
          <w:t>20</w:t>
        </w:r>
      </w:hyperlink>
      <w:r w:rsidR="009E56C5" w:rsidRPr="00CB66AA">
        <w:rPr>
          <w:sz w:val="26"/>
          <w:szCs w:val="26"/>
        </w:rPr>
        <w:t>, </w:t>
      </w:r>
      <w:hyperlink r:id="rId217" w:anchor="/document/99/420388973/XA00MBS2NO/" w:tooltip="23.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для регистрации..." w:history="1">
        <w:r w:rsidR="009E56C5" w:rsidRPr="00CB66AA">
          <w:rPr>
            <w:rStyle w:val="a3"/>
            <w:color w:val="auto"/>
            <w:sz w:val="26"/>
            <w:szCs w:val="26"/>
          </w:rPr>
          <w:t>23</w:t>
        </w:r>
      </w:hyperlink>
      <w:r w:rsidR="009E56C5" w:rsidRPr="00CB66AA">
        <w:rPr>
          <w:sz w:val="26"/>
          <w:szCs w:val="26"/>
        </w:rPr>
        <w:t> Стандарта «Концептуальные основы бухучета и отчетности», утвержденного </w:t>
      </w:r>
      <w:hyperlink r:id="rId218" w:anchor="/document/99/420388973/" w:tooltip="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w:history="1">
        <w:r w:rsidR="009E56C5" w:rsidRPr="00CB66AA">
          <w:rPr>
            <w:rStyle w:val="a3"/>
            <w:color w:val="auto"/>
            <w:sz w:val="26"/>
            <w:szCs w:val="26"/>
          </w:rPr>
          <w:t>приказом Минфина от 31.12.2016 № 256н</w:t>
        </w:r>
      </w:hyperlink>
      <w:r w:rsidR="009E56C5" w:rsidRPr="00CB66AA">
        <w:rPr>
          <w:sz w:val="26"/>
          <w:szCs w:val="26"/>
        </w:rPr>
        <w:t xml:space="preserve">, </w:t>
      </w:r>
      <w:hyperlink r:id="rId219" w:anchor="/document/99/902249301/ZAP24LQ3G6/" w:tooltip="порядок организации и обеспечения (осуществления) субъектом учета внутреннего финансового контроля;" w:history="1">
        <w:r w:rsidR="009E56C5" w:rsidRPr="00CB66AA">
          <w:rPr>
            <w:rStyle w:val="a3"/>
            <w:color w:val="auto"/>
            <w:sz w:val="26"/>
            <w:szCs w:val="26"/>
          </w:rPr>
          <w:t>пункта 6</w:t>
        </w:r>
      </w:hyperlink>
      <w:r w:rsidR="009E56C5" w:rsidRPr="00CB66AA">
        <w:rPr>
          <w:sz w:val="26"/>
          <w:szCs w:val="26"/>
        </w:rPr>
        <w:t xml:space="preserve"> Инструкции к </w:t>
      </w:r>
      <w:r w:rsidR="009E56C5" w:rsidRPr="00CB66AA">
        <w:rPr>
          <w:sz w:val="26"/>
          <w:szCs w:val="26"/>
        </w:rPr>
        <w:lastRenderedPageBreak/>
        <w:t xml:space="preserve">Единому плану счетов № 157н и приведены в </w:t>
      </w:r>
      <w:r w:rsidR="009E56C5" w:rsidRPr="001F38A4">
        <w:rPr>
          <w:b/>
          <w:color w:val="FF0000"/>
          <w:sz w:val="26"/>
          <w:szCs w:val="26"/>
        </w:rPr>
        <w:t>Приложении 19.</w:t>
      </w:r>
      <w:r w:rsidR="009E56C5">
        <w:rPr>
          <w:b/>
          <w:color w:val="FF0000"/>
          <w:sz w:val="26"/>
          <w:szCs w:val="26"/>
        </w:rPr>
        <w:t xml:space="preserve"> </w:t>
      </w:r>
      <w:r w:rsidR="009E56C5" w:rsidRPr="00CB66AA">
        <w:rPr>
          <w:sz w:val="26"/>
          <w:szCs w:val="26"/>
        </w:rPr>
        <w:t>(Положение и карты прилагаются).</w:t>
      </w:r>
    </w:p>
    <w:p w:rsidR="009E56C5" w:rsidRPr="00CB66AA" w:rsidRDefault="009E56C5" w:rsidP="009E56C5">
      <w:pPr>
        <w:shd w:val="clear" w:color="auto" w:fill="FFFFFF"/>
        <w:jc w:val="both"/>
        <w:rPr>
          <w:sz w:val="26"/>
          <w:szCs w:val="26"/>
        </w:rPr>
      </w:pPr>
      <w:r w:rsidRPr="00CB66AA">
        <w:rPr>
          <w:sz w:val="26"/>
          <w:szCs w:val="26"/>
        </w:rPr>
        <w:t xml:space="preserve">      Ежеквартально до 20 числа месяца, следующего за отчетным кварталом, комиссии осуществляющий внутренний финансовый контроль представлять отчет о результатах внутреннего финансового контроля, выявленных нарушениях и мерах принятых для устранения нарушений.</w:t>
      </w:r>
    </w:p>
    <w:p w:rsidR="007D2DF2" w:rsidRPr="00CB66AA" w:rsidRDefault="007D2DF2" w:rsidP="009E56C5">
      <w:pPr>
        <w:shd w:val="clear" w:color="auto" w:fill="FFFFFF"/>
        <w:jc w:val="both"/>
      </w:pPr>
    </w:p>
    <w:p w:rsidR="007D2DF2" w:rsidRPr="00D94AC8" w:rsidRDefault="007D2DF2" w:rsidP="00D94AC8">
      <w:pPr>
        <w:jc w:val="center"/>
        <w:rPr>
          <w:b/>
        </w:rPr>
      </w:pPr>
      <w:r w:rsidRPr="00D94AC8">
        <w:rPr>
          <w:b/>
        </w:rPr>
        <w:t>8. Порядок начисления заработной платы</w:t>
      </w:r>
    </w:p>
    <w:p w:rsidR="007D2DF2" w:rsidRPr="009F4A0D" w:rsidRDefault="007D2DF2" w:rsidP="007D2DF2">
      <w:pPr>
        <w:jc w:val="center"/>
        <w:rPr>
          <w:b/>
        </w:rPr>
      </w:pPr>
    </w:p>
    <w:p w:rsidR="00EE48D4" w:rsidRPr="009F4A0D" w:rsidRDefault="007D2DF2" w:rsidP="007D2DF2">
      <w:pPr>
        <w:jc w:val="both"/>
      </w:pPr>
      <w:r w:rsidRPr="009F4A0D">
        <w:t>8.1. Порядок оплаты труда работников финансового управления утвержден</w:t>
      </w:r>
      <w:r w:rsidR="00EE48D4" w:rsidRPr="009F4A0D">
        <w:t>:</w:t>
      </w:r>
    </w:p>
    <w:p w:rsidR="00EE48D4" w:rsidRPr="009F4A0D" w:rsidRDefault="00EE48D4" w:rsidP="007D2DF2">
      <w:pPr>
        <w:jc w:val="both"/>
      </w:pPr>
      <w:r w:rsidRPr="009F4A0D">
        <w:t>-</w:t>
      </w:r>
      <w:r w:rsidR="007D2DF2" w:rsidRPr="009F4A0D">
        <w:t xml:space="preserve"> положение</w:t>
      </w:r>
      <w:r w:rsidR="006B6853" w:rsidRPr="009F4A0D">
        <w:t>м</w:t>
      </w:r>
      <w:r w:rsidR="007D2DF2" w:rsidRPr="009F4A0D">
        <w:t xml:space="preserve"> об оплате труда муниципальных служащих,</w:t>
      </w:r>
    </w:p>
    <w:p w:rsidR="00EE48D4" w:rsidRPr="009F4A0D" w:rsidRDefault="00EE48D4" w:rsidP="007D2DF2">
      <w:pPr>
        <w:jc w:val="both"/>
      </w:pPr>
      <w:r w:rsidRPr="009F4A0D">
        <w:t>-</w:t>
      </w:r>
      <w:r w:rsidR="007D2DF2" w:rsidRPr="009F4A0D">
        <w:t xml:space="preserve"> положением об оплате труда обслуживающего персонала,</w:t>
      </w:r>
    </w:p>
    <w:p w:rsidR="007D2DF2" w:rsidRPr="009F4A0D" w:rsidRDefault="00EE48D4" w:rsidP="007D2DF2">
      <w:pPr>
        <w:jc w:val="both"/>
      </w:pPr>
      <w:r w:rsidRPr="009F4A0D">
        <w:t>-</w:t>
      </w:r>
      <w:r w:rsidR="007D2DF2" w:rsidRPr="009F4A0D">
        <w:t xml:space="preserve"> положением об оплате труда работников, </w:t>
      </w:r>
      <w:r w:rsidR="005B44C0" w:rsidRPr="009F4A0D">
        <w:t>занимающих должности</w:t>
      </w:r>
      <w:r w:rsidR="007D2DF2" w:rsidRPr="009F4A0D">
        <w:t xml:space="preserve">, не отнесенные к должностям муниципальной службы и осуществляющих техническое </w:t>
      </w:r>
      <w:r w:rsidR="005B44C0" w:rsidRPr="009F4A0D">
        <w:t>обеспечение деятельности</w:t>
      </w:r>
      <w:r w:rsidR="007D2DF2" w:rsidRPr="009F4A0D">
        <w:t xml:space="preserve"> финансового управления.</w:t>
      </w:r>
    </w:p>
    <w:p w:rsidR="00EE48D4" w:rsidRPr="009F4A0D" w:rsidRDefault="00EE48D4" w:rsidP="007D2DF2">
      <w:pPr>
        <w:jc w:val="both"/>
      </w:pPr>
      <w:r w:rsidRPr="009F4A0D">
        <w:t>- положением о доплатах работникам Финансового управления за совмещение должностей, исполнения обязанностей вр</w:t>
      </w:r>
      <w:r w:rsidR="009F4A0D" w:rsidRPr="009F4A0D">
        <w:t>еменно отсутствующего работника</w:t>
      </w:r>
    </w:p>
    <w:p w:rsidR="00425DFB" w:rsidRPr="00425DFB" w:rsidRDefault="00425DFB" w:rsidP="007D2DF2">
      <w:pPr>
        <w:jc w:val="both"/>
        <w:rPr>
          <w:color w:val="00B050"/>
        </w:rPr>
      </w:pPr>
    </w:p>
    <w:p w:rsidR="007D2DF2" w:rsidRPr="009F4A0D" w:rsidRDefault="007D2DF2" w:rsidP="007D2DF2">
      <w:pPr>
        <w:jc w:val="both"/>
      </w:pPr>
      <w:r w:rsidRPr="009F4A0D">
        <w:t>8.2. Начисление и отражение в учете заработной платы производится 2 раза в месяц.</w:t>
      </w:r>
    </w:p>
    <w:p w:rsidR="00425DFB" w:rsidRPr="009F4A0D" w:rsidRDefault="00425DFB" w:rsidP="007D2DF2">
      <w:pPr>
        <w:jc w:val="both"/>
      </w:pPr>
    </w:p>
    <w:p w:rsidR="007D2DF2" w:rsidRPr="009F4A0D" w:rsidRDefault="007D2DF2" w:rsidP="007D2DF2">
      <w:pPr>
        <w:jc w:val="both"/>
      </w:pPr>
      <w:r w:rsidRPr="009F4A0D">
        <w:t>8.3. Заработная плата выплачивается 2 раза в месяц</w:t>
      </w:r>
      <w:r w:rsidR="00D94AC8">
        <w:t>, срок выплаты заработной платы установлен в Положении об оплате труда, коллективном договоре.</w:t>
      </w:r>
      <w:r w:rsidRPr="009F4A0D">
        <w:t>:</w:t>
      </w:r>
    </w:p>
    <w:p w:rsidR="00425DFB" w:rsidRPr="009F4A0D" w:rsidRDefault="00425DFB" w:rsidP="007D2DF2">
      <w:pPr>
        <w:jc w:val="both"/>
      </w:pPr>
    </w:p>
    <w:p w:rsidR="00FC3967" w:rsidRPr="009F4A0D" w:rsidRDefault="007D2DF2" w:rsidP="00FC3967">
      <w:pPr>
        <w:jc w:val="both"/>
      </w:pPr>
      <w:r w:rsidRPr="009F4A0D">
        <w:t>8.4 Заработная плата сотрудникам зачисляется на карт-счета.</w:t>
      </w:r>
    </w:p>
    <w:p w:rsidR="00425DFB" w:rsidRPr="00425DFB" w:rsidRDefault="00425DFB" w:rsidP="00FC3967">
      <w:pPr>
        <w:jc w:val="both"/>
        <w:rPr>
          <w:color w:val="00B050"/>
        </w:rPr>
      </w:pPr>
    </w:p>
    <w:p w:rsidR="00FC3967" w:rsidRPr="009F4A0D" w:rsidRDefault="00FC3967" w:rsidP="00FC3967">
      <w:pPr>
        <w:jc w:val="both"/>
      </w:pPr>
      <w:r w:rsidRPr="009F4A0D">
        <w:t>8.5 Табель учета использования рабочего времени (</w:t>
      </w:r>
      <w:hyperlink r:id="rId220" w:anchor="/document/140/41219/" w:tooltip="ОКУД 0504421. Табель учета использования рабочего времени" w:history="1">
        <w:r w:rsidRPr="009F4A0D">
          <w:rPr>
            <w:rStyle w:val="a3"/>
            <w:color w:val="auto"/>
          </w:rPr>
          <w:t>ф. 0504421</w:t>
        </w:r>
      </w:hyperlink>
      <w:r w:rsidRPr="009F4A0D">
        <w:t xml:space="preserve">) дополнен условными </w:t>
      </w:r>
      <w:r w:rsidRPr="009F4A0D">
        <w:br/>
        <w:t>обозначениями: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54"/>
        <w:gridCol w:w="619"/>
      </w:tblGrid>
      <w:tr w:rsidR="009F4A0D" w:rsidRPr="009F4A0D" w:rsidTr="00FC3967">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C3967" w:rsidRPr="009F4A0D" w:rsidRDefault="00FC3967">
            <w:pPr>
              <w:jc w:val="center"/>
            </w:pPr>
            <w:r w:rsidRPr="009F4A0D">
              <w:rPr>
                <w:rStyle w:val="af5"/>
              </w:rPr>
              <w:t>Наименование показателя</w:t>
            </w:r>
          </w:p>
        </w:tc>
        <w:tc>
          <w:tcPr>
            <w:tcW w:w="0" w:type="auto"/>
            <w:tcBorders>
              <w:top w:val="single" w:sz="4" w:space="0" w:color="auto"/>
              <w:left w:val="single" w:sz="4" w:space="0" w:color="auto"/>
              <w:bottom w:val="single" w:sz="4" w:space="0" w:color="auto"/>
              <w:right w:val="single" w:sz="4" w:space="0" w:color="auto"/>
            </w:tcBorders>
            <w:hideMark/>
          </w:tcPr>
          <w:p w:rsidR="00FC3967" w:rsidRPr="009F4A0D" w:rsidRDefault="00FC3967">
            <w:pPr>
              <w:jc w:val="center"/>
            </w:pPr>
            <w:r w:rsidRPr="009F4A0D">
              <w:rPr>
                <w:rStyle w:val="af5"/>
              </w:rPr>
              <w:t>Код</w:t>
            </w:r>
          </w:p>
        </w:tc>
      </w:tr>
      <w:tr w:rsidR="009F4A0D" w:rsidRPr="009F4A0D" w:rsidTr="00FC3967">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C3967" w:rsidRPr="009F4A0D" w:rsidRDefault="00FC3967">
            <w:r w:rsidRPr="009F4A0D">
              <w:t>Дополнительные выходные дни (оплачиваемые)</w:t>
            </w:r>
          </w:p>
        </w:tc>
        <w:tc>
          <w:tcPr>
            <w:tcW w:w="0" w:type="auto"/>
            <w:tcBorders>
              <w:top w:val="single" w:sz="4" w:space="0" w:color="auto"/>
              <w:left w:val="single" w:sz="4" w:space="0" w:color="auto"/>
              <w:bottom w:val="single" w:sz="4" w:space="0" w:color="auto"/>
              <w:right w:val="single" w:sz="4" w:space="0" w:color="auto"/>
            </w:tcBorders>
            <w:hideMark/>
          </w:tcPr>
          <w:p w:rsidR="00FC3967" w:rsidRPr="009F4A0D" w:rsidRDefault="00FC3967">
            <w:r w:rsidRPr="009F4A0D">
              <w:rPr>
                <w:rStyle w:val="fill"/>
                <w:color w:val="auto"/>
              </w:rPr>
              <w:t>ОВ</w:t>
            </w:r>
          </w:p>
        </w:tc>
      </w:tr>
      <w:tr w:rsidR="009F4A0D" w:rsidRPr="009F4A0D" w:rsidTr="00FC3967">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C3967" w:rsidRPr="009F4A0D" w:rsidRDefault="00FC3967">
            <w:r w:rsidRPr="009F4A0D">
              <w:t>Дополнительный оплачиваемый выходной день для прохождения диспансеризации</w:t>
            </w:r>
          </w:p>
        </w:tc>
        <w:tc>
          <w:tcPr>
            <w:tcW w:w="0" w:type="auto"/>
            <w:tcBorders>
              <w:top w:val="single" w:sz="4" w:space="0" w:color="auto"/>
              <w:left w:val="single" w:sz="4" w:space="0" w:color="auto"/>
              <w:bottom w:val="single" w:sz="4" w:space="0" w:color="auto"/>
              <w:right w:val="single" w:sz="4" w:space="0" w:color="auto"/>
            </w:tcBorders>
            <w:hideMark/>
          </w:tcPr>
          <w:p w:rsidR="00FC3967" w:rsidRPr="009F4A0D" w:rsidRDefault="00FC3967">
            <w:r w:rsidRPr="009F4A0D">
              <w:rPr>
                <w:rStyle w:val="fill"/>
                <w:color w:val="auto"/>
              </w:rPr>
              <w:t>Д</w:t>
            </w:r>
          </w:p>
        </w:tc>
      </w:tr>
      <w:tr w:rsidR="009F4A0D" w:rsidRPr="009F4A0D" w:rsidTr="00FC3967">
        <w:trPr>
          <w:tblCellSpacing w:w="15" w:type="dxa"/>
        </w:trPr>
        <w:tc>
          <w:tcPr>
            <w:tcW w:w="0" w:type="auto"/>
            <w:tcBorders>
              <w:top w:val="single" w:sz="4" w:space="0" w:color="auto"/>
              <w:left w:val="single" w:sz="4" w:space="0" w:color="auto"/>
              <w:bottom w:val="single" w:sz="4" w:space="0" w:color="auto"/>
              <w:right w:val="single" w:sz="4" w:space="0" w:color="auto"/>
            </w:tcBorders>
          </w:tcPr>
          <w:p w:rsidR="00425DFB" w:rsidRPr="009F4A0D" w:rsidRDefault="009F4A0D">
            <w:r w:rsidRPr="009F4A0D">
              <w:t>Нерабочий оплачиваемый день</w:t>
            </w:r>
          </w:p>
        </w:tc>
        <w:tc>
          <w:tcPr>
            <w:tcW w:w="0" w:type="auto"/>
            <w:tcBorders>
              <w:top w:val="single" w:sz="4" w:space="0" w:color="auto"/>
              <w:left w:val="single" w:sz="4" w:space="0" w:color="auto"/>
              <w:bottom w:val="single" w:sz="4" w:space="0" w:color="auto"/>
              <w:right w:val="single" w:sz="4" w:space="0" w:color="auto"/>
            </w:tcBorders>
          </w:tcPr>
          <w:p w:rsidR="00425DFB" w:rsidRPr="009F4A0D" w:rsidRDefault="009F4A0D">
            <w:pPr>
              <w:rPr>
                <w:rStyle w:val="fill"/>
                <w:color w:val="auto"/>
              </w:rPr>
            </w:pPr>
            <w:r w:rsidRPr="009F4A0D">
              <w:rPr>
                <w:rStyle w:val="fill"/>
                <w:color w:val="auto"/>
              </w:rPr>
              <w:t>НОД</w:t>
            </w:r>
          </w:p>
        </w:tc>
      </w:tr>
      <w:tr w:rsidR="009F4A0D" w:rsidRPr="009F4A0D" w:rsidTr="00FC3967">
        <w:trPr>
          <w:tblCellSpacing w:w="15" w:type="dxa"/>
        </w:trPr>
        <w:tc>
          <w:tcPr>
            <w:tcW w:w="0" w:type="auto"/>
            <w:tcBorders>
              <w:top w:val="single" w:sz="4" w:space="0" w:color="auto"/>
              <w:left w:val="single" w:sz="4" w:space="0" w:color="auto"/>
              <w:bottom w:val="single" w:sz="4" w:space="0" w:color="auto"/>
              <w:right w:val="single" w:sz="4" w:space="0" w:color="auto"/>
            </w:tcBorders>
          </w:tcPr>
          <w:p w:rsidR="009F4A0D" w:rsidRPr="009F4A0D" w:rsidRDefault="009F4A0D">
            <w:r w:rsidRPr="009F4A0D">
              <w:rPr>
                <w:shd w:val="clear" w:color="auto" w:fill="FFFFFF"/>
              </w:rPr>
              <w:t>Выходные за вакцинацию с сохранением заработной платы</w:t>
            </w:r>
          </w:p>
        </w:tc>
        <w:tc>
          <w:tcPr>
            <w:tcW w:w="0" w:type="auto"/>
            <w:tcBorders>
              <w:top w:val="single" w:sz="4" w:space="0" w:color="auto"/>
              <w:left w:val="single" w:sz="4" w:space="0" w:color="auto"/>
              <w:bottom w:val="single" w:sz="4" w:space="0" w:color="auto"/>
              <w:right w:val="single" w:sz="4" w:space="0" w:color="auto"/>
            </w:tcBorders>
          </w:tcPr>
          <w:p w:rsidR="009F4A0D" w:rsidRPr="009F4A0D" w:rsidRDefault="009F4A0D">
            <w:pPr>
              <w:rPr>
                <w:rStyle w:val="fill"/>
                <w:color w:val="auto"/>
              </w:rPr>
            </w:pPr>
            <w:r w:rsidRPr="009F4A0D">
              <w:rPr>
                <w:rStyle w:val="fill"/>
                <w:color w:val="auto"/>
              </w:rPr>
              <w:t>ВВ</w:t>
            </w:r>
          </w:p>
        </w:tc>
      </w:tr>
      <w:tr w:rsidR="00FC3967" w:rsidRPr="00FC3967" w:rsidTr="00FC3967">
        <w:trPr>
          <w:tblCellSpacing w:w="15" w:type="dxa"/>
        </w:trPr>
        <w:tc>
          <w:tcPr>
            <w:tcW w:w="0" w:type="auto"/>
            <w:hideMark/>
          </w:tcPr>
          <w:p w:rsidR="00225FBE" w:rsidRDefault="00225FBE" w:rsidP="00FC3967">
            <w:pPr>
              <w:shd w:val="clear" w:color="auto" w:fill="FFFFFF"/>
              <w:rPr>
                <w:color w:val="00B050"/>
              </w:rPr>
            </w:pPr>
          </w:p>
          <w:p w:rsidR="00FC3967" w:rsidRPr="00805E47" w:rsidRDefault="00FC3967" w:rsidP="00FC3967">
            <w:pPr>
              <w:shd w:val="clear" w:color="auto" w:fill="FFFFFF"/>
            </w:pPr>
            <w:r w:rsidRPr="00805E47">
              <w:t xml:space="preserve">8.6 </w:t>
            </w:r>
            <w:r w:rsidRPr="00805E47">
              <w:rPr>
                <w:rStyle w:val="sfwc"/>
              </w:rPr>
              <w:t xml:space="preserve">Расчеты </w:t>
            </w:r>
            <w:r w:rsidRPr="00805E47">
              <w:t>по заработной плате и другим выплатам оформляются в Расчетной ведомости (</w:t>
            </w:r>
            <w:hyperlink r:id="rId221" w:anchor="/document/140/41204/" w:tooltip="ОКУД 0504402. Расчетная ведомость" w:history="1">
              <w:r w:rsidRPr="00805E47">
                <w:rPr>
                  <w:rStyle w:val="a3"/>
                  <w:color w:val="auto"/>
                </w:rPr>
                <w:t>ф. 0504402</w:t>
              </w:r>
            </w:hyperlink>
            <w:r w:rsidRPr="00805E47">
              <w:t>) и Списком перечисляемой в банк зарплаты.</w:t>
            </w:r>
          </w:p>
          <w:p w:rsidR="00425DFB" w:rsidRPr="00805E47" w:rsidRDefault="00425DFB" w:rsidP="00FC3967">
            <w:pPr>
              <w:shd w:val="clear" w:color="auto" w:fill="FFFFFF"/>
            </w:pPr>
          </w:p>
          <w:p w:rsidR="00FC3967" w:rsidRPr="00805E47" w:rsidRDefault="005B44C0" w:rsidP="00805E47">
            <w:pPr>
              <w:shd w:val="clear" w:color="auto" w:fill="FFFFFF"/>
              <w:jc w:val="both"/>
            </w:pPr>
            <w:r w:rsidRPr="00805E47">
              <w:t>8.7 Сотрудник</w:t>
            </w:r>
            <w:r w:rsidR="00FC3967" w:rsidRPr="00805E47">
              <w:t>,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 или выдает на бумажном носителе.</w:t>
            </w:r>
          </w:p>
          <w:p w:rsidR="00425DFB" w:rsidRDefault="00425DFB" w:rsidP="00FC3967">
            <w:pPr>
              <w:shd w:val="clear" w:color="auto" w:fill="FFFFFF"/>
              <w:rPr>
                <w:color w:val="00B050"/>
              </w:rPr>
            </w:pPr>
          </w:p>
          <w:p w:rsidR="00FC3967" w:rsidRPr="00FC3967" w:rsidRDefault="00FC3967" w:rsidP="00425DFB">
            <w:pPr>
              <w:jc w:val="both"/>
            </w:pPr>
          </w:p>
        </w:tc>
        <w:tc>
          <w:tcPr>
            <w:tcW w:w="0" w:type="auto"/>
            <w:hideMark/>
          </w:tcPr>
          <w:p w:rsidR="00FC3967" w:rsidRPr="00FC3967" w:rsidRDefault="00FC3967">
            <w:pPr>
              <w:rPr>
                <w:sz w:val="28"/>
                <w:szCs w:val="28"/>
              </w:rPr>
            </w:pPr>
            <w:r w:rsidRPr="00FC3967">
              <w:rPr>
                <w:sz w:val="28"/>
                <w:szCs w:val="28"/>
              </w:rPr>
              <w:t> </w:t>
            </w:r>
          </w:p>
        </w:tc>
      </w:tr>
    </w:tbl>
    <w:p w:rsidR="007D2DF2" w:rsidRPr="00CB66AA" w:rsidRDefault="007D2DF2" w:rsidP="00D94AC8">
      <w:pPr>
        <w:jc w:val="center"/>
        <w:rPr>
          <w:b/>
        </w:rPr>
      </w:pPr>
      <w:r w:rsidRPr="00CB66AA">
        <w:rPr>
          <w:b/>
          <w:u w:val="single"/>
        </w:rPr>
        <w:t>9. Ведение номенклатуры дел и порядок хранения документов</w:t>
      </w:r>
      <w:r w:rsidRPr="00CB66AA">
        <w:rPr>
          <w:b/>
        </w:rPr>
        <w:t>.</w:t>
      </w:r>
    </w:p>
    <w:p w:rsidR="007D2DF2" w:rsidRPr="00CB66AA" w:rsidRDefault="007D2DF2" w:rsidP="007D2DF2"/>
    <w:p w:rsidR="007D2DF2" w:rsidRPr="00CB66AA" w:rsidRDefault="007D2DF2" w:rsidP="0094064C">
      <w:pPr>
        <w:jc w:val="both"/>
      </w:pPr>
      <w:r w:rsidRPr="00CB66AA">
        <w:t>9.1. Все документы, имеющие отношение к бюджетному и налоговому учету, формируются в дела с учетом сроков хранения документов согласно номенклатуре дел финансового управления.</w:t>
      </w:r>
    </w:p>
    <w:p w:rsidR="007D2DF2" w:rsidRPr="00CB66AA" w:rsidRDefault="007D2DF2" w:rsidP="0094064C">
      <w:pPr>
        <w:jc w:val="both"/>
      </w:pPr>
      <w:r w:rsidRPr="00CB66AA">
        <w:t xml:space="preserve">По истечении каждого отчетного периода (месяца, квартала, года) первичные (сводные) учетные документы, сформированные на бумажном носителе, относящиеся к соответствующим Журналам операций, иным регистрам бухгалтерского учета, хронологически подбираются и </w:t>
      </w:r>
      <w:proofErr w:type="spellStart"/>
      <w:r w:rsidRPr="00CB66AA">
        <w:t>сброшюровываются</w:t>
      </w:r>
      <w:proofErr w:type="spellEnd"/>
      <w:r w:rsidRPr="00CB66AA">
        <w:t>.</w:t>
      </w:r>
    </w:p>
    <w:p w:rsidR="007D2DF2" w:rsidRPr="00CB66AA" w:rsidRDefault="007D2DF2" w:rsidP="0094064C">
      <w:pPr>
        <w:jc w:val="both"/>
      </w:pPr>
      <w:r w:rsidRPr="00CB66AA">
        <w:lastRenderedPageBreak/>
        <w:t>На обложке указывается: наименование учреждения, название и порядковый номер папки (дела), период (дата) за который сформирован регистр бухгалтерского учета (Журнал операций) с указанием года и месяца (числа).</w:t>
      </w:r>
    </w:p>
    <w:p w:rsidR="007D2DF2" w:rsidRPr="00CB66AA" w:rsidRDefault="007D2DF2" w:rsidP="0094064C">
      <w:pPr>
        <w:jc w:val="both"/>
      </w:pPr>
      <w:r w:rsidRPr="00CB66AA">
        <w:t>9.2. Дела до передачи в архив хранятся в отдел</w:t>
      </w:r>
      <w:r w:rsidR="00D94AC8">
        <w:t>ах учреждения</w:t>
      </w:r>
      <w:r w:rsidRPr="00CB66AA">
        <w:t>.</w:t>
      </w:r>
    </w:p>
    <w:p w:rsidR="007D2DF2" w:rsidRPr="00CB66AA" w:rsidRDefault="007D2DF2" w:rsidP="0094064C">
      <w:pPr>
        <w:jc w:val="both"/>
      </w:pPr>
      <w:r w:rsidRPr="00CB66AA">
        <w:t xml:space="preserve">9.3. Дела для </w:t>
      </w:r>
      <w:r w:rsidR="005B44C0" w:rsidRPr="00CB66AA">
        <w:t>хранения передаются</w:t>
      </w:r>
      <w:r w:rsidR="00D94AC8">
        <w:t xml:space="preserve"> секретарю руководителя для хранения их</w:t>
      </w:r>
      <w:r w:rsidRPr="00CB66AA">
        <w:t xml:space="preserve"> в архив</w:t>
      </w:r>
      <w:r w:rsidR="00D94AC8">
        <w:t>е</w:t>
      </w:r>
      <w:r w:rsidRPr="00CB66AA">
        <w:t xml:space="preserve"> согласно описи. Дела постоянного хранения хранятся в архиве постоянно, а остальные документы по истечению срока хранения подлежат уничтожению на основании актов на уничтожение.</w:t>
      </w:r>
    </w:p>
    <w:p w:rsidR="007D2DF2" w:rsidRPr="00CB66AA" w:rsidRDefault="007D2DF2" w:rsidP="0094064C">
      <w:pPr>
        <w:jc w:val="both"/>
      </w:pPr>
      <w:r w:rsidRPr="00CB66AA">
        <w:t>9.4 Ответственным за оформление документов для сдачи в архив</w:t>
      </w:r>
      <w:r w:rsidR="003D43C4" w:rsidRPr="00CB66AA">
        <w:t xml:space="preserve"> района, за хранение документов в архиве Финансового управления </w:t>
      </w:r>
      <w:r w:rsidR="005B44C0" w:rsidRPr="00CB66AA">
        <w:t>в срок,</w:t>
      </w:r>
      <w:r w:rsidR="003D43C4" w:rsidRPr="00CB66AA">
        <w:t xml:space="preserve"> установленный в соответствии с утвержденной номенклатурой </w:t>
      </w:r>
      <w:r w:rsidR="005B44C0" w:rsidRPr="00CB66AA">
        <w:t>учреждения назначен</w:t>
      </w:r>
      <w:r w:rsidRPr="00CB66AA">
        <w:t xml:space="preserve"> секретарь руководителя. </w:t>
      </w:r>
    </w:p>
    <w:p w:rsidR="007D2DF2" w:rsidRPr="00AC2DF6" w:rsidRDefault="007D2DF2"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00B050"/>
          <w:sz w:val="24"/>
          <w:szCs w:val="24"/>
        </w:rPr>
      </w:pPr>
    </w:p>
    <w:p w:rsidR="007D2DF2" w:rsidRPr="00CB66AA" w:rsidRDefault="007D2DF2" w:rsidP="00D94AC8">
      <w:pPr>
        <w:jc w:val="center"/>
        <w:rPr>
          <w:b/>
          <w:bCs/>
          <w:u w:val="single"/>
        </w:rPr>
      </w:pPr>
      <w:r w:rsidRPr="00CB66AA">
        <w:rPr>
          <w:b/>
          <w:bCs/>
          <w:u w:val="single"/>
        </w:rPr>
        <w:t>10. Порядок и сроки представления отчетности</w:t>
      </w:r>
    </w:p>
    <w:p w:rsidR="007D2DF2" w:rsidRPr="00CB66AA" w:rsidRDefault="007D2DF2" w:rsidP="007D2DF2">
      <w:pPr>
        <w:ind w:firstLine="567"/>
        <w:jc w:val="center"/>
        <w:rPr>
          <w:b/>
          <w:bCs/>
        </w:rPr>
      </w:pPr>
    </w:p>
    <w:p w:rsidR="007D2DF2" w:rsidRPr="00CB66AA" w:rsidRDefault="007D2DF2" w:rsidP="007D2DF2">
      <w:pPr>
        <w:jc w:val="both"/>
      </w:pPr>
      <w:r w:rsidRPr="00CB66AA">
        <w:rPr>
          <w:bCs/>
        </w:rPr>
        <w:t>10.1. Финансовое у</w:t>
      </w:r>
      <w:r w:rsidRPr="00CB66AA">
        <w:t xml:space="preserve">правление составляет   </w:t>
      </w:r>
      <w:r w:rsidR="005B44C0" w:rsidRPr="00CB66AA">
        <w:t>и представляет: бюджетную</w:t>
      </w:r>
      <w:r w:rsidRPr="00CB66AA">
        <w:t xml:space="preserve">, страховую, налоговую и статистическую отчетность.   </w:t>
      </w:r>
    </w:p>
    <w:p w:rsidR="007D2DF2" w:rsidRPr="00CB66AA" w:rsidRDefault="007D2DF2" w:rsidP="007D2DF2">
      <w:pPr>
        <w:autoSpaceDE w:val="0"/>
        <w:autoSpaceDN w:val="0"/>
        <w:adjustRightInd w:val="0"/>
        <w:jc w:val="both"/>
        <w:outlineLvl w:val="1"/>
        <w:rPr>
          <w:bCs/>
        </w:rPr>
      </w:pPr>
      <w:r w:rsidRPr="00CB66AA">
        <w:rPr>
          <w:bCs/>
        </w:rPr>
        <w:t xml:space="preserve">10.2. </w:t>
      </w:r>
      <w:r w:rsidR="00F13FA2" w:rsidRPr="00CB66AA">
        <w:rPr>
          <w:bCs/>
        </w:rPr>
        <w:t>Финансовое у</w:t>
      </w:r>
      <w:r w:rsidRPr="00CB66AA">
        <w:rPr>
          <w:bCs/>
        </w:rPr>
        <w:t xml:space="preserve">правление составляет и представляет годовую, квартальную и месячную отчетность об исполнении бюджета бюджетной системы Российской Федерации в соответствии с Инструкцией, утвержденной Приказом Минфина Российской Федерации 28.12.2010 г. № 191н. </w:t>
      </w:r>
    </w:p>
    <w:p w:rsidR="007D2DF2" w:rsidRPr="00CB66AA" w:rsidRDefault="007D2DF2" w:rsidP="007D2DF2">
      <w:pPr>
        <w:autoSpaceDE w:val="0"/>
        <w:autoSpaceDN w:val="0"/>
        <w:adjustRightInd w:val="0"/>
        <w:jc w:val="both"/>
        <w:outlineLvl w:val="1"/>
      </w:pPr>
      <w:r w:rsidRPr="00CB66AA">
        <w:rPr>
          <w:bCs/>
        </w:rPr>
        <w:t xml:space="preserve">10.3 </w:t>
      </w:r>
      <w:r w:rsidR="00F13FA2" w:rsidRPr="00CB66AA">
        <w:rPr>
          <w:bCs/>
        </w:rPr>
        <w:t>Финансовое у</w:t>
      </w:r>
      <w:r w:rsidRPr="00CB66AA">
        <w:rPr>
          <w:bCs/>
        </w:rPr>
        <w:t xml:space="preserve">правление составляет и предоставляет годовую, квартальную и месячную отчетность в налоговые органы, Пенсионный фонд, Фонд социального страхования, в органы статистики </w:t>
      </w:r>
      <w:r w:rsidRPr="00CB66AA">
        <w:t xml:space="preserve">в порядке и в сроки, </w:t>
      </w:r>
      <w:r w:rsidR="005B44C0" w:rsidRPr="00CB66AA">
        <w:t>установленные соответствующими</w:t>
      </w:r>
      <w:r w:rsidRPr="00CB66AA">
        <w:t xml:space="preserve"> нормативными правовыми   актами налогового, страхового законодательства и органов статистики.</w:t>
      </w:r>
    </w:p>
    <w:p w:rsidR="007D2DF2" w:rsidRPr="00CB66AA" w:rsidRDefault="007D2DF2" w:rsidP="007D2DF2">
      <w:pPr>
        <w:autoSpaceDE w:val="0"/>
        <w:autoSpaceDN w:val="0"/>
        <w:adjustRightInd w:val="0"/>
        <w:jc w:val="both"/>
        <w:outlineLvl w:val="1"/>
      </w:pPr>
      <w:r w:rsidRPr="00CB66AA">
        <w:t>10.4 Отчетность предоставляется на бумажных носителях и (или) в виде электронного документа, с представлением на электронных носителях или путем передачи по телекоммуникационным каналам связи, с обязательным обеспечением защиты информации в соответствии с законодательством Российской Федерации.</w:t>
      </w:r>
    </w:p>
    <w:p w:rsidR="00731493" w:rsidRPr="00CB66AA" w:rsidRDefault="00731493" w:rsidP="00226918">
      <w:pPr>
        <w:shd w:val="clear" w:color="auto" w:fill="FFFFFF"/>
        <w:jc w:val="both"/>
      </w:pPr>
      <w:r w:rsidRPr="00CB66AA">
        <w:t>10.5 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w:t>
      </w:r>
      <w:hyperlink r:id="rId222" w:anchor="/document/140/31989/" w:tooltip="ОКУД 0503160. Пояснительная записка" w:history="1">
        <w:r w:rsidRPr="00CB66AA">
          <w:rPr>
            <w:rStyle w:val="a3"/>
            <w:color w:val="auto"/>
          </w:rPr>
          <w:t>ф. 0503160</w:t>
        </w:r>
      </w:hyperlink>
      <w:r w:rsidRPr="00CB66AA">
        <w:t>).</w:t>
      </w:r>
      <w:r w:rsidRPr="00CB66AA">
        <w:br/>
        <w:t xml:space="preserve">Основание: </w:t>
      </w:r>
      <w:hyperlink r:id="rId223" w:anchor="/document/99/902249301/ZAP28RM3JG/" w:tooltip="3. При ведении бухгалтерского учета учреждениям, финансовым органам, органам, осуществляющим кассовое обслуживание, необходимо учитывать..." w:history="1">
        <w:r w:rsidRPr="00CB66AA">
          <w:rPr>
            <w:rStyle w:val="a3"/>
            <w:color w:val="auto"/>
          </w:rPr>
          <w:t>пункт 3</w:t>
        </w:r>
      </w:hyperlink>
      <w:r w:rsidRPr="00CB66AA">
        <w:t xml:space="preserve"> Инструкции к Единому плану счетов № 157н.</w:t>
      </w:r>
    </w:p>
    <w:p w:rsidR="00216CF3" w:rsidRPr="00CB66AA" w:rsidRDefault="00216CF3" w:rsidP="00226918">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4"/>
          <w:szCs w:val="24"/>
        </w:rPr>
      </w:pPr>
      <w:r w:rsidRPr="00CB66AA">
        <w:rPr>
          <w:rFonts w:ascii="Times New Roman" w:hAnsi="Times New Roman"/>
          <w:sz w:val="24"/>
          <w:szCs w:val="24"/>
        </w:rPr>
        <w:t xml:space="preserve">10.6.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 Классификация денежных потоков производится в соответствии с п.7 СГС «Отчет о движении денежных средств» по правилам, установленным в п.8-10 СГС «Отчет о движении денежных средств».  Основание: </w:t>
      </w:r>
      <w:hyperlink r:id="rId224" w:anchor="/document/99/542618111/XA00MA02N6/" w:tooltip="19. Субъект отчетности должен раскрывать в Пояснениях к бухгалтерской (финансовой) отчетности следующую информацию:" w:history="1">
        <w:r w:rsidRPr="00CB66AA">
          <w:rPr>
            <w:rStyle w:val="a3"/>
            <w:rFonts w:ascii="Times New Roman" w:hAnsi="Times New Roman"/>
            <w:color w:val="auto"/>
            <w:sz w:val="24"/>
            <w:szCs w:val="24"/>
          </w:rPr>
          <w:t>пункт 19</w:t>
        </w:r>
      </w:hyperlink>
      <w:r w:rsidRPr="00CB66AA">
        <w:rPr>
          <w:rFonts w:ascii="Times New Roman" w:hAnsi="Times New Roman"/>
          <w:sz w:val="24"/>
          <w:szCs w:val="24"/>
        </w:rPr>
        <w:t xml:space="preserve"> СГС «Отчет о движении денежных средств».</w:t>
      </w:r>
    </w:p>
    <w:p w:rsidR="00226918" w:rsidRPr="00AC2DF6" w:rsidRDefault="00226918" w:rsidP="00D94AC8">
      <w:pPr>
        <w:pStyle w:val="af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hAnsi="Times New Roman"/>
          <w:color w:val="00B050"/>
          <w:sz w:val="26"/>
          <w:szCs w:val="26"/>
        </w:rPr>
      </w:pPr>
    </w:p>
    <w:p w:rsidR="006E2005" w:rsidRPr="00E04F8F" w:rsidRDefault="0054517B" w:rsidP="00D94AC8">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4"/>
          <w:szCs w:val="24"/>
        </w:rPr>
      </w:pPr>
      <w:r w:rsidRPr="00E04F8F">
        <w:rPr>
          <w:b/>
          <w:bCs/>
          <w:sz w:val="24"/>
          <w:szCs w:val="24"/>
        </w:rPr>
        <w:t>1</w:t>
      </w:r>
      <w:r w:rsidR="00602C51" w:rsidRPr="00E04F8F">
        <w:rPr>
          <w:b/>
          <w:bCs/>
          <w:sz w:val="24"/>
          <w:szCs w:val="24"/>
        </w:rPr>
        <w:t>1</w:t>
      </w:r>
      <w:r w:rsidR="00D105BC" w:rsidRPr="00E04F8F">
        <w:rPr>
          <w:b/>
          <w:bCs/>
          <w:sz w:val="24"/>
          <w:szCs w:val="24"/>
        </w:rPr>
        <w:t>. Бюджетная отчетность</w:t>
      </w:r>
    </w:p>
    <w:p w:rsidR="006E2005" w:rsidRPr="00E04F8F" w:rsidRDefault="00D105BC"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sz w:val="24"/>
          <w:szCs w:val="24"/>
        </w:rPr>
      </w:pPr>
      <w:r w:rsidRPr="00E04F8F">
        <w:rPr>
          <w:sz w:val="24"/>
          <w:szCs w:val="24"/>
        </w:rPr>
        <w:t> </w:t>
      </w:r>
    </w:p>
    <w:p w:rsidR="00911C6D" w:rsidRPr="00E04F8F" w:rsidRDefault="00226918"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04F8F">
        <w:rPr>
          <w:sz w:val="24"/>
          <w:szCs w:val="24"/>
        </w:rPr>
        <w:t xml:space="preserve">          </w:t>
      </w:r>
      <w:r w:rsidR="00D105BC" w:rsidRPr="00E04F8F">
        <w:rPr>
          <w:sz w:val="24"/>
          <w:szCs w:val="24"/>
        </w:rPr>
        <w:t>Бюджетная отчетность</w:t>
      </w:r>
      <w:r w:rsidR="00911C6D" w:rsidRPr="00E04F8F">
        <w:rPr>
          <w:sz w:val="24"/>
          <w:szCs w:val="24"/>
        </w:rPr>
        <w:t xml:space="preserve"> (ежемесячная, ежеквартальная, ежегодная)</w:t>
      </w:r>
      <w:r w:rsidR="003D43C4" w:rsidRPr="00E04F8F">
        <w:rPr>
          <w:sz w:val="24"/>
          <w:szCs w:val="24"/>
        </w:rPr>
        <w:t xml:space="preserve"> по Финансовому управлению как ГРБС (ГАД)</w:t>
      </w:r>
      <w:r w:rsidR="00D105BC" w:rsidRPr="00E04F8F">
        <w:rPr>
          <w:sz w:val="24"/>
          <w:szCs w:val="24"/>
        </w:rPr>
        <w:t xml:space="preserve"> составляется на основании аналитического и синтетического учета по формам, в объеме и в сроки, установленные </w:t>
      </w:r>
      <w:r w:rsidR="003D43C4" w:rsidRPr="00E04F8F">
        <w:rPr>
          <w:sz w:val="24"/>
          <w:szCs w:val="24"/>
        </w:rPr>
        <w:t xml:space="preserve">приказами </w:t>
      </w:r>
      <w:r w:rsidR="00911C6D" w:rsidRPr="00E04F8F">
        <w:rPr>
          <w:sz w:val="24"/>
          <w:szCs w:val="24"/>
        </w:rPr>
        <w:t>Финансового управления</w:t>
      </w:r>
      <w:r w:rsidR="003227EC" w:rsidRPr="00E04F8F">
        <w:rPr>
          <w:sz w:val="24"/>
          <w:szCs w:val="24"/>
        </w:rPr>
        <w:t xml:space="preserve"> администрации Увельского МР, </w:t>
      </w:r>
      <w:r w:rsidR="00CB66AA" w:rsidRPr="00E04F8F">
        <w:rPr>
          <w:sz w:val="24"/>
          <w:szCs w:val="24"/>
        </w:rPr>
        <w:t>в соответствии с требованиями</w:t>
      </w:r>
      <w:r w:rsidR="00E04F8F" w:rsidRPr="00E04F8F">
        <w:rPr>
          <w:sz w:val="24"/>
          <w:szCs w:val="24"/>
        </w:rPr>
        <w:t xml:space="preserve"> установленными</w:t>
      </w:r>
      <w:r w:rsidR="00CB66AA" w:rsidRPr="00E04F8F">
        <w:rPr>
          <w:sz w:val="24"/>
          <w:szCs w:val="24"/>
        </w:rPr>
        <w:t xml:space="preserve"> </w:t>
      </w:r>
      <w:r w:rsidR="00E04F8F" w:rsidRPr="00E04F8F">
        <w:rPr>
          <w:sz w:val="24"/>
          <w:szCs w:val="24"/>
        </w:rPr>
        <w:t>приказом Минфина о</w:t>
      </w:r>
      <w:r w:rsidR="003227EC" w:rsidRPr="00E04F8F">
        <w:rPr>
          <w:sz w:val="24"/>
          <w:szCs w:val="24"/>
        </w:rPr>
        <w:t>т 28.12.2010г. №191н</w:t>
      </w:r>
      <w:r w:rsidR="00E04F8F" w:rsidRPr="00E04F8F">
        <w:rPr>
          <w:sz w:val="24"/>
          <w:szCs w:val="24"/>
        </w:rPr>
        <w:t xml:space="preserve"> </w:t>
      </w:r>
      <w:r w:rsidR="003227EC" w:rsidRPr="00E04F8F">
        <w:rPr>
          <w:sz w:val="24"/>
          <w:szCs w:val="24"/>
        </w:rPr>
        <w:t xml:space="preserve"> и представляется в Финансовое управление Увельского муниципального района</w:t>
      </w:r>
      <w:r w:rsidR="00E04F8F" w:rsidRPr="00E04F8F">
        <w:rPr>
          <w:sz w:val="24"/>
          <w:szCs w:val="24"/>
        </w:rPr>
        <w:t xml:space="preserve"> в электронном виде в программном продукте СВОД-СМАРТ.</w:t>
      </w:r>
    </w:p>
    <w:p w:rsidR="00911C6D" w:rsidRPr="00E04F8F" w:rsidRDefault="00226918"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D25EA">
        <w:rPr>
          <w:color w:val="00B050"/>
          <w:sz w:val="24"/>
          <w:szCs w:val="24"/>
        </w:rPr>
        <w:t xml:space="preserve">          </w:t>
      </w:r>
      <w:r w:rsidR="00911C6D" w:rsidRPr="00E04F8F">
        <w:rPr>
          <w:sz w:val="24"/>
          <w:szCs w:val="24"/>
        </w:rPr>
        <w:t>Сводная бюджетная отчетность Увельского муниципального района составляется структурными подразделениями учреждения</w:t>
      </w:r>
      <w:r w:rsidRPr="00E04F8F">
        <w:rPr>
          <w:sz w:val="24"/>
          <w:szCs w:val="24"/>
        </w:rPr>
        <w:t xml:space="preserve"> в составе и </w:t>
      </w:r>
      <w:r w:rsidR="005B44C0" w:rsidRPr="00E04F8F">
        <w:rPr>
          <w:sz w:val="24"/>
          <w:szCs w:val="24"/>
        </w:rPr>
        <w:t>в сроки,</w:t>
      </w:r>
      <w:r w:rsidRPr="00E04F8F">
        <w:rPr>
          <w:sz w:val="24"/>
          <w:szCs w:val="24"/>
        </w:rPr>
        <w:t xml:space="preserve"> установленные</w:t>
      </w:r>
      <w:r w:rsidR="00911C6D" w:rsidRPr="00E04F8F">
        <w:rPr>
          <w:sz w:val="24"/>
          <w:szCs w:val="24"/>
        </w:rPr>
        <w:t xml:space="preserve"> в </w:t>
      </w:r>
      <w:r w:rsidRPr="00E04F8F">
        <w:rPr>
          <w:sz w:val="24"/>
          <w:szCs w:val="24"/>
        </w:rPr>
        <w:t xml:space="preserve"> </w:t>
      </w:r>
      <w:r w:rsidR="00911C6D" w:rsidRPr="00E04F8F">
        <w:rPr>
          <w:sz w:val="24"/>
          <w:szCs w:val="24"/>
        </w:rPr>
        <w:t xml:space="preserve"> Положе</w:t>
      </w:r>
      <w:r w:rsidRPr="00E04F8F">
        <w:rPr>
          <w:sz w:val="24"/>
          <w:szCs w:val="24"/>
        </w:rPr>
        <w:t>нии</w:t>
      </w:r>
      <w:r w:rsidR="00911C6D" w:rsidRPr="00E04F8F">
        <w:rPr>
          <w:sz w:val="24"/>
          <w:szCs w:val="24"/>
        </w:rPr>
        <w:t xml:space="preserve"> о бюджетном процессе</w:t>
      </w:r>
      <w:r w:rsidRPr="00E04F8F">
        <w:rPr>
          <w:sz w:val="24"/>
          <w:szCs w:val="24"/>
        </w:rPr>
        <w:t xml:space="preserve"> в Увельском муниципальном районе Челябинской области, Порядке составления, представления и принятия бюджетной (бухгалтерской) </w:t>
      </w:r>
      <w:r w:rsidRPr="00E04F8F">
        <w:rPr>
          <w:sz w:val="24"/>
          <w:szCs w:val="24"/>
        </w:rPr>
        <w:lastRenderedPageBreak/>
        <w:t>отчетности. Сводная бюджетная отчетность Увельского муниципального района представляется в Администраци</w:t>
      </w:r>
      <w:r w:rsidR="00E07306" w:rsidRPr="00E04F8F">
        <w:rPr>
          <w:sz w:val="24"/>
          <w:szCs w:val="24"/>
        </w:rPr>
        <w:t>ю</w:t>
      </w:r>
      <w:r w:rsidRPr="00E04F8F">
        <w:rPr>
          <w:sz w:val="24"/>
          <w:szCs w:val="24"/>
        </w:rPr>
        <w:t xml:space="preserve"> Увельского муниципального района.</w:t>
      </w:r>
    </w:p>
    <w:p w:rsidR="00226918" w:rsidRPr="00E04F8F" w:rsidRDefault="00226918"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04F8F">
        <w:rPr>
          <w:sz w:val="24"/>
          <w:szCs w:val="24"/>
        </w:rPr>
        <w:t xml:space="preserve">          Консолидированная бюджетная отчетность Увельского муниципального района   и сводная бухгалтерская отчетность бюджетных (автономных) учреждений Увельского муниципального района составляется структурными подразделениями учреждения в составе и в сроки установленные письмами Министерства финансов Челябинской области, России, Порядком составления, представления и принятия бюджетной (бухгалтерской) отчетности, утвержденном распоряжением Администрации Увельского муниципального района</w:t>
      </w:r>
      <w:r w:rsidR="00F62F4A" w:rsidRPr="00E04F8F">
        <w:rPr>
          <w:sz w:val="24"/>
          <w:szCs w:val="24"/>
        </w:rPr>
        <w:t>, приказами Минфина от 28.12.2010г. №191н и 25.03.2011г. №33н</w:t>
      </w:r>
      <w:r w:rsidRPr="00E04F8F">
        <w:rPr>
          <w:sz w:val="24"/>
          <w:szCs w:val="24"/>
        </w:rPr>
        <w:t xml:space="preserve">. Отчетность представляется в Министерство финансов Челябинской области в программном продукте </w:t>
      </w:r>
      <w:r w:rsidR="00E04F8F" w:rsidRPr="00E04F8F">
        <w:rPr>
          <w:sz w:val="24"/>
          <w:szCs w:val="24"/>
        </w:rPr>
        <w:t>СВОД-СМАРТ</w:t>
      </w:r>
      <w:r w:rsidRPr="00E04F8F">
        <w:rPr>
          <w:sz w:val="24"/>
          <w:szCs w:val="24"/>
        </w:rPr>
        <w:t xml:space="preserve"> и подписывается ЭЦП.</w:t>
      </w:r>
    </w:p>
    <w:p w:rsidR="00BD04B8" w:rsidRPr="00E04F8F" w:rsidRDefault="00A82A01"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D25EA">
        <w:rPr>
          <w:color w:val="00B050"/>
          <w:sz w:val="24"/>
          <w:szCs w:val="24"/>
        </w:rPr>
        <w:t xml:space="preserve">         </w:t>
      </w:r>
      <w:r w:rsidRPr="00E04F8F">
        <w:rPr>
          <w:sz w:val="24"/>
          <w:szCs w:val="24"/>
        </w:rPr>
        <w:t>Консолидированная (сводная) отчетность по Увельскому муниципальному району составляется на основании бюджетной (бухгалтерской) отчетности представленной</w:t>
      </w:r>
      <w:r w:rsidR="00BD04B8" w:rsidRPr="00E04F8F">
        <w:rPr>
          <w:sz w:val="24"/>
          <w:szCs w:val="24"/>
        </w:rPr>
        <w:t>:</w:t>
      </w:r>
    </w:p>
    <w:p w:rsidR="00BD04B8" w:rsidRPr="00E04F8F" w:rsidRDefault="00BD04B8"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04F8F">
        <w:rPr>
          <w:sz w:val="24"/>
          <w:szCs w:val="24"/>
        </w:rPr>
        <w:t>-</w:t>
      </w:r>
      <w:r w:rsidR="00A82A01" w:rsidRPr="00E04F8F">
        <w:rPr>
          <w:sz w:val="24"/>
          <w:szCs w:val="24"/>
        </w:rPr>
        <w:t xml:space="preserve"> в электронном виде с ЭЦП Главными распорядителями бюджетных средств (ГРБС) района, сельскими поселениями, главными распорядителями бюджетных средств, осуществляющих функции и полномочия учредителя</w:t>
      </w:r>
      <w:r w:rsidRPr="00E04F8F">
        <w:rPr>
          <w:sz w:val="24"/>
          <w:szCs w:val="24"/>
        </w:rPr>
        <w:t xml:space="preserve"> в программном продукте </w:t>
      </w:r>
      <w:r w:rsidR="00E04F8F" w:rsidRPr="00E04F8F">
        <w:rPr>
          <w:sz w:val="24"/>
          <w:szCs w:val="24"/>
        </w:rPr>
        <w:t>СВОД-СМАРТ</w:t>
      </w:r>
      <w:r w:rsidRPr="00E04F8F">
        <w:rPr>
          <w:sz w:val="24"/>
          <w:szCs w:val="24"/>
        </w:rPr>
        <w:t>;</w:t>
      </w:r>
    </w:p>
    <w:p w:rsidR="00A82A01" w:rsidRPr="00E04F8F" w:rsidRDefault="00BD04B8"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04F8F">
        <w:rPr>
          <w:sz w:val="24"/>
          <w:szCs w:val="24"/>
        </w:rPr>
        <w:t xml:space="preserve">- в электронном виде по средствам </w:t>
      </w:r>
      <w:proofErr w:type="spellStart"/>
      <w:r w:rsidRPr="00E04F8F">
        <w:rPr>
          <w:sz w:val="24"/>
          <w:szCs w:val="24"/>
        </w:rPr>
        <w:t>сканкопий</w:t>
      </w:r>
      <w:proofErr w:type="spellEnd"/>
      <w:r w:rsidRPr="00E04F8F">
        <w:rPr>
          <w:sz w:val="24"/>
          <w:szCs w:val="24"/>
        </w:rPr>
        <w:t xml:space="preserve"> на электронный адрес Финансового управления с дальнейшем представлением на бумажном носителе Главными администраторами доходов района (министерствами).</w:t>
      </w:r>
    </w:p>
    <w:p w:rsidR="00E04F8F" w:rsidRPr="00E04F8F" w:rsidRDefault="00BD04B8"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04F8F">
        <w:rPr>
          <w:sz w:val="24"/>
          <w:szCs w:val="24"/>
        </w:rPr>
        <w:t xml:space="preserve">         Бюджетная (бухгалтерская) отчетность формируется и хранится в виде электронных документов в </w:t>
      </w:r>
      <w:r w:rsidR="00E04F8F" w:rsidRPr="00E04F8F">
        <w:rPr>
          <w:sz w:val="24"/>
          <w:szCs w:val="24"/>
        </w:rPr>
        <w:t>информационной системе</w:t>
      </w:r>
      <w:r w:rsidRPr="00E04F8F">
        <w:rPr>
          <w:sz w:val="24"/>
          <w:szCs w:val="24"/>
        </w:rPr>
        <w:t xml:space="preserve"> </w:t>
      </w:r>
      <w:r w:rsidR="00E04F8F" w:rsidRPr="00E04F8F">
        <w:rPr>
          <w:sz w:val="24"/>
          <w:szCs w:val="24"/>
        </w:rPr>
        <w:t>СВОД-СМАРТ</w:t>
      </w:r>
      <w:r w:rsidRPr="00E04F8F">
        <w:rPr>
          <w:sz w:val="24"/>
          <w:szCs w:val="24"/>
        </w:rPr>
        <w:t>.</w:t>
      </w:r>
    </w:p>
    <w:p w:rsidR="00BD04B8" w:rsidRPr="00E04F8F" w:rsidRDefault="00E04F8F" w:rsidP="0094064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sz w:val="24"/>
          <w:szCs w:val="24"/>
        </w:rPr>
      </w:pPr>
      <w:r w:rsidRPr="00E04F8F">
        <w:rPr>
          <w:sz w:val="24"/>
          <w:szCs w:val="24"/>
        </w:rPr>
        <w:t>В случае необходимости</w:t>
      </w:r>
      <w:r w:rsidR="00BD04B8" w:rsidRPr="00E04F8F">
        <w:rPr>
          <w:sz w:val="24"/>
          <w:szCs w:val="24"/>
        </w:rPr>
        <w:t xml:space="preserve"> </w:t>
      </w:r>
      <w:r w:rsidRPr="00E04F8F">
        <w:rPr>
          <w:sz w:val="24"/>
          <w:szCs w:val="24"/>
        </w:rPr>
        <w:t>б</w:t>
      </w:r>
      <w:r w:rsidR="00BD04B8" w:rsidRPr="00E04F8F">
        <w:rPr>
          <w:sz w:val="24"/>
          <w:szCs w:val="24"/>
        </w:rPr>
        <w:t xml:space="preserve">умажная копия комплекта </w:t>
      </w:r>
      <w:r w:rsidRPr="00E04F8F">
        <w:rPr>
          <w:sz w:val="24"/>
          <w:szCs w:val="24"/>
        </w:rPr>
        <w:t xml:space="preserve">бюджетной отчетности учреждения как ГРБС, а также консолидированная (сводная) отчетность Увельского муниципального района </w:t>
      </w:r>
      <w:r w:rsidR="00BD04B8" w:rsidRPr="00E04F8F">
        <w:rPr>
          <w:sz w:val="24"/>
          <w:szCs w:val="24"/>
        </w:rPr>
        <w:t>хранится в архиве.</w:t>
      </w:r>
    </w:p>
    <w:p w:rsidR="00E04F8F" w:rsidRPr="00CF6FA3" w:rsidRDefault="00E04F8F" w:rsidP="00CF6FA3">
      <w:r w:rsidRPr="00CF6FA3">
        <w:t>Основание: </w:t>
      </w:r>
      <w:hyperlink r:id="rId225" w:anchor="/document/99/902316088/ZAP1UHM3CI/" w:history="1">
        <w:r w:rsidRPr="00CF6FA3">
          <w:rPr>
            <w:rStyle w:val="a3"/>
            <w:color w:val="auto"/>
          </w:rPr>
          <w:t>часть 7.1</w:t>
        </w:r>
      </w:hyperlink>
      <w:r w:rsidRPr="00CF6FA3">
        <w:t> статьи 13 Закона от 06.12.2011 № 402-ФЗ.</w:t>
      </w:r>
    </w:p>
    <w:p w:rsidR="00F87673" w:rsidRPr="008F3D9F" w:rsidRDefault="00F87673" w:rsidP="00727FF7">
      <w:pPr>
        <w:shd w:val="clear" w:color="auto" w:fill="FFFFFF"/>
        <w:spacing w:before="100" w:beforeAutospacing="1" w:after="100" w:afterAutospacing="1"/>
        <w:jc w:val="center"/>
        <w:rPr>
          <w:b/>
          <w:bCs/>
        </w:rPr>
      </w:pPr>
      <w:r w:rsidRPr="00727FF7">
        <w:rPr>
          <w:b/>
          <w:bCs/>
        </w:rPr>
        <w:t>12. Бюджетный учет расчетов по доходам от получения межбюджетный трансфертов.</w:t>
      </w:r>
    </w:p>
    <w:p w:rsidR="00F87673" w:rsidRPr="008F3D9F" w:rsidRDefault="00F87673" w:rsidP="00F87673">
      <w:pPr>
        <w:autoSpaceDE w:val="0"/>
        <w:autoSpaceDN w:val="0"/>
        <w:adjustRightInd w:val="0"/>
        <w:jc w:val="both"/>
      </w:pPr>
      <w:r w:rsidRPr="008F3D9F">
        <w:t xml:space="preserve">На основании </w:t>
      </w:r>
      <w:hyperlink r:id="rId226" w:history="1">
        <w:r w:rsidRPr="008F3D9F">
          <w:t>п. 4 ст. 41</w:t>
        </w:r>
      </w:hyperlink>
      <w:r w:rsidRPr="008F3D9F">
        <w:t xml:space="preserve"> БК РФ межбюджетные трансферты являются безвозмездными поступлениями в доход соответствующего бюджета.</w:t>
      </w:r>
    </w:p>
    <w:p w:rsidR="00F87673" w:rsidRPr="008F3D9F" w:rsidRDefault="00F87673" w:rsidP="00F87673">
      <w:pPr>
        <w:autoSpaceDE w:val="0"/>
        <w:autoSpaceDN w:val="0"/>
        <w:adjustRightInd w:val="0"/>
        <w:spacing w:before="180"/>
        <w:jc w:val="both"/>
      </w:pPr>
      <w:r w:rsidRPr="008F3D9F">
        <w:t>Финансовому управлению межбюджетные трансферты могут быть предоставлены в виде:</w:t>
      </w:r>
    </w:p>
    <w:p w:rsidR="00F87673" w:rsidRPr="008F3D9F" w:rsidRDefault="00F87673" w:rsidP="00F87673">
      <w:pPr>
        <w:numPr>
          <w:ilvl w:val="0"/>
          <w:numId w:val="25"/>
        </w:numPr>
        <w:tabs>
          <w:tab w:val="left" w:pos="540"/>
        </w:tabs>
        <w:autoSpaceDE w:val="0"/>
        <w:autoSpaceDN w:val="0"/>
        <w:adjustRightInd w:val="0"/>
        <w:ind w:left="539"/>
        <w:jc w:val="both"/>
      </w:pPr>
      <w:r w:rsidRPr="008F3D9F">
        <w:t>дотаций из других бюджетов бюджетной системы РФ;</w:t>
      </w:r>
    </w:p>
    <w:p w:rsidR="00F87673" w:rsidRPr="008F3D9F" w:rsidRDefault="00F87673" w:rsidP="00F87673">
      <w:pPr>
        <w:numPr>
          <w:ilvl w:val="0"/>
          <w:numId w:val="25"/>
        </w:numPr>
        <w:tabs>
          <w:tab w:val="left" w:pos="540"/>
        </w:tabs>
        <w:autoSpaceDE w:val="0"/>
        <w:autoSpaceDN w:val="0"/>
        <w:adjustRightInd w:val="0"/>
        <w:ind w:left="539"/>
        <w:jc w:val="both"/>
      </w:pPr>
      <w:r w:rsidRPr="008F3D9F">
        <w:t>субсидий из других бюджетов бюджетной системы РФ (межбюджетные субсидии);</w:t>
      </w:r>
    </w:p>
    <w:p w:rsidR="00F87673" w:rsidRPr="008F3D9F" w:rsidRDefault="00F87673" w:rsidP="00F87673">
      <w:pPr>
        <w:numPr>
          <w:ilvl w:val="0"/>
          <w:numId w:val="25"/>
        </w:numPr>
        <w:tabs>
          <w:tab w:val="left" w:pos="540"/>
        </w:tabs>
        <w:autoSpaceDE w:val="0"/>
        <w:autoSpaceDN w:val="0"/>
        <w:adjustRightInd w:val="0"/>
        <w:ind w:left="539"/>
        <w:jc w:val="both"/>
      </w:pPr>
      <w:r w:rsidRPr="008F3D9F">
        <w:t>субвенций из федерального бюджета и (или) из бюджетов субъектов РФ;</w:t>
      </w:r>
    </w:p>
    <w:p w:rsidR="00F87673" w:rsidRPr="008F3D9F" w:rsidRDefault="00F87673" w:rsidP="00F87673">
      <w:pPr>
        <w:numPr>
          <w:ilvl w:val="0"/>
          <w:numId w:val="25"/>
        </w:numPr>
        <w:tabs>
          <w:tab w:val="left" w:pos="540"/>
        </w:tabs>
        <w:autoSpaceDE w:val="0"/>
        <w:autoSpaceDN w:val="0"/>
        <w:adjustRightInd w:val="0"/>
        <w:ind w:left="539"/>
        <w:jc w:val="both"/>
      </w:pPr>
      <w:r w:rsidRPr="008F3D9F">
        <w:t>иных межбюджетных трансфертов из других бюджетов бюджетной системы РФ.</w:t>
      </w:r>
    </w:p>
    <w:p w:rsidR="00F87673" w:rsidRPr="008F3D9F" w:rsidRDefault="00F87673" w:rsidP="00F87673">
      <w:pPr>
        <w:tabs>
          <w:tab w:val="left" w:pos="540"/>
        </w:tabs>
        <w:autoSpaceDE w:val="0"/>
        <w:autoSpaceDN w:val="0"/>
        <w:adjustRightInd w:val="0"/>
        <w:jc w:val="both"/>
      </w:pPr>
    </w:p>
    <w:p w:rsidR="00F87673" w:rsidRPr="008F3D9F" w:rsidRDefault="00FC6844" w:rsidP="00FC6844">
      <w:pPr>
        <w:autoSpaceDE w:val="0"/>
        <w:autoSpaceDN w:val="0"/>
        <w:adjustRightInd w:val="0"/>
        <w:jc w:val="both"/>
      </w:pPr>
      <w:r w:rsidRPr="008F3D9F">
        <w:t xml:space="preserve">         </w:t>
      </w:r>
      <w:r w:rsidR="00F87673" w:rsidRPr="008F3D9F">
        <w:t xml:space="preserve">Межбюджетные </w:t>
      </w:r>
      <w:r w:rsidR="005B44C0" w:rsidRPr="008F3D9F">
        <w:t>трансферты могут</w:t>
      </w:r>
      <w:r w:rsidR="00094D38" w:rsidRPr="008F3D9F">
        <w:t xml:space="preserve"> быть </w:t>
      </w:r>
      <w:r w:rsidR="00F87673" w:rsidRPr="008F3D9F">
        <w:t>предоставл</w:t>
      </w:r>
      <w:r w:rsidR="00094D38" w:rsidRPr="008F3D9F">
        <w:t>ены</w:t>
      </w:r>
      <w:r w:rsidR="00F87673" w:rsidRPr="008F3D9F">
        <w:t xml:space="preserve"> </w:t>
      </w:r>
      <w:r w:rsidR="00F87673" w:rsidRPr="008F3D9F">
        <w:rPr>
          <w:bCs/>
        </w:rPr>
        <w:t>с условиями при передаче активов</w:t>
      </w:r>
      <w:r w:rsidR="00F87673" w:rsidRPr="008F3D9F">
        <w:t xml:space="preserve"> или </w:t>
      </w:r>
      <w:r w:rsidR="00F87673" w:rsidRPr="008F3D9F">
        <w:rPr>
          <w:bCs/>
        </w:rPr>
        <w:t>без них</w:t>
      </w:r>
      <w:r w:rsidR="00F87673" w:rsidRPr="008F3D9F">
        <w:t>.</w:t>
      </w:r>
    </w:p>
    <w:p w:rsidR="00E25E16" w:rsidRPr="00697630" w:rsidRDefault="00E25E16" w:rsidP="00FC6844">
      <w:pPr>
        <w:autoSpaceDE w:val="0"/>
        <w:autoSpaceDN w:val="0"/>
        <w:adjustRightInd w:val="0"/>
        <w:jc w:val="both"/>
        <w:rPr>
          <w:color w:val="7030A0"/>
        </w:rPr>
      </w:pPr>
    </w:p>
    <w:p w:rsidR="00F87673" w:rsidRPr="00C9448D" w:rsidRDefault="00FE3D86" w:rsidP="00FC6844">
      <w:pPr>
        <w:autoSpaceDE w:val="0"/>
        <w:autoSpaceDN w:val="0"/>
        <w:adjustRightInd w:val="0"/>
        <w:jc w:val="both"/>
      </w:pPr>
      <w:r w:rsidRPr="00C9448D">
        <w:t xml:space="preserve">12.1. </w:t>
      </w:r>
      <w:r w:rsidR="00F87673" w:rsidRPr="00C9448D">
        <w:t xml:space="preserve">К межбюджетным трансфертам, предоставляемым </w:t>
      </w:r>
      <w:r w:rsidR="00F87673" w:rsidRPr="00C9448D">
        <w:rPr>
          <w:b/>
          <w:bCs/>
          <w:u w:val="single"/>
        </w:rPr>
        <w:t>без условий</w:t>
      </w:r>
      <w:r w:rsidR="00F87673" w:rsidRPr="00C9448D">
        <w:rPr>
          <w:b/>
          <w:bCs/>
        </w:rPr>
        <w:t xml:space="preserve"> передачи актива,</w:t>
      </w:r>
      <w:r w:rsidR="00F87673" w:rsidRPr="00C9448D">
        <w:t xml:space="preserve"> относятся трансферты, на которые не распространяются положения </w:t>
      </w:r>
      <w:hyperlink r:id="rId227" w:history="1">
        <w:r w:rsidR="00F87673" w:rsidRPr="00C9448D">
          <w:t>п. 5 ст. 242</w:t>
        </w:r>
      </w:hyperlink>
      <w:r w:rsidR="00F87673" w:rsidRPr="00C9448D">
        <w:t xml:space="preserve"> БК РФ по возврату их неиспользованных сумм. В их число входят (</w:t>
      </w:r>
      <w:hyperlink r:id="rId228" w:history="1">
        <w:r w:rsidR="00F87673" w:rsidRPr="00C9448D">
          <w:t>Письмо</w:t>
        </w:r>
      </w:hyperlink>
      <w:r w:rsidR="00F87673" w:rsidRPr="00C9448D">
        <w:t xml:space="preserve"> Минфина России от 15.01.2020 N 02-06-07/1666):</w:t>
      </w:r>
    </w:p>
    <w:p w:rsidR="00FC6844" w:rsidRPr="00C9448D" w:rsidRDefault="00FC6844" w:rsidP="00FC6844">
      <w:pPr>
        <w:tabs>
          <w:tab w:val="left" w:pos="540"/>
        </w:tabs>
        <w:autoSpaceDE w:val="0"/>
        <w:autoSpaceDN w:val="0"/>
        <w:adjustRightInd w:val="0"/>
        <w:jc w:val="both"/>
      </w:pPr>
      <w:r w:rsidRPr="00C9448D">
        <w:t xml:space="preserve">- </w:t>
      </w:r>
      <w:r w:rsidR="00F87673" w:rsidRPr="00C9448D">
        <w:t>дотации и другие межбюджетные трансферты, не имеющие целевого назначения;</w:t>
      </w:r>
    </w:p>
    <w:p w:rsidR="00FC6844" w:rsidRPr="00C9448D" w:rsidRDefault="00FC6844" w:rsidP="00FC6844">
      <w:pPr>
        <w:tabs>
          <w:tab w:val="left" w:pos="540"/>
        </w:tabs>
        <w:autoSpaceDE w:val="0"/>
        <w:autoSpaceDN w:val="0"/>
        <w:adjustRightInd w:val="0"/>
        <w:jc w:val="both"/>
      </w:pPr>
      <w:r w:rsidRPr="00C9448D">
        <w:t xml:space="preserve">- </w:t>
      </w:r>
      <w:r w:rsidR="00F87673" w:rsidRPr="00C9448D">
        <w:t>целевые межбюджетные трансферты, источником финансового обеспечения которых являются бюджетные ассигнования;</w:t>
      </w:r>
    </w:p>
    <w:p w:rsidR="00F87673" w:rsidRPr="00C9448D" w:rsidRDefault="00FC6844" w:rsidP="00E25E16">
      <w:pPr>
        <w:tabs>
          <w:tab w:val="left" w:pos="540"/>
        </w:tabs>
        <w:autoSpaceDE w:val="0"/>
        <w:autoSpaceDN w:val="0"/>
        <w:adjustRightInd w:val="0"/>
        <w:jc w:val="both"/>
      </w:pPr>
      <w:r w:rsidRPr="00C9448D">
        <w:t xml:space="preserve">- </w:t>
      </w:r>
      <w:r w:rsidR="00F87673" w:rsidRPr="00C9448D">
        <w:t>межбюджетные трансферты, предоставляемые в порядке возмещения ранее произведенных расходов.</w:t>
      </w:r>
    </w:p>
    <w:p w:rsidR="00F87673" w:rsidRPr="00C9448D" w:rsidRDefault="00FC6844" w:rsidP="00E25E16">
      <w:pPr>
        <w:autoSpaceDE w:val="0"/>
        <w:autoSpaceDN w:val="0"/>
        <w:adjustRightInd w:val="0"/>
        <w:jc w:val="both"/>
      </w:pPr>
      <w:r w:rsidRPr="00C9448D">
        <w:t xml:space="preserve">         </w:t>
      </w:r>
      <w:r w:rsidR="00F87673" w:rsidRPr="00C9448D">
        <w:t>Доходы от этих межбюджетных трансфертов признаются в учете (</w:t>
      </w:r>
      <w:hyperlink r:id="rId229" w:history="1">
        <w:r w:rsidR="00F87673" w:rsidRPr="00C9448D">
          <w:t>п. 28</w:t>
        </w:r>
      </w:hyperlink>
      <w:r w:rsidR="00F87673" w:rsidRPr="00C9448D">
        <w:t xml:space="preserve"> СГС "Доходы", </w:t>
      </w:r>
      <w:hyperlink r:id="rId230" w:history="1">
        <w:r w:rsidR="00F87673" w:rsidRPr="00C9448D">
          <w:t>Письмо</w:t>
        </w:r>
      </w:hyperlink>
      <w:r w:rsidR="00F87673" w:rsidRPr="00C9448D">
        <w:t xml:space="preserve"> Минфина России от 15.01.2020 N 02-06-07/1666):</w:t>
      </w:r>
    </w:p>
    <w:p w:rsidR="00F87673" w:rsidRPr="00C9448D" w:rsidRDefault="00FC6844" w:rsidP="00FC6844">
      <w:pPr>
        <w:tabs>
          <w:tab w:val="left" w:pos="540"/>
        </w:tabs>
        <w:autoSpaceDE w:val="0"/>
        <w:autoSpaceDN w:val="0"/>
        <w:adjustRightInd w:val="0"/>
        <w:ind w:left="511"/>
        <w:jc w:val="both"/>
      </w:pPr>
      <w:r w:rsidRPr="00C9448D">
        <w:lastRenderedPageBreak/>
        <w:t xml:space="preserve">- </w:t>
      </w:r>
      <w:r w:rsidR="00F87673" w:rsidRPr="00C9448D">
        <w:t>в части, которая относится к текущему периоду, - доходами текущего отчетного периода;</w:t>
      </w:r>
    </w:p>
    <w:p w:rsidR="00F87673" w:rsidRPr="00C9448D" w:rsidRDefault="00FC6844" w:rsidP="00FC6844">
      <w:pPr>
        <w:tabs>
          <w:tab w:val="left" w:pos="540"/>
        </w:tabs>
        <w:autoSpaceDE w:val="0"/>
        <w:autoSpaceDN w:val="0"/>
        <w:adjustRightInd w:val="0"/>
        <w:ind w:left="511"/>
        <w:jc w:val="both"/>
      </w:pPr>
      <w:r w:rsidRPr="00C9448D">
        <w:t xml:space="preserve">- </w:t>
      </w:r>
      <w:r w:rsidR="00F87673" w:rsidRPr="00C9448D">
        <w:t>в части, относящейся к будущим периодам, - доходами будущих периодов.</w:t>
      </w:r>
    </w:p>
    <w:p w:rsidR="00F87673" w:rsidRPr="00C9448D" w:rsidRDefault="00F87673" w:rsidP="00FC6844">
      <w:pPr>
        <w:autoSpaceDE w:val="0"/>
        <w:autoSpaceDN w:val="0"/>
        <w:adjustRightInd w:val="0"/>
        <w:jc w:val="both"/>
      </w:pPr>
      <w:r w:rsidRPr="00C9448D">
        <w:t>Фактом возникновения права на их получение и, соответственно, основанием для отражения в учете является соглашение об их предоставлении либо иной документ</w:t>
      </w:r>
      <w:r w:rsidR="004B68A9" w:rsidRPr="00C9448D">
        <w:t xml:space="preserve"> (Уведомление,</w:t>
      </w:r>
      <w:r w:rsidR="007460CE" w:rsidRPr="00C9448D">
        <w:t xml:space="preserve">  </w:t>
      </w:r>
      <w:r w:rsidR="004B68A9" w:rsidRPr="00C9448D">
        <w:t xml:space="preserve"> извещение, </w:t>
      </w:r>
      <w:r w:rsidR="007460CE" w:rsidRPr="00C9448D">
        <w:t>Решение Собрания депутатов Увельского муниципального района «О бюджете Увельского муниципального района на очередной финансовый год и плановый период»</w:t>
      </w:r>
      <w:r w:rsidR="00FE3D86" w:rsidRPr="00C9448D">
        <w:t xml:space="preserve"> и т.д.</w:t>
      </w:r>
      <w:r w:rsidRPr="00C9448D">
        <w:t>, подтверждающий объем бюджетных ассигнований на их предоставление (на принятие прогнозов по доходам от их поступления) (</w:t>
      </w:r>
      <w:hyperlink r:id="rId231" w:history="1">
        <w:r w:rsidRPr="00C9448D">
          <w:t>п. 28</w:t>
        </w:r>
      </w:hyperlink>
      <w:r w:rsidRPr="00C9448D">
        <w:t xml:space="preserve"> СГС "Доходы", </w:t>
      </w:r>
      <w:hyperlink r:id="rId232" w:history="1">
        <w:r w:rsidRPr="00C9448D">
          <w:t>Письмо</w:t>
        </w:r>
      </w:hyperlink>
      <w:r w:rsidRPr="00C9448D">
        <w:t xml:space="preserve"> Минфина России от 15.01.2020 N 02-06-07/1666).</w:t>
      </w:r>
    </w:p>
    <w:p w:rsidR="00914D38" w:rsidRPr="00C9448D" w:rsidRDefault="00914D38" w:rsidP="00FC6844">
      <w:pPr>
        <w:autoSpaceDE w:val="0"/>
        <w:autoSpaceDN w:val="0"/>
        <w:adjustRightInd w:val="0"/>
        <w:jc w:val="both"/>
      </w:pPr>
    </w:p>
    <w:p w:rsidR="003A5D9F" w:rsidRPr="00C9448D" w:rsidRDefault="003A5D9F" w:rsidP="003A5D9F">
      <w:pPr>
        <w:autoSpaceDE w:val="0"/>
        <w:autoSpaceDN w:val="0"/>
        <w:adjustRightInd w:val="0"/>
        <w:jc w:val="both"/>
      </w:pPr>
      <w:r w:rsidRPr="00C9448D">
        <w:rPr>
          <w:u w:val="single"/>
        </w:rPr>
        <w:t>Бухгалтерские записи по учету доходов от предоставления межбюджетных трансфертов</w:t>
      </w:r>
      <w:r w:rsidR="00914D38" w:rsidRPr="00C9448D">
        <w:rPr>
          <w:u w:val="single"/>
        </w:rPr>
        <w:t xml:space="preserve"> без условий:</w:t>
      </w:r>
    </w:p>
    <w:p w:rsidR="003A5D9F" w:rsidRPr="00697630" w:rsidRDefault="003A5D9F" w:rsidP="00FC6844">
      <w:pPr>
        <w:autoSpaceDE w:val="0"/>
        <w:autoSpaceDN w:val="0"/>
        <w:adjustRightInd w:val="0"/>
        <w:jc w:val="both"/>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3969"/>
        <w:gridCol w:w="2268"/>
        <w:gridCol w:w="2268"/>
      </w:tblGrid>
      <w:tr w:rsidR="00697630" w:rsidRPr="006F5116" w:rsidTr="00AE532C">
        <w:tc>
          <w:tcPr>
            <w:tcW w:w="567" w:type="dxa"/>
            <w:vMerge w:val="restart"/>
            <w:tcBorders>
              <w:top w:val="single" w:sz="4" w:space="0" w:color="auto"/>
              <w:bottom w:val="single" w:sz="4" w:space="0" w:color="auto"/>
            </w:tcBorders>
          </w:tcPr>
          <w:p w:rsidR="003A5D9F" w:rsidRPr="006F5116" w:rsidRDefault="003A5D9F" w:rsidP="00AE532C">
            <w:pPr>
              <w:pStyle w:val="ConsPlusNormal"/>
              <w:jc w:val="center"/>
            </w:pPr>
            <w:r w:rsidRPr="006F5116">
              <w:t>N п/п</w:t>
            </w:r>
          </w:p>
        </w:tc>
        <w:tc>
          <w:tcPr>
            <w:tcW w:w="3969" w:type="dxa"/>
            <w:vMerge w:val="restart"/>
            <w:tcBorders>
              <w:top w:val="single" w:sz="4" w:space="0" w:color="auto"/>
              <w:bottom w:val="single" w:sz="4" w:space="0" w:color="auto"/>
            </w:tcBorders>
          </w:tcPr>
          <w:p w:rsidR="003A5D9F" w:rsidRPr="006F5116" w:rsidRDefault="003A5D9F" w:rsidP="00AE532C">
            <w:pPr>
              <w:pStyle w:val="ConsPlusNormal"/>
              <w:jc w:val="center"/>
            </w:pPr>
            <w:r w:rsidRPr="006F5116">
              <w:t>Содержание операций</w:t>
            </w:r>
          </w:p>
        </w:tc>
        <w:tc>
          <w:tcPr>
            <w:tcW w:w="4536" w:type="dxa"/>
            <w:gridSpan w:val="2"/>
            <w:tcBorders>
              <w:top w:val="single" w:sz="4" w:space="0" w:color="auto"/>
              <w:bottom w:val="single" w:sz="4" w:space="0" w:color="auto"/>
            </w:tcBorders>
          </w:tcPr>
          <w:p w:rsidR="003A5D9F" w:rsidRPr="006F5116" w:rsidRDefault="003A5D9F" w:rsidP="00AE532C">
            <w:pPr>
              <w:pStyle w:val="ConsPlusNormal"/>
              <w:jc w:val="center"/>
            </w:pPr>
            <w:r w:rsidRPr="006F5116">
              <w:t>Номер счета</w:t>
            </w:r>
          </w:p>
        </w:tc>
      </w:tr>
      <w:tr w:rsidR="00697630" w:rsidRPr="006F5116" w:rsidTr="00AE532C">
        <w:tc>
          <w:tcPr>
            <w:tcW w:w="0" w:type="auto"/>
            <w:vMerge/>
            <w:tcBorders>
              <w:top w:val="single" w:sz="4" w:space="0" w:color="auto"/>
              <w:bottom w:val="single" w:sz="4" w:space="0" w:color="auto"/>
            </w:tcBorders>
          </w:tcPr>
          <w:p w:rsidR="003A5D9F" w:rsidRPr="006F5116" w:rsidRDefault="003A5D9F" w:rsidP="00AE532C"/>
        </w:tc>
        <w:tc>
          <w:tcPr>
            <w:tcW w:w="0" w:type="auto"/>
            <w:vMerge/>
            <w:tcBorders>
              <w:top w:val="single" w:sz="4" w:space="0" w:color="auto"/>
              <w:bottom w:val="single" w:sz="4" w:space="0" w:color="auto"/>
            </w:tcBorders>
          </w:tcPr>
          <w:p w:rsidR="003A5D9F" w:rsidRPr="006F5116" w:rsidRDefault="003A5D9F" w:rsidP="00AE532C"/>
        </w:tc>
        <w:tc>
          <w:tcPr>
            <w:tcW w:w="2268" w:type="dxa"/>
            <w:tcBorders>
              <w:top w:val="single" w:sz="4" w:space="0" w:color="auto"/>
              <w:bottom w:val="single" w:sz="4" w:space="0" w:color="auto"/>
            </w:tcBorders>
          </w:tcPr>
          <w:p w:rsidR="003A5D9F" w:rsidRPr="006F5116" w:rsidRDefault="003A5D9F" w:rsidP="00AE532C">
            <w:pPr>
              <w:pStyle w:val="ConsPlusNormal"/>
              <w:jc w:val="center"/>
            </w:pPr>
            <w:r w:rsidRPr="006F5116">
              <w:t>по дебету</w:t>
            </w:r>
          </w:p>
        </w:tc>
        <w:tc>
          <w:tcPr>
            <w:tcW w:w="2268" w:type="dxa"/>
            <w:tcBorders>
              <w:top w:val="single" w:sz="4" w:space="0" w:color="auto"/>
              <w:bottom w:val="single" w:sz="4" w:space="0" w:color="auto"/>
            </w:tcBorders>
          </w:tcPr>
          <w:p w:rsidR="003A5D9F" w:rsidRPr="006F5116" w:rsidRDefault="003A5D9F" w:rsidP="00AE532C">
            <w:pPr>
              <w:pStyle w:val="ConsPlusNormal"/>
              <w:jc w:val="center"/>
            </w:pPr>
            <w:r w:rsidRPr="006F5116">
              <w:t>по кредиту</w:t>
            </w:r>
          </w:p>
        </w:tc>
      </w:tr>
      <w:tr w:rsidR="00697630" w:rsidRPr="006F5116" w:rsidTr="00AE532C">
        <w:tc>
          <w:tcPr>
            <w:tcW w:w="9072" w:type="dxa"/>
            <w:gridSpan w:val="4"/>
            <w:tcBorders>
              <w:top w:val="single" w:sz="4" w:space="0" w:color="auto"/>
              <w:bottom w:val="single" w:sz="4" w:space="0" w:color="auto"/>
            </w:tcBorders>
          </w:tcPr>
          <w:p w:rsidR="003A5D9F" w:rsidRPr="006F5116" w:rsidRDefault="003A5D9F" w:rsidP="00AE532C">
            <w:pPr>
              <w:pStyle w:val="ConsPlusNormal"/>
              <w:jc w:val="center"/>
            </w:pPr>
            <w:r w:rsidRPr="006F5116">
              <w:t>Отражение в учете администратора доходов от предоставления межбюджетных трансфертов</w:t>
            </w:r>
          </w:p>
        </w:tc>
      </w:tr>
      <w:tr w:rsidR="00697630" w:rsidRPr="006F5116" w:rsidTr="00AE532C">
        <w:tc>
          <w:tcPr>
            <w:tcW w:w="567" w:type="dxa"/>
            <w:vMerge w:val="restart"/>
            <w:tcBorders>
              <w:top w:val="single" w:sz="4" w:space="0" w:color="auto"/>
              <w:bottom w:val="single" w:sz="4" w:space="0" w:color="auto"/>
            </w:tcBorders>
          </w:tcPr>
          <w:p w:rsidR="003A5D9F" w:rsidRPr="006F5116" w:rsidRDefault="003A5D9F" w:rsidP="00AE532C">
            <w:pPr>
              <w:pStyle w:val="ConsPlusNormal"/>
              <w:jc w:val="center"/>
            </w:pPr>
            <w:r w:rsidRPr="006F5116">
              <w:t>1</w:t>
            </w:r>
          </w:p>
        </w:tc>
        <w:tc>
          <w:tcPr>
            <w:tcW w:w="3969" w:type="dxa"/>
            <w:tcBorders>
              <w:top w:val="single" w:sz="4" w:space="0" w:color="auto"/>
              <w:bottom w:val="nil"/>
            </w:tcBorders>
          </w:tcPr>
          <w:p w:rsidR="003A5D9F" w:rsidRPr="006F5116" w:rsidRDefault="003A5D9F" w:rsidP="00AE532C">
            <w:pPr>
              <w:pStyle w:val="ConsPlusNormal"/>
            </w:pPr>
            <w:r w:rsidRPr="006F5116">
              <w:t>Начисление доходов по полученным межбюджетным трансфертам (предоставляемым без условий передачи активов):</w:t>
            </w:r>
          </w:p>
        </w:tc>
        <w:tc>
          <w:tcPr>
            <w:tcW w:w="2268" w:type="dxa"/>
            <w:tcBorders>
              <w:top w:val="single" w:sz="4" w:space="0" w:color="auto"/>
              <w:bottom w:val="nil"/>
            </w:tcBorders>
          </w:tcPr>
          <w:p w:rsidR="003A5D9F" w:rsidRPr="006F5116" w:rsidRDefault="003A5D9F" w:rsidP="00AE532C">
            <w:pPr>
              <w:pStyle w:val="ConsPlusNormal"/>
            </w:pPr>
          </w:p>
        </w:tc>
        <w:tc>
          <w:tcPr>
            <w:tcW w:w="2268" w:type="dxa"/>
            <w:tcBorders>
              <w:top w:val="single" w:sz="4" w:space="0" w:color="auto"/>
              <w:bottom w:val="nil"/>
            </w:tcBorders>
          </w:tcPr>
          <w:p w:rsidR="003A5D9F" w:rsidRPr="006F5116" w:rsidRDefault="003A5D9F" w:rsidP="00AE532C">
            <w:pPr>
              <w:pStyle w:val="ConsPlusNormal"/>
            </w:pPr>
          </w:p>
        </w:tc>
      </w:tr>
      <w:tr w:rsidR="00697630" w:rsidRPr="006F5116" w:rsidTr="00AE532C">
        <w:tblPrEx>
          <w:tblBorders>
            <w:insideH w:val="none" w:sz="0" w:space="0" w:color="auto"/>
          </w:tblBorders>
        </w:tblPrEx>
        <w:tc>
          <w:tcPr>
            <w:tcW w:w="0" w:type="auto"/>
            <w:vMerge/>
            <w:tcBorders>
              <w:top w:val="single" w:sz="4" w:space="0" w:color="auto"/>
              <w:bottom w:val="single" w:sz="4" w:space="0" w:color="auto"/>
            </w:tcBorders>
          </w:tcPr>
          <w:p w:rsidR="003A5D9F" w:rsidRPr="006F5116" w:rsidRDefault="003A5D9F" w:rsidP="00AE532C"/>
        </w:tc>
        <w:tc>
          <w:tcPr>
            <w:tcW w:w="3969" w:type="dxa"/>
            <w:tcBorders>
              <w:top w:val="nil"/>
              <w:bottom w:val="nil"/>
            </w:tcBorders>
          </w:tcPr>
          <w:p w:rsidR="003A5D9F" w:rsidRPr="006F5116" w:rsidRDefault="003A5D9F" w:rsidP="003A5D9F">
            <w:pPr>
              <w:pStyle w:val="ConsPlusNormal"/>
              <w:numPr>
                <w:ilvl w:val="0"/>
                <w:numId w:val="27"/>
              </w:numPr>
              <w:jc w:val="both"/>
            </w:pPr>
            <w:r w:rsidRPr="006F5116">
              <w:t>текущего характера</w:t>
            </w:r>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33" w:history="1">
              <w:r w:rsidRPr="006F5116">
                <w:t>1 205 51 561</w:t>
              </w:r>
            </w:hyperlink>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34" w:history="1">
              <w:r w:rsidRPr="006F5116">
                <w:t>1 401 10 151</w:t>
              </w:r>
            </w:hyperlink>
            <w:r w:rsidRPr="006F5116">
              <w:t>,</w:t>
            </w:r>
          </w:p>
          <w:p w:rsidR="003A5D9F" w:rsidRPr="006F5116" w:rsidRDefault="003A5D9F" w:rsidP="00AE532C">
            <w:pPr>
              <w:pStyle w:val="ConsPlusNormal"/>
              <w:spacing w:before="220"/>
              <w:jc w:val="center"/>
            </w:pPr>
            <w:r w:rsidRPr="006F5116">
              <w:t xml:space="preserve">КДБ </w:t>
            </w:r>
            <w:hyperlink r:id="rId235" w:history="1">
              <w:r w:rsidRPr="006F5116">
                <w:t>1 401 4</w:t>
              </w:r>
              <w:r w:rsidR="00C9448D" w:rsidRPr="006F5116">
                <w:t>Х</w:t>
              </w:r>
              <w:r w:rsidRPr="006F5116">
                <w:t xml:space="preserve"> 151</w:t>
              </w:r>
            </w:hyperlink>
          </w:p>
        </w:tc>
      </w:tr>
      <w:tr w:rsidR="00697630" w:rsidRPr="006F5116" w:rsidTr="00AE532C">
        <w:tc>
          <w:tcPr>
            <w:tcW w:w="0" w:type="auto"/>
            <w:vMerge/>
            <w:tcBorders>
              <w:top w:val="single" w:sz="4" w:space="0" w:color="auto"/>
              <w:bottom w:val="single" w:sz="4" w:space="0" w:color="auto"/>
            </w:tcBorders>
          </w:tcPr>
          <w:p w:rsidR="003A5D9F" w:rsidRPr="006F5116" w:rsidRDefault="003A5D9F" w:rsidP="00AE532C"/>
        </w:tc>
        <w:tc>
          <w:tcPr>
            <w:tcW w:w="3969" w:type="dxa"/>
            <w:tcBorders>
              <w:top w:val="nil"/>
              <w:bottom w:val="single" w:sz="4" w:space="0" w:color="auto"/>
            </w:tcBorders>
          </w:tcPr>
          <w:p w:rsidR="003A5D9F" w:rsidRPr="006F5116" w:rsidRDefault="003A5D9F" w:rsidP="003A5D9F">
            <w:pPr>
              <w:pStyle w:val="ConsPlusNormal"/>
              <w:numPr>
                <w:ilvl w:val="0"/>
                <w:numId w:val="28"/>
              </w:numPr>
              <w:jc w:val="both"/>
            </w:pPr>
            <w:r w:rsidRPr="006F5116">
              <w:t>капитального характера</w:t>
            </w:r>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36" w:history="1">
              <w:r w:rsidRPr="006F5116">
                <w:t>1 205 61 561</w:t>
              </w:r>
            </w:hyperlink>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37" w:history="1">
              <w:r w:rsidRPr="006F5116">
                <w:t>1 401 10 161</w:t>
              </w:r>
            </w:hyperlink>
            <w:r w:rsidRPr="006F5116">
              <w:t>,</w:t>
            </w:r>
          </w:p>
          <w:p w:rsidR="003A5D9F" w:rsidRPr="006F5116" w:rsidRDefault="003A5D9F" w:rsidP="00AE532C">
            <w:pPr>
              <w:pStyle w:val="ConsPlusNormal"/>
              <w:spacing w:before="220"/>
              <w:jc w:val="center"/>
            </w:pPr>
            <w:r w:rsidRPr="006F5116">
              <w:t xml:space="preserve">КДБ </w:t>
            </w:r>
            <w:hyperlink r:id="rId238" w:history="1">
              <w:r w:rsidRPr="006F5116">
                <w:t>1 401 4</w:t>
              </w:r>
              <w:r w:rsidR="00C9448D" w:rsidRPr="006F5116">
                <w:t>Х</w:t>
              </w:r>
              <w:r w:rsidRPr="006F5116">
                <w:t xml:space="preserve"> 161</w:t>
              </w:r>
            </w:hyperlink>
          </w:p>
        </w:tc>
      </w:tr>
      <w:tr w:rsidR="00697630" w:rsidRPr="006F5116" w:rsidTr="00AE532C">
        <w:tblPrEx>
          <w:tblBorders>
            <w:insideH w:val="none" w:sz="0" w:space="0" w:color="auto"/>
          </w:tblBorders>
        </w:tblPrEx>
        <w:tc>
          <w:tcPr>
            <w:tcW w:w="567" w:type="dxa"/>
            <w:tcBorders>
              <w:top w:val="single" w:sz="4" w:space="0" w:color="auto"/>
              <w:bottom w:val="nil"/>
            </w:tcBorders>
          </w:tcPr>
          <w:p w:rsidR="003A5D9F" w:rsidRPr="006F5116" w:rsidRDefault="00050DE1" w:rsidP="00AE532C">
            <w:pPr>
              <w:pStyle w:val="ConsPlusNormal"/>
              <w:jc w:val="center"/>
            </w:pPr>
            <w:r w:rsidRPr="006F5116">
              <w:t>2</w:t>
            </w:r>
          </w:p>
        </w:tc>
        <w:tc>
          <w:tcPr>
            <w:tcW w:w="3969" w:type="dxa"/>
            <w:tcBorders>
              <w:top w:val="single" w:sz="4" w:space="0" w:color="auto"/>
              <w:bottom w:val="nil"/>
            </w:tcBorders>
          </w:tcPr>
          <w:p w:rsidR="003A5D9F" w:rsidRPr="006F5116" w:rsidRDefault="003A5D9F" w:rsidP="00AE532C">
            <w:pPr>
              <w:pStyle w:val="ConsPlusNormal"/>
            </w:pPr>
            <w:r w:rsidRPr="006F5116">
              <w:t>Признание в учете доходов текущего финансового года в сумме принятых денежных обязательств по целевым расходам, кроме обязательств по авансам (в сумме денежных обязательств, принятых для достижения результатов трансферта)</w:t>
            </w:r>
          </w:p>
        </w:tc>
        <w:tc>
          <w:tcPr>
            <w:tcW w:w="2268" w:type="dxa"/>
            <w:tcBorders>
              <w:top w:val="single" w:sz="4" w:space="0" w:color="auto"/>
              <w:bottom w:val="nil"/>
            </w:tcBorders>
          </w:tcPr>
          <w:p w:rsidR="003A5D9F" w:rsidRPr="006F5116" w:rsidRDefault="003A5D9F" w:rsidP="00AE532C">
            <w:pPr>
              <w:pStyle w:val="ConsPlusNormal"/>
            </w:pPr>
          </w:p>
        </w:tc>
        <w:tc>
          <w:tcPr>
            <w:tcW w:w="2268" w:type="dxa"/>
            <w:tcBorders>
              <w:top w:val="single" w:sz="4" w:space="0" w:color="auto"/>
              <w:bottom w:val="nil"/>
            </w:tcBorders>
          </w:tcPr>
          <w:p w:rsidR="003A5D9F" w:rsidRPr="006F5116" w:rsidRDefault="003A5D9F" w:rsidP="00AE532C">
            <w:pPr>
              <w:pStyle w:val="ConsPlusNormal"/>
            </w:pPr>
          </w:p>
        </w:tc>
      </w:tr>
      <w:tr w:rsidR="00697630" w:rsidRPr="006F5116" w:rsidTr="00AE532C">
        <w:tblPrEx>
          <w:tblBorders>
            <w:insideH w:val="none" w:sz="0" w:space="0" w:color="auto"/>
          </w:tblBorders>
        </w:tblPrEx>
        <w:tc>
          <w:tcPr>
            <w:tcW w:w="567" w:type="dxa"/>
            <w:tcBorders>
              <w:top w:val="nil"/>
              <w:bottom w:val="nil"/>
            </w:tcBorders>
          </w:tcPr>
          <w:p w:rsidR="003A5D9F" w:rsidRPr="006F5116" w:rsidRDefault="003A5D9F" w:rsidP="00AE532C">
            <w:pPr>
              <w:pStyle w:val="ConsPlusNormal"/>
            </w:pPr>
          </w:p>
        </w:tc>
        <w:tc>
          <w:tcPr>
            <w:tcW w:w="3969" w:type="dxa"/>
            <w:tcBorders>
              <w:top w:val="nil"/>
              <w:bottom w:val="nil"/>
            </w:tcBorders>
          </w:tcPr>
          <w:p w:rsidR="003A5D9F" w:rsidRPr="006F5116" w:rsidRDefault="003A5D9F" w:rsidP="003A5D9F">
            <w:pPr>
              <w:pStyle w:val="ConsPlusNormal"/>
              <w:numPr>
                <w:ilvl w:val="0"/>
                <w:numId w:val="33"/>
              </w:numPr>
              <w:jc w:val="both"/>
            </w:pPr>
            <w:r w:rsidRPr="006F5116">
              <w:t>текущего характера</w:t>
            </w:r>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39" w:history="1">
              <w:r w:rsidRPr="006F5116">
                <w:t>1 401 4</w:t>
              </w:r>
              <w:r w:rsidR="006F5116" w:rsidRPr="006F5116">
                <w:t>1</w:t>
              </w:r>
              <w:r w:rsidRPr="006F5116">
                <w:t xml:space="preserve"> 151</w:t>
              </w:r>
            </w:hyperlink>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40" w:history="1">
              <w:r w:rsidRPr="006F5116">
                <w:t>1 401 10 151</w:t>
              </w:r>
            </w:hyperlink>
          </w:p>
        </w:tc>
      </w:tr>
      <w:tr w:rsidR="00697630" w:rsidRPr="006F5116" w:rsidTr="00AE532C">
        <w:tblPrEx>
          <w:tblBorders>
            <w:insideH w:val="none" w:sz="0" w:space="0" w:color="auto"/>
          </w:tblBorders>
        </w:tblPrEx>
        <w:tc>
          <w:tcPr>
            <w:tcW w:w="567" w:type="dxa"/>
            <w:tcBorders>
              <w:top w:val="nil"/>
              <w:bottom w:val="single" w:sz="4" w:space="0" w:color="auto"/>
            </w:tcBorders>
          </w:tcPr>
          <w:p w:rsidR="003A5D9F" w:rsidRPr="006F5116" w:rsidRDefault="003A5D9F" w:rsidP="00AE532C">
            <w:pPr>
              <w:pStyle w:val="ConsPlusNormal"/>
            </w:pPr>
          </w:p>
        </w:tc>
        <w:tc>
          <w:tcPr>
            <w:tcW w:w="3969" w:type="dxa"/>
            <w:tcBorders>
              <w:top w:val="nil"/>
              <w:bottom w:val="single" w:sz="4" w:space="0" w:color="auto"/>
            </w:tcBorders>
          </w:tcPr>
          <w:p w:rsidR="003A5D9F" w:rsidRPr="006F5116" w:rsidRDefault="003A5D9F" w:rsidP="003A5D9F">
            <w:pPr>
              <w:pStyle w:val="ConsPlusNormal"/>
              <w:numPr>
                <w:ilvl w:val="0"/>
                <w:numId w:val="33"/>
              </w:numPr>
              <w:jc w:val="both"/>
            </w:pPr>
            <w:r w:rsidRPr="006F5116">
              <w:t>капитального характера</w:t>
            </w:r>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41" w:history="1">
              <w:r w:rsidRPr="006F5116">
                <w:t>1 401 4</w:t>
              </w:r>
              <w:r w:rsidR="006F5116" w:rsidRPr="006F5116">
                <w:t>1</w:t>
              </w:r>
              <w:r w:rsidRPr="006F5116">
                <w:t xml:space="preserve"> 161</w:t>
              </w:r>
            </w:hyperlink>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42" w:history="1">
              <w:r w:rsidRPr="006F5116">
                <w:t>1 401 10 161</w:t>
              </w:r>
            </w:hyperlink>
          </w:p>
        </w:tc>
      </w:tr>
      <w:tr w:rsidR="00697630" w:rsidRPr="006F5116" w:rsidTr="00AE532C">
        <w:tc>
          <w:tcPr>
            <w:tcW w:w="567" w:type="dxa"/>
            <w:vMerge w:val="restart"/>
            <w:tcBorders>
              <w:top w:val="single" w:sz="4" w:space="0" w:color="auto"/>
              <w:bottom w:val="single" w:sz="4" w:space="0" w:color="auto"/>
            </w:tcBorders>
          </w:tcPr>
          <w:p w:rsidR="003A5D9F" w:rsidRPr="006F5116" w:rsidRDefault="003A5D9F" w:rsidP="00AE532C">
            <w:pPr>
              <w:pStyle w:val="ConsPlusNormal"/>
              <w:jc w:val="center"/>
            </w:pPr>
            <w:r w:rsidRPr="006F5116">
              <w:t>3</w:t>
            </w:r>
          </w:p>
        </w:tc>
        <w:tc>
          <w:tcPr>
            <w:tcW w:w="3969" w:type="dxa"/>
            <w:tcBorders>
              <w:top w:val="single" w:sz="4" w:space="0" w:color="auto"/>
              <w:bottom w:val="nil"/>
            </w:tcBorders>
          </w:tcPr>
          <w:p w:rsidR="003A5D9F" w:rsidRPr="006F5116" w:rsidRDefault="003A5D9F" w:rsidP="00AE532C">
            <w:pPr>
              <w:pStyle w:val="ConsPlusNormal"/>
            </w:pPr>
            <w:r w:rsidRPr="006F5116">
              <w:t>Поступление администрируемых сумм межбюджетных трансфертов:</w:t>
            </w:r>
          </w:p>
        </w:tc>
        <w:tc>
          <w:tcPr>
            <w:tcW w:w="2268" w:type="dxa"/>
            <w:tcBorders>
              <w:top w:val="single" w:sz="4" w:space="0" w:color="auto"/>
              <w:bottom w:val="nil"/>
            </w:tcBorders>
          </w:tcPr>
          <w:p w:rsidR="003A5D9F" w:rsidRPr="006F5116" w:rsidRDefault="003A5D9F" w:rsidP="00AE532C">
            <w:pPr>
              <w:pStyle w:val="ConsPlusNormal"/>
            </w:pPr>
          </w:p>
        </w:tc>
        <w:tc>
          <w:tcPr>
            <w:tcW w:w="2268" w:type="dxa"/>
            <w:tcBorders>
              <w:top w:val="single" w:sz="4" w:space="0" w:color="auto"/>
              <w:bottom w:val="nil"/>
            </w:tcBorders>
          </w:tcPr>
          <w:p w:rsidR="003A5D9F" w:rsidRPr="006F5116" w:rsidRDefault="003A5D9F" w:rsidP="00AE532C">
            <w:pPr>
              <w:pStyle w:val="ConsPlusNormal"/>
            </w:pPr>
          </w:p>
        </w:tc>
      </w:tr>
      <w:tr w:rsidR="00697630" w:rsidRPr="006F5116" w:rsidTr="00AE532C">
        <w:tblPrEx>
          <w:tblBorders>
            <w:insideH w:val="none" w:sz="0" w:space="0" w:color="auto"/>
          </w:tblBorders>
        </w:tblPrEx>
        <w:tc>
          <w:tcPr>
            <w:tcW w:w="0" w:type="auto"/>
            <w:vMerge/>
            <w:tcBorders>
              <w:top w:val="single" w:sz="4" w:space="0" w:color="auto"/>
              <w:bottom w:val="single" w:sz="4" w:space="0" w:color="auto"/>
            </w:tcBorders>
          </w:tcPr>
          <w:p w:rsidR="003A5D9F" w:rsidRPr="006F5116" w:rsidRDefault="003A5D9F" w:rsidP="00AE532C"/>
        </w:tc>
        <w:tc>
          <w:tcPr>
            <w:tcW w:w="3969" w:type="dxa"/>
            <w:tcBorders>
              <w:top w:val="nil"/>
              <w:bottom w:val="nil"/>
            </w:tcBorders>
          </w:tcPr>
          <w:p w:rsidR="003A5D9F" w:rsidRPr="006F5116" w:rsidRDefault="003A5D9F" w:rsidP="003A5D9F">
            <w:pPr>
              <w:pStyle w:val="ConsPlusNormal"/>
              <w:numPr>
                <w:ilvl w:val="0"/>
                <w:numId w:val="34"/>
              </w:numPr>
              <w:jc w:val="both"/>
            </w:pPr>
            <w:r w:rsidRPr="006F5116">
              <w:t>текущего характера</w:t>
            </w:r>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43" w:history="1">
              <w:r w:rsidRPr="006F5116">
                <w:t>1 210 02 151</w:t>
              </w:r>
            </w:hyperlink>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44" w:history="1">
              <w:r w:rsidRPr="006F5116">
                <w:t>1 205 51 661</w:t>
              </w:r>
            </w:hyperlink>
          </w:p>
        </w:tc>
      </w:tr>
      <w:tr w:rsidR="00697630" w:rsidRPr="006F5116" w:rsidTr="00AE532C">
        <w:tc>
          <w:tcPr>
            <w:tcW w:w="0" w:type="auto"/>
            <w:vMerge/>
            <w:tcBorders>
              <w:top w:val="single" w:sz="4" w:space="0" w:color="auto"/>
              <w:bottom w:val="single" w:sz="4" w:space="0" w:color="auto"/>
            </w:tcBorders>
          </w:tcPr>
          <w:p w:rsidR="003A5D9F" w:rsidRPr="006F5116" w:rsidRDefault="003A5D9F" w:rsidP="00AE532C"/>
        </w:tc>
        <w:tc>
          <w:tcPr>
            <w:tcW w:w="3969" w:type="dxa"/>
            <w:tcBorders>
              <w:top w:val="nil"/>
              <w:bottom w:val="single" w:sz="4" w:space="0" w:color="auto"/>
            </w:tcBorders>
          </w:tcPr>
          <w:p w:rsidR="003A5D9F" w:rsidRPr="006F5116" w:rsidRDefault="003A5D9F" w:rsidP="003A5D9F">
            <w:pPr>
              <w:pStyle w:val="ConsPlusNormal"/>
              <w:numPr>
                <w:ilvl w:val="0"/>
                <w:numId w:val="35"/>
              </w:numPr>
              <w:jc w:val="both"/>
            </w:pPr>
            <w:r w:rsidRPr="006F5116">
              <w:t>капитального характера</w:t>
            </w:r>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45" w:history="1">
              <w:r w:rsidRPr="006F5116">
                <w:t>1 210 02 161</w:t>
              </w:r>
            </w:hyperlink>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46" w:history="1">
              <w:r w:rsidRPr="006F5116">
                <w:t>1 205 61 661</w:t>
              </w:r>
            </w:hyperlink>
          </w:p>
        </w:tc>
      </w:tr>
      <w:tr w:rsidR="00697630" w:rsidRPr="006F5116" w:rsidTr="00AE532C">
        <w:tblPrEx>
          <w:tblBorders>
            <w:insideH w:val="none" w:sz="0" w:space="0" w:color="auto"/>
          </w:tblBorders>
        </w:tblPrEx>
        <w:tc>
          <w:tcPr>
            <w:tcW w:w="0" w:type="auto"/>
            <w:vMerge/>
            <w:tcBorders>
              <w:top w:val="single" w:sz="4" w:space="0" w:color="auto"/>
              <w:bottom w:val="single" w:sz="4" w:space="0" w:color="auto"/>
            </w:tcBorders>
          </w:tcPr>
          <w:p w:rsidR="003A5D9F" w:rsidRPr="006F5116" w:rsidRDefault="003A5D9F" w:rsidP="00AE532C"/>
        </w:tc>
        <w:tc>
          <w:tcPr>
            <w:tcW w:w="3969" w:type="dxa"/>
            <w:tcBorders>
              <w:top w:val="nil"/>
              <w:bottom w:val="nil"/>
            </w:tcBorders>
          </w:tcPr>
          <w:p w:rsidR="003A5D9F" w:rsidRPr="006F5116" w:rsidRDefault="003A5D9F" w:rsidP="003A5D9F">
            <w:pPr>
              <w:pStyle w:val="ConsPlusNormal"/>
              <w:numPr>
                <w:ilvl w:val="0"/>
                <w:numId w:val="40"/>
              </w:numPr>
              <w:jc w:val="both"/>
            </w:pPr>
            <w:r w:rsidRPr="006F5116">
              <w:t>текущего характера</w:t>
            </w:r>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47" w:history="1">
              <w:r w:rsidRPr="006F5116">
                <w:t>1 401 4</w:t>
              </w:r>
              <w:r w:rsidR="006F5116" w:rsidRPr="006F5116">
                <w:t>1</w:t>
              </w:r>
              <w:r w:rsidRPr="006F5116">
                <w:t xml:space="preserve"> 151</w:t>
              </w:r>
            </w:hyperlink>
          </w:p>
        </w:tc>
        <w:tc>
          <w:tcPr>
            <w:tcW w:w="2268" w:type="dxa"/>
            <w:tcBorders>
              <w:top w:val="nil"/>
              <w:bottom w:val="nil"/>
            </w:tcBorders>
          </w:tcPr>
          <w:p w:rsidR="003A5D9F" w:rsidRPr="006F5116" w:rsidRDefault="003A5D9F" w:rsidP="00AE532C">
            <w:pPr>
              <w:pStyle w:val="ConsPlusNormal"/>
              <w:jc w:val="center"/>
            </w:pPr>
            <w:r w:rsidRPr="006F5116">
              <w:t xml:space="preserve">КДБ </w:t>
            </w:r>
            <w:hyperlink r:id="rId248" w:history="1">
              <w:r w:rsidRPr="006F5116">
                <w:t>1 205 51 661</w:t>
              </w:r>
            </w:hyperlink>
          </w:p>
        </w:tc>
      </w:tr>
      <w:tr w:rsidR="00697630" w:rsidRPr="006F5116" w:rsidTr="00AE532C">
        <w:tblPrEx>
          <w:tblBorders>
            <w:insideH w:val="none" w:sz="0" w:space="0" w:color="auto"/>
          </w:tblBorders>
        </w:tblPrEx>
        <w:tc>
          <w:tcPr>
            <w:tcW w:w="0" w:type="auto"/>
            <w:vMerge/>
            <w:tcBorders>
              <w:top w:val="single" w:sz="4" w:space="0" w:color="auto"/>
              <w:bottom w:val="single" w:sz="4" w:space="0" w:color="auto"/>
            </w:tcBorders>
          </w:tcPr>
          <w:p w:rsidR="003A5D9F" w:rsidRPr="006F5116" w:rsidRDefault="003A5D9F" w:rsidP="00AE532C"/>
        </w:tc>
        <w:tc>
          <w:tcPr>
            <w:tcW w:w="3969" w:type="dxa"/>
            <w:tcBorders>
              <w:top w:val="nil"/>
              <w:bottom w:val="single" w:sz="4" w:space="0" w:color="auto"/>
            </w:tcBorders>
          </w:tcPr>
          <w:p w:rsidR="003A5D9F" w:rsidRPr="006F5116" w:rsidRDefault="003A5D9F" w:rsidP="003A5D9F">
            <w:pPr>
              <w:pStyle w:val="ConsPlusNormal"/>
              <w:numPr>
                <w:ilvl w:val="0"/>
                <w:numId w:val="41"/>
              </w:numPr>
              <w:jc w:val="both"/>
            </w:pPr>
            <w:r w:rsidRPr="006F5116">
              <w:t>капитального характера</w:t>
            </w:r>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49" w:history="1">
              <w:r w:rsidRPr="006F5116">
                <w:t>1 401 4</w:t>
              </w:r>
              <w:r w:rsidR="006F5116" w:rsidRPr="006F5116">
                <w:t>1</w:t>
              </w:r>
              <w:r w:rsidRPr="006F5116">
                <w:t xml:space="preserve"> 161</w:t>
              </w:r>
            </w:hyperlink>
          </w:p>
        </w:tc>
        <w:tc>
          <w:tcPr>
            <w:tcW w:w="2268" w:type="dxa"/>
            <w:tcBorders>
              <w:top w:val="nil"/>
              <w:bottom w:val="single" w:sz="4" w:space="0" w:color="auto"/>
            </w:tcBorders>
          </w:tcPr>
          <w:p w:rsidR="003A5D9F" w:rsidRPr="006F5116" w:rsidRDefault="003A5D9F" w:rsidP="00AE532C">
            <w:pPr>
              <w:pStyle w:val="ConsPlusNormal"/>
              <w:jc w:val="center"/>
            </w:pPr>
            <w:r w:rsidRPr="006F5116">
              <w:t xml:space="preserve">КДБ </w:t>
            </w:r>
            <w:hyperlink r:id="rId250" w:history="1">
              <w:r w:rsidRPr="006F5116">
                <w:t>1 205 61 661</w:t>
              </w:r>
            </w:hyperlink>
          </w:p>
        </w:tc>
      </w:tr>
    </w:tbl>
    <w:p w:rsidR="003A5D9F" w:rsidRPr="00697630" w:rsidRDefault="003A5D9F" w:rsidP="00FC6844">
      <w:pPr>
        <w:autoSpaceDE w:val="0"/>
        <w:autoSpaceDN w:val="0"/>
        <w:adjustRightInd w:val="0"/>
        <w:jc w:val="both"/>
        <w:rPr>
          <w:color w:val="7030A0"/>
        </w:rPr>
      </w:pPr>
    </w:p>
    <w:p w:rsidR="00C9448D" w:rsidRPr="00C66D13" w:rsidRDefault="006F5116" w:rsidP="00C9448D">
      <w:pPr>
        <w:pStyle w:val="af3"/>
        <w:autoSpaceDE w:val="0"/>
        <w:autoSpaceDN w:val="0"/>
        <w:adjustRightInd w:val="0"/>
        <w:ind w:left="540"/>
        <w:jc w:val="both"/>
        <w:rPr>
          <w:rFonts w:ascii="Times New Roman" w:hAnsi="Times New Roman"/>
          <w:sz w:val="18"/>
          <w:szCs w:val="18"/>
        </w:rPr>
      </w:pPr>
      <w:r w:rsidRPr="00C66D13">
        <w:rPr>
          <w:rFonts w:ascii="Times New Roman" w:hAnsi="Times New Roman"/>
          <w:sz w:val="18"/>
          <w:szCs w:val="18"/>
        </w:rPr>
        <w:t>Х-</w:t>
      </w:r>
      <w:r w:rsidR="00C9448D" w:rsidRPr="00C66D13">
        <w:rPr>
          <w:rFonts w:ascii="Times New Roman" w:hAnsi="Times New Roman"/>
          <w:sz w:val="18"/>
          <w:szCs w:val="18"/>
        </w:rPr>
        <w:t xml:space="preserve"> применение счетов учета </w:t>
      </w:r>
      <w:hyperlink r:id="rId251" w:history="1">
        <w:r w:rsidR="00C9448D" w:rsidRPr="00C66D13">
          <w:rPr>
            <w:rFonts w:ascii="Times New Roman" w:hAnsi="Times New Roman"/>
            <w:color w:val="0000FF"/>
            <w:sz w:val="18"/>
            <w:szCs w:val="18"/>
          </w:rPr>
          <w:t>40141</w:t>
        </w:r>
      </w:hyperlink>
      <w:r w:rsidR="00C9448D" w:rsidRPr="00C66D13">
        <w:rPr>
          <w:rFonts w:ascii="Times New Roman" w:hAnsi="Times New Roman"/>
          <w:sz w:val="18"/>
          <w:szCs w:val="18"/>
        </w:rPr>
        <w:t xml:space="preserve"> "Доходы будущих периодов к признанию в текущем году" и </w:t>
      </w:r>
      <w:hyperlink r:id="rId252" w:history="1">
        <w:r w:rsidR="00C9448D" w:rsidRPr="00C66D13">
          <w:rPr>
            <w:rFonts w:ascii="Times New Roman" w:hAnsi="Times New Roman"/>
            <w:color w:val="0000FF"/>
            <w:sz w:val="18"/>
            <w:szCs w:val="18"/>
          </w:rPr>
          <w:t>40149</w:t>
        </w:r>
      </w:hyperlink>
      <w:r w:rsidR="00C9448D" w:rsidRPr="00C66D13">
        <w:rPr>
          <w:rFonts w:ascii="Times New Roman" w:hAnsi="Times New Roman"/>
          <w:sz w:val="18"/>
          <w:szCs w:val="18"/>
        </w:rPr>
        <w:t xml:space="preserve"> "Доходы будущих периодов к признанию в очередные года" </w:t>
      </w:r>
    </w:p>
    <w:p w:rsidR="00FE3D86" w:rsidRPr="006F5116" w:rsidRDefault="00FE3D86" w:rsidP="00FE3D86">
      <w:pPr>
        <w:autoSpaceDE w:val="0"/>
        <w:autoSpaceDN w:val="0"/>
        <w:adjustRightInd w:val="0"/>
        <w:jc w:val="both"/>
      </w:pPr>
      <w:r w:rsidRPr="006F5116">
        <w:t xml:space="preserve">12.2. К межбюджетным трансфертам, предоставляемым </w:t>
      </w:r>
      <w:r w:rsidRPr="006F5116">
        <w:rPr>
          <w:b/>
          <w:bCs/>
          <w:u w:val="single"/>
        </w:rPr>
        <w:t>с условиями</w:t>
      </w:r>
      <w:r w:rsidRPr="006F5116">
        <w:rPr>
          <w:b/>
          <w:bCs/>
        </w:rPr>
        <w:t xml:space="preserve"> при передаче активов,</w:t>
      </w:r>
      <w:r w:rsidRPr="006F5116">
        <w:t xml:space="preserve"> относятся межбюджетные трансферты, на которые распространяются положения </w:t>
      </w:r>
      <w:hyperlink r:id="rId253" w:history="1">
        <w:r w:rsidRPr="006F5116">
          <w:t>п. 5 ст. 242</w:t>
        </w:r>
      </w:hyperlink>
      <w:r w:rsidRPr="006F5116">
        <w:t xml:space="preserve"> БК РФ по возврату их неиспользованных сумм. Это субвенции, субсидии, другие межбюджетные трансферты, имеющие целевое назначение (</w:t>
      </w:r>
      <w:hyperlink r:id="rId254" w:history="1">
        <w:r w:rsidRPr="006F5116">
          <w:t>Письмо</w:t>
        </w:r>
      </w:hyperlink>
      <w:r w:rsidRPr="006F5116">
        <w:t xml:space="preserve"> Минфина России от 15.01.2020 N 02-06-07/1666).</w:t>
      </w:r>
    </w:p>
    <w:p w:rsidR="00FE3D86" w:rsidRPr="006F5116" w:rsidRDefault="00FE3D86" w:rsidP="00FE3D86">
      <w:pPr>
        <w:autoSpaceDE w:val="0"/>
        <w:autoSpaceDN w:val="0"/>
        <w:adjustRightInd w:val="0"/>
        <w:spacing w:before="240"/>
        <w:jc w:val="both"/>
      </w:pPr>
      <w:r w:rsidRPr="006F5116">
        <w:t xml:space="preserve">          Доходы от этих межбюджетных трансфертов признаются в учете по факту возникновения права на их получение в составе доходов будущих периодов на основании уведомления </w:t>
      </w:r>
      <w:hyperlink r:id="rId255" w:history="1">
        <w:r w:rsidRPr="006F5116">
          <w:t>(ф. 0504320)</w:t>
        </w:r>
      </w:hyperlink>
      <w:r w:rsidRPr="006F5116">
        <w:t xml:space="preserve"> </w:t>
      </w:r>
      <w:hyperlink w:anchor="Par2" w:history="1">
        <w:r w:rsidRPr="006F5116">
          <w:rPr>
            <w:b/>
            <w:bCs/>
            <w:vertAlign w:val="superscript"/>
          </w:rPr>
          <w:t>1</w:t>
        </w:r>
      </w:hyperlink>
      <w:r w:rsidRPr="006F5116">
        <w:t xml:space="preserve"> и (или) документа (уведомления по расчетам между бюджетами ф.0504817, уведомление о бюджетных назначениях, извещение, Решение Собрания депутатов Увельского муниципального района «О бюджете Увельского муниципального района на очередной финансовый год и плановый период»), подтверждающего объем бюджетных ассигнований на их предоставление (на принятие и (или) исполнение принимаемых обязательств), и (или) на основании соглашения об их предоставлении. Доходы будущих периодов от предоставления таких трансфертов отражаются в составе доходов текущего отчетного периода по мере выполнения указанных условий в той части, которая относится к отчетному периоду (</w:t>
      </w:r>
      <w:hyperlink r:id="rId256" w:history="1">
        <w:r w:rsidRPr="006F5116">
          <w:t>п. 28</w:t>
        </w:r>
      </w:hyperlink>
      <w:r w:rsidRPr="006F5116">
        <w:t xml:space="preserve"> СГС "Доходы", Письма Минфина России от 15.01.2020 </w:t>
      </w:r>
      <w:hyperlink r:id="rId257" w:history="1">
        <w:r w:rsidRPr="006F5116">
          <w:t>N 02-06-07/1666</w:t>
        </w:r>
      </w:hyperlink>
      <w:r w:rsidRPr="006F5116">
        <w:t xml:space="preserve">, от 26.04.2019 </w:t>
      </w:r>
      <w:hyperlink r:id="rId258" w:history="1">
        <w:r w:rsidRPr="006F5116">
          <w:t>N 02-07-10/31384</w:t>
        </w:r>
      </w:hyperlink>
      <w:r w:rsidRPr="006F5116">
        <w:t xml:space="preserve">) </w:t>
      </w:r>
      <w:hyperlink w:anchor="Par3" w:history="1">
        <w:r w:rsidRPr="006F5116">
          <w:rPr>
            <w:b/>
            <w:bCs/>
            <w:vertAlign w:val="superscript"/>
          </w:rPr>
          <w:t>2</w:t>
        </w:r>
      </w:hyperlink>
      <w:r w:rsidRPr="006F5116">
        <w:t>.</w:t>
      </w:r>
    </w:p>
    <w:tbl>
      <w:tblPr>
        <w:tblW w:w="4961" w:type="pct"/>
        <w:tblInd w:w="180" w:type="dxa"/>
        <w:tblLayout w:type="fixed"/>
        <w:tblCellMar>
          <w:top w:w="180" w:type="dxa"/>
          <w:left w:w="180" w:type="dxa"/>
          <w:bottom w:w="180" w:type="dxa"/>
          <w:right w:w="180" w:type="dxa"/>
        </w:tblCellMar>
        <w:tblLook w:val="0000" w:firstRow="0" w:lastRow="0" w:firstColumn="0" w:lastColumn="0" w:noHBand="0" w:noVBand="0"/>
      </w:tblPr>
      <w:tblGrid>
        <w:gridCol w:w="391"/>
        <w:gridCol w:w="9455"/>
      </w:tblGrid>
      <w:tr w:rsidR="00697630" w:rsidRPr="006F5116" w:rsidTr="006C60B4">
        <w:trPr>
          <w:trHeight w:val="2174"/>
        </w:trPr>
        <w:tc>
          <w:tcPr>
            <w:tcW w:w="391" w:type="dxa"/>
          </w:tcPr>
          <w:p w:rsidR="00FE3D86" w:rsidRPr="006F5116" w:rsidRDefault="00652115">
            <w:pPr>
              <w:autoSpaceDE w:val="0"/>
              <w:autoSpaceDN w:val="0"/>
              <w:adjustRightInd w:val="0"/>
              <w:jc w:val="both"/>
              <w:rPr>
                <w:sz w:val="20"/>
                <w:szCs w:val="20"/>
              </w:rPr>
            </w:pPr>
            <w:r w:rsidRPr="006F5116">
              <w:rPr>
                <w:noProof/>
                <w:position w:val="10"/>
                <w:sz w:val="20"/>
                <w:szCs w:val="20"/>
              </w:rPr>
              <w:drawing>
                <wp:inline distT="0" distB="0" distL="0" distR="0">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9454" w:type="dxa"/>
          </w:tcPr>
          <w:p w:rsidR="00FE3D86" w:rsidRPr="006F5116" w:rsidRDefault="00FE3D86">
            <w:pPr>
              <w:autoSpaceDE w:val="0"/>
              <w:autoSpaceDN w:val="0"/>
              <w:adjustRightInd w:val="0"/>
              <w:jc w:val="both"/>
              <w:rPr>
                <w:sz w:val="20"/>
                <w:szCs w:val="20"/>
              </w:rPr>
            </w:pPr>
            <w:bookmarkStart w:id="6" w:name="Par2"/>
            <w:bookmarkEnd w:id="6"/>
            <w:r w:rsidRPr="006F5116">
              <w:rPr>
                <w:b/>
                <w:bCs/>
                <w:sz w:val="20"/>
                <w:szCs w:val="20"/>
                <w:vertAlign w:val="superscript"/>
              </w:rPr>
              <w:t>1</w:t>
            </w:r>
            <w:r w:rsidRPr="006F5116">
              <w:rPr>
                <w:sz w:val="20"/>
                <w:szCs w:val="20"/>
              </w:rPr>
              <w:t xml:space="preserve"> Эта </w:t>
            </w:r>
            <w:hyperlink r:id="rId260" w:history="1">
              <w:r w:rsidRPr="006F5116">
                <w:rPr>
                  <w:sz w:val="20"/>
                  <w:szCs w:val="20"/>
                </w:rPr>
                <w:t>форма</w:t>
              </w:r>
            </w:hyperlink>
            <w:r w:rsidRPr="006F5116">
              <w:rPr>
                <w:sz w:val="20"/>
                <w:szCs w:val="20"/>
              </w:rPr>
              <w:t xml:space="preserve"> применяется при предоставлении межбюджетных трансфертов из федерального бюджета.</w:t>
            </w:r>
          </w:p>
          <w:p w:rsidR="006C60B4" w:rsidRPr="006F5116" w:rsidRDefault="00FE3D86">
            <w:pPr>
              <w:autoSpaceDE w:val="0"/>
              <w:autoSpaceDN w:val="0"/>
              <w:adjustRightInd w:val="0"/>
              <w:spacing w:before="200"/>
              <w:jc w:val="both"/>
              <w:rPr>
                <w:sz w:val="20"/>
                <w:szCs w:val="20"/>
              </w:rPr>
            </w:pPr>
            <w:bookmarkStart w:id="7" w:name="Par3"/>
            <w:bookmarkEnd w:id="7"/>
            <w:r w:rsidRPr="006F5116">
              <w:rPr>
                <w:b/>
                <w:bCs/>
                <w:sz w:val="20"/>
                <w:szCs w:val="20"/>
                <w:vertAlign w:val="superscript"/>
              </w:rPr>
              <w:t>2</w:t>
            </w:r>
            <w:r w:rsidRPr="006F5116">
              <w:rPr>
                <w:sz w:val="20"/>
                <w:szCs w:val="20"/>
              </w:rPr>
              <w:t xml:space="preserve"> Условия при передаче активов - условия, которые устанавливает сторона, передающая активы. В соответствии с этими условиями будущие экономические выгоды или полезный потенциал, заложенные в передаваемых активах, должны быть использованы получателем активов по целевому назначению. При предоставлении межбюджетных трансфертов условием является наличие у получающей стороны обязательств по достижению результатов, установленных соглашением. Если эти обязательства не выполняются, трансферты должны быть полностью или частично возвращены передающей стороне (</w:t>
            </w:r>
            <w:hyperlink r:id="rId261" w:history="1">
              <w:r w:rsidRPr="006F5116">
                <w:rPr>
                  <w:sz w:val="20"/>
                  <w:szCs w:val="20"/>
                </w:rPr>
                <w:t>п. 6</w:t>
              </w:r>
            </w:hyperlink>
            <w:r w:rsidRPr="006F5116">
              <w:rPr>
                <w:sz w:val="20"/>
                <w:szCs w:val="20"/>
              </w:rPr>
              <w:t xml:space="preserve"> СГС "Доходы", </w:t>
            </w:r>
            <w:hyperlink r:id="rId262" w:history="1">
              <w:r w:rsidRPr="006F5116">
                <w:rPr>
                  <w:sz w:val="20"/>
                  <w:szCs w:val="20"/>
                </w:rPr>
                <w:t>Письмо</w:t>
              </w:r>
            </w:hyperlink>
            <w:r w:rsidRPr="006F5116">
              <w:rPr>
                <w:sz w:val="20"/>
                <w:szCs w:val="20"/>
              </w:rPr>
              <w:t xml:space="preserve"> Минфина России от 13.09.2019 N 02-07-10/70771).</w:t>
            </w:r>
          </w:p>
          <w:p w:rsidR="006C60B4" w:rsidRPr="006F5116" w:rsidRDefault="006C60B4" w:rsidP="006C60B4">
            <w:pPr>
              <w:autoSpaceDE w:val="0"/>
              <w:autoSpaceDN w:val="0"/>
              <w:adjustRightInd w:val="0"/>
              <w:spacing w:before="200"/>
              <w:ind w:left="-574"/>
              <w:jc w:val="both"/>
              <w:rPr>
                <w:sz w:val="20"/>
                <w:szCs w:val="20"/>
              </w:rPr>
            </w:pPr>
          </w:p>
        </w:tc>
      </w:tr>
    </w:tbl>
    <w:p w:rsidR="00F37C4D" w:rsidRPr="006F5116" w:rsidRDefault="006C60B4" w:rsidP="00F37C4D">
      <w:pPr>
        <w:autoSpaceDE w:val="0"/>
        <w:autoSpaceDN w:val="0"/>
        <w:adjustRightInd w:val="0"/>
        <w:ind w:firstLine="540"/>
        <w:jc w:val="both"/>
      </w:pPr>
      <w:r w:rsidRPr="006F5116">
        <w:t>Признание показателей финансового результата осуществляется на основании информации об объеме принятых денежных обязательств по целевым расходам (</w:t>
      </w:r>
      <w:r w:rsidRPr="006F5116">
        <w:rPr>
          <w:b/>
        </w:rPr>
        <w:t>Отчета</w:t>
      </w:r>
      <w:r w:rsidRPr="006F5116">
        <w:t xml:space="preserve"> о выполнении условий предоставления МБТ (о произведенных целевых расходах) (далее </w:t>
      </w:r>
      <w:r w:rsidR="005F2695" w:rsidRPr="006F5116">
        <w:t>–</w:t>
      </w:r>
      <w:r w:rsidRPr="006F5116">
        <w:t xml:space="preserve"> Отчеты</w:t>
      </w:r>
      <w:r w:rsidR="005F2695" w:rsidRPr="006F5116">
        <w:t xml:space="preserve"> по формам указанным в</w:t>
      </w:r>
      <w:r w:rsidR="005F2695" w:rsidRPr="00697630">
        <w:rPr>
          <w:color w:val="7030A0"/>
        </w:rPr>
        <w:t xml:space="preserve"> </w:t>
      </w:r>
      <w:r w:rsidR="005F2695" w:rsidRPr="005F2695">
        <w:rPr>
          <w:b/>
          <w:color w:val="FF0000"/>
        </w:rPr>
        <w:t>Приложении 26</w:t>
      </w:r>
      <w:r>
        <w:t xml:space="preserve">), </w:t>
      </w:r>
      <w:r w:rsidRPr="006F5116">
        <w:t xml:space="preserve">и (или) на основании </w:t>
      </w:r>
      <w:r w:rsidRPr="006F5116">
        <w:rPr>
          <w:b/>
        </w:rPr>
        <w:t>Извещения</w:t>
      </w:r>
      <w:r w:rsidRPr="006F5116">
        <w:t xml:space="preserve"> </w:t>
      </w:r>
      <w:hyperlink r:id="rId263" w:history="1">
        <w:r w:rsidRPr="006F5116">
          <w:t>(ф. 0504805)</w:t>
        </w:r>
      </w:hyperlink>
      <w:r w:rsidRPr="006F5116">
        <w:t>, формируемого получателем бюджетных средств, принимающим обязательства по целевым расходам, или иного документа.</w:t>
      </w:r>
    </w:p>
    <w:p w:rsidR="00FE3D86" w:rsidRPr="006F5116" w:rsidRDefault="00FE3D86" w:rsidP="00094D38">
      <w:pPr>
        <w:autoSpaceDE w:val="0"/>
        <w:autoSpaceDN w:val="0"/>
        <w:adjustRightInd w:val="0"/>
        <w:ind w:firstLine="540"/>
        <w:jc w:val="both"/>
      </w:pPr>
      <w:r w:rsidRPr="006F5116">
        <w:t xml:space="preserve">В извещении </w:t>
      </w:r>
      <w:hyperlink r:id="rId264" w:history="1">
        <w:r w:rsidRPr="006F5116">
          <w:t>(ф. 0504805)</w:t>
        </w:r>
      </w:hyperlink>
      <w:r w:rsidRPr="006F5116">
        <w:t xml:space="preserve"> указывается финансовый результат текущего года от предоставления этих трансфертов. В нем отражается признанный доход (кредит соответствующих счетов 1 401 10 151, 1 401 10 161) в объеме принятых за текущий отчетный период денежных обязательств по целевым расходам. Исключение составляют принятые денежные обязательства по авансам в объеме кредиторской задолженности, принятой по методу начисления. По итогам финансового года в извещении отражаются корреспонденции по возврату неиспользованных средств трансферта.</w:t>
      </w:r>
      <w:r w:rsidR="00094D38" w:rsidRPr="006F5116">
        <w:t xml:space="preserve"> </w:t>
      </w:r>
      <w:r w:rsidRPr="006F5116">
        <w:t>Получатель бюджетных средств формирует не менее двух экземпляров извещения и направляет его стороне, предоставившей трансферты (</w:t>
      </w:r>
      <w:hyperlink r:id="rId265" w:history="1">
        <w:r w:rsidRPr="006F5116">
          <w:t>Письмо</w:t>
        </w:r>
      </w:hyperlink>
      <w:r w:rsidRPr="006F5116">
        <w:t xml:space="preserve"> Минфина России от 15.01.2020 N 02-06-07/1666).</w:t>
      </w:r>
      <w:r w:rsidR="00094D38" w:rsidRPr="006F5116">
        <w:t xml:space="preserve"> </w:t>
      </w:r>
      <w:r w:rsidRPr="006F5116">
        <w:t xml:space="preserve">Извещение </w:t>
      </w:r>
      <w:hyperlink r:id="rId266" w:history="1">
        <w:r w:rsidRPr="006F5116">
          <w:t>(ф. 0504805)</w:t>
        </w:r>
      </w:hyperlink>
      <w:r w:rsidRPr="006F5116">
        <w:t xml:space="preserve"> направ</w:t>
      </w:r>
      <w:r w:rsidR="00094D38" w:rsidRPr="006F5116">
        <w:t>ляется</w:t>
      </w:r>
      <w:r w:rsidRPr="006F5116">
        <w:t xml:space="preserve"> не менее чем за 15 рабочих дней до даты представления справки </w:t>
      </w:r>
      <w:hyperlink r:id="rId267" w:history="1">
        <w:r w:rsidRPr="006F5116">
          <w:t>(ф. 0503125)</w:t>
        </w:r>
      </w:hyperlink>
      <w:r w:rsidRPr="006F5116">
        <w:t xml:space="preserve"> (</w:t>
      </w:r>
      <w:hyperlink r:id="rId268" w:history="1">
        <w:r w:rsidRPr="006F5116">
          <w:t>Письмо</w:t>
        </w:r>
      </w:hyperlink>
      <w:r w:rsidRPr="006F5116">
        <w:t xml:space="preserve"> Минфина России от 15.01.2020 N 02-06-07/1666).</w:t>
      </w:r>
      <w:r w:rsidR="00094D38" w:rsidRPr="006F5116">
        <w:t xml:space="preserve"> </w:t>
      </w:r>
      <w:r w:rsidRPr="006F5116">
        <w:t xml:space="preserve">Если данные в извещении </w:t>
      </w:r>
      <w:hyperlink r:id="rId269" w:history="1">
        <w:r w:rsidRPr="006F5116">
          <w:t>(ф. 0504805)</w:t>
        </w:r>
      </w:hyperlink>
      <w:r w:rsidRPr="006F5116">
        <w:t xml:space="preserve"> отличаются от информации в отчетах, установленных условиями предоставления межбюджетных трансфертов, то ранее принятые доходы в бюджетном учете не корректируются, а отражаются в текущем финансовом году </w:t>
      </w:r>
      <w:r w:rsidRPr="006F5116">
        <w:lastRenderedPageBreak/>
        <w:t>на дату установления расхождения. Операции по уточнению оценочных значений ошибкой не являются (</w:t>
      </w:r>
      <w:hyperlink r:id="rId270" w:history="1">
        <w:r w:rsidRPr="006F5116">
          <w:t>Письмо</w:t>
        </w:r>
      </w:hyperlink>
      <w:r w:rsidRPr="006F5116">
        <w:t xml:space="preserve"> Минфина России от 15.01.2020 N 02-06-07/1666).</w:t>
      </w:r>
    </w:p>
    <w:p w:rsidR="005F2695" w:rsidRPr="00697630" w:rsidRDefault="005F2695" w:rsidP="00094D38">
      <w:pPr>
        <w:autoSpaceDE w:val="0"/>
        <w:autoSpaceDN w:val="0"/>
        <w:adjustRightInd w:val="0"/>
        <w:ind w:firstLine="540"/>
        <w:jc w:val="both"/>
        <w:rPr>
          <w:color w:val="7030A0"/>
        </w:rPr>
      </w:pPr>
    </w:p>
    <w:p w:rsidR="005F2695" w:rsidRPr="006F5116" w:rsidRDefault="005F2695" w:rsidP="005F2695">
      <w:pPr>
        <w:autoSpaceDE w:val="0"/>
        <w:autoSpaceDN w:val="0"/>
        <w:adjustRightInd w:val="0"/>
        <w:jc w:val="both"/>
      </w:pPr>
      <w:r w:rsidRPr="006F5116">
        <w:t xml:space="preserve">          В случае, если указанные Отчеты </w:t>
      </w:r>
      <w:r w:rsidRPr="00697630">
        <w:rPr>
          <w:color w:val="7030A0"/>
        </w:rPr>
        <w:t>(</w:t>
      </w:r>
      <w:r w:rsidRPr="005F2695">
        <w:rPr>
          <w:b/>
          <w:color w:val="FF0000"/>
        </w:rPr>
        <w:t>приложение №26</w:t>
      </w:r>
      <w:r w:rsidRPr="00697630">
        <w:rPr>
          <w:color w:val="7030A0"/>
        </w:rPr>
        <w:t xml:space="preserve">) </w:t>
      </w:r>
      <w:r w:rsidRPr="006F5116">
        <w:t xml:space="preserve">предоставляются в сроки, позволяющие отразить в бюджетном учете финансовый результат от предоставления МБТ с условиями (с учетом правил отражения событий после отчетной даты), формирование и представления Извещения </w:t>
      </w:r>
      <w:hyperlink r:id="rId271" w:history="1">
        <w:r w:rsidRPr="006F5116">
          <w:t>(ф. 0504805)</w:t>
        </w:r>
      </w:hyperlink>
      <w:r w:rsidRPr="006F5116">
        <w:t xml:space="preserve"> не требуется.</w:t>
      </w:r>
    </w:p>
    <w:p w:rsidR="00FE3D86" w:rsidRPr="006F5116" w:rsidRDefault="00094D38" w:rsidP="00FE3D86">
      <w:pPr>
        <w:autoSpaceDE w:val="0"/>
        <w:autoSpaceDN w:val="0"/>
        <w:adjustRightInd w:val="0"/>
        <w:spacing w:before="240"/>
        <w:jc w:val="both"/>
      </w:pPr>
      <w:r w:rsidRPr="00697630">
        <w:rPr>
          <w:color w:val="7030A0"/>
        </w:rPr>
        <w:t xml:space="preserve">       </w:t>
      </w:r>
      <w:r w:rsidR="00FE3D86" w:rsidRPr="006F5116">
        <w:t xml:space="preserve">Условия признания события после отчетной даты принимаются одновременно как стороной, предоставляющей межбюджетный трансферт, так и получающей стороной. Это позволяет обеспечить сопоставимость взаимосвязанных консолидируемых показателей, в том числе на основании извещения </w:t>
      </w:r>
      <w:hyperlink r:id="rId272" w:history="1">
        <w:r w:rsidR="00FE3D86" w:rsidRPr="006F5116">
          <w:t>(ф. 0504805)</w:t>
        </w:r>
      </w:hyperlink>
      <w:r w:rsidR="00FE3D86" w:rsidRPr="006F5116">
        <w:t xml:space="preserve"> (</w:t>
      </w:r>
      <w:hyperlink r:id="rId273" w:history="1">
        <w:r w:rsidR="00FE3D86" w:rsidRPr="006F5116">
          <w:t>Письмо</w:t>
        </w:r>
      </w:hyperlink>
      <w:r w:rsidR="00FE3D86" w:rsidRPr="006F5116">
        <w:t xml:space="preserve"> Минфина России от 15.01.2020 N 02-06-07/1666).</w:t>
      </w:r>
    </w:p>
    <w:p w:rsidR="00FE3D86" w:rsidRDefault="00FE3D86" w:rsidP="00FE3D86">
      <w:pPr>
        <w:autoSpaceDE w:val="0"/>
        <w:autoSpaceDN w:val="0"/>
        <w:adjustRightInd w:val="0"/>
        <w:spacing w:before="240"/>
        <w:jc w:val="both"/>
      </w:pPr>
      <w:r w:rsidRPr="006F5116">
        <w:t>Администратор доходов по поступлениям от бюджетов бюджетной системы РФ осуществляет принятие к учету доходов от межбюджетных трансфертов (</w:t>
      </w:r>
      <w:hyperlink r:id="rId274" w:history="1">
        <w:r w:rsidRPr="006F5116">
          <w:t>п. 27</w:t>
        </w:r>
      </w:hyperlink>
      <w:r w:rsidRPr="006F5116">
        <w:t xml:space="preserve"> СГС "Доходы"). Операции по предоставленным межбюджетным трансфертам учитываются на </w:t>
      </w:r>
      <w:hyperlink r:id="rId275" w:history="1">
        <w:r w:rsidRPr="006F5116">
          <w:t>счетах 0 205 51 000</w:t>
        </w:r>
      </w:hyperlink>
      <w:r w:rsidRPr="006F5116">
        <w:t xml:space="preserve"> и </w:t>
      </w:r>
      <w:hyperlink r:id="rId276" w:history="1">
        <w:r w:rsidRPr="006F5116">
          <w:t>0 205 61 000</w:t>
        </w:r>
      </w:hyperlink>
      <w:r w:rsidRPr="006F5116">
        <w:t>.</w:t>
      </w:r>
    </w:p>
    <w:p w:rsidR="00FE3D86" w:rsidRPr="006F5116" w:rsidRDefault="00FE3D86" w:rsidP="00FE3D86">
      <w:pPr>
        <w:autoSpaceDE w:val="0"/>
        <w:autoSpaceDN w:val="0"/>
        <w:adjustRightInd w:val="0"/>
        <w:spacing w:before="240"/>
        <w:jc w:val="both"/>
      </w:pPr>
      <w:r w:rsidRPr="006F5116">
        <w:t xml:space="preserve">Бухгалтерские записи по учету доходов от предоставления межбюджетных трансфертов отражаются в соответствии с </w:t>
      </w:r>
      <w:hyperlink r:id="rId277" w:history="1">
        <w:r w:rsidRPr="006F5116">
          <w:t>п. п. 78</w:t>
        </w:r>
      </w:hyperlink>
      <w:r w:rsidRPr="006F5116">
        <w:t xml:space="preserve">, </w:t>
      </w:r>
      <w:hyperlink r:id="rId278" w:history="1">
        <w:r w:rsidRPr="006F5116">
          <w:t>91</w:t>
        </w:r>
      </w:hyperlink>
      <w:r w:rsidRPr="006F5116">
        <w:t xml:space="preserve">, </w:t>
      </w:r>
      <w:hyperlink r:id="rId279" w:history="1">
        <w:r w:rsidRPr="006F5116">
          <w:t>120</w:t>
        </w:r>
      </w:hyperlink>
      <w:r w:rsidRPr="006F5116">
        <w:t xml:space="preserve">, </w:t>
      </w:r>
      <w:hyperlink r:id="rId280" w:history="1">
        <w:r w:rsidRPr="006F5116">
          <w:t>123</w:t>
        </w:r>
      </w:hyperlink>
      <w:r w:rsidR="00914D38" w:rsidRPr="006F5116">
        <w:t xml:space="preserve"> Инструкции N 162н, </w:t>
      </w:r>
      <w:r w:rsidR="00914D38" w:rsidRPr="003E0023">
        <w:rPr>
          <w:b/>
          <w:color w:val="FF0000"/>
        </w:rPr>
        <w:t>п</w:t>
      </w:r>
      <w:hyperlink r:id="rId281" w:history="1">
        <w:r w:rsidRPr="003E0023">
          <w:rPr>
            <w:b/>
            <w:color w:val="FF0000"/>
          </w:rPr>
          <w:t>риложение N 1</w:t>
        </w:r>
      </w:hyperlink>
      <w:r w:rsidRPr="00697630">
        <w:rPr>
          <w:color w:val="7030A0"/>
        </w:rPr>
        <w:t xml:space="preserve"> к </w:t>
      </w:r>
      <w:r w:rsidRPr="006F5116">
        <w:t>Письму Минфина России от 15.01.2020 N 02-06-07/1666.</w:t>
      </w:r>
    </w:p>
    <w:p w:rsidR="00FE3D86" w:rsidRPr="00697630" w:rsidRDefault="00FE3D86" w:rsidP="00FC6844">
      <w:pPr>
        <w:autoSpaceDE w:val="0"/>
        <w:autoSpaceDN w:val="0"/>
        <w:adjustRightInd w:val="0"/>
        <w:jc w:val="both"/>
        <w:rPr>
          <w:color w:val="7030A0"/>
        </w:rPr>
      </w:pPr>
    </w:p>
    <w:p w:rsidR="003A5D9F" w:rsidRDefault="003A5D9F" w:rsidP="003A5D9F">
      <w:pPr>
        <w:autoSpaceDE w:val="0"/>
        <w:autoSpaceDN w:val="0"/>
        <w:adjustRightInd w:val="0"/>
        <w:jc w:val="both"/>
        <w:rPr>
          <w:u w:val="single"/>
        </w:rPr>
      </w:pPr>
      <w:r w:rsidRPr="00C66D13">
        <w:rPr>
          <w:u w:val="single"/>
        </w:rPr>
        <w:t>Бухгалтерские записи по учету доходов от предоставления межбюджетных трансфертов</w:t>
      </w:r>
      <w:r w:rsidR="00914D38" w:rsidRPr="00C66D13">
        <w:rPr>
          <w:u w:val="single"/>
        </w:rPr>
        <w:t xml:space="preserve"> с условиями:</w:t>
      </w:r>
    </w:p>
    <w:p w:rsidR="00727FF7" w:rsidRPr="00C66D13" w:rsidRDefault="00727FF7" w:rsidP="003A5D9F">
      <w:pPr>
        <w:autoSpaceDE w:val="0"/>
        <w:autoSpaceDN w:val="0"/>
        <w:adjustRightInd w:val="0"/>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7"/>
        <w:gridCol w:w="3969"/>
        <w:gridCol w:w="2268"/>
        <w:gridCol w:w="2268"/>
      </w:tblGrid>
      <w:tr w:rsidR="00697630" w:rsidRPr="00C66D13" w:rsidTr="00AE532C">
        <w:tc>
          <w:tcPr>
            <w:tcW w:w="567" w:type="dxa"/>
            <w:vMerge w:val="restart"/>
            <w:tcBorders>
              <w:top w:val="single" w:sz="4" w:space="0" w:color="auto"/>
              <w:bottom w:val="single" w:sz="4" w:space="0" w:color="auto"/>
            </w:tcBorders>
          </w:tcPr>
          <w:p w:rsidR="00914D38" w:rsidRPr="00C66D13" w:rsidRDefault="00914D38" w:rsidP="00AE532C">
            <w:pPr>
              <w:pStyle w:val="ConsPlusNormal"/>
              <w:jc w:val="center"/>
            </w:pPr>
            <w:r w:rsidRPr="00C66D13">
              <w:t>N п/п</w:t>
            </w:r>
          </w:p>
        </w:tc>
        <w:tc>
          <w:tcPr>
            <w:tcW w:w="3969" w:type="dxa"/>
            <w:vMerge w:val="restart"/>
            <w:tcBorders>
              <w:top w:val="single" w:sz="4" w:space="0" w:color="auto"/>
              <w:bottom w:val="single" w:sz="4" w:space="0" w:color="auto"/>
            </w:tcBorders>
          </w:tcPr>
          <w:p w:rsidR="00914D38" w:rsidRPr="00C66D13" w:rsidRDefault="00914D38" w:rsidP="00AE532C">
            <w:pPr>
              <w:pStyle w:val="ConsPlusNormal"/>
              <w:jc w:val="center"/>
            </w:pPr>
            <w:r w:rsidRPr="00C66D13">
              <w:t>Содержание операций</w:t>
            </w:r>
          </w:p>
        </w:tc>
        <w:tc>
          <w:tcPr>
            <w:tcW w:w="4536" w:type="dxa"/>
            <w:gridSpan w:val="2"/>
            <w:tcBorders>
              <w:top w:val="single" w:sz="4" w:space="0" w:color="auto"/>
              <w:bottom w:val="single" w:sz="4" w:space="0" w:color="auto"/>
            </w:tcBorders>
          </w:tcPr>
          <w:p w:rsidR="00914D38" w:rsidRPr="00C66D13" w:rsidRDefault="00914D38" w:rsidP="00AE532C">
            <w:pPr>
              <w:pStyle w:val="ConsPlusNormal"/>
              <w:jc w:val="center"/>
            </w:pPr>
            <w:r w:rsidRPr="00C66D13">
              <w:t>Номер счета</w:t>
            </w:r>
          </w:p>
        </w:tc>
      </w:tr>
      <w:tr w:rsidR="00697630" w:rsidRPr="00C66D13" w:rsidTr="00AE532C">
        <w:tc>
          <w:tcPr>
            <w:tcW w:w="0" w:type="auto"/>
            <w:vMerge/>
            <w:tcBorders>
              <w:top w:val="single" w:sz="4" w:space="0" w:color="auto"/>
              <w:bottom w:val="single" w:sz="4" w:space="0" w:color="auto"/>
            </w:tcBorders>
          </w:tcPr>
          <w:p w:rsidR="00914D38" w:rsidRPr="00C66D13" w:rsidRDefault="00914D38" w:rsidP="00AE532C"/>
        </w:tc>
        <w:tc>
          <w:tcPr>
            <w:tcW w:w="0" w:type="auto"/>
            <w:vMerge/>
            <w:tcBorders>
              <w:top w:val="single" w:sz="4" w:space="0" w:color="auto"/>
              <w:bottom w:val="single" w:sz="4" w:space="0" w:color="auto"/>
            </w:tcBorders>
          </w:tcPr>
          <w:p w:rsidR="00914D38" w:rsidRPr="00C66D13" w:rsidRDefault="00914D38" w:rsidP="00AE532C"/>
        </w:tc>
        <w:tc>
          <w:tcPr>
            <w:tcW w:w="2268" w:type="dxa"/>
            <w:tcBorders>
              <w:top w:val="single" w:sz="4" w:space="0" w:color="auto"/>
              <w:bottom w:val="single" w:sz="4" w:space="0" w:color="auto"/>
            </w:tcBorders>
          </w:tcPr>
          <w:p w:rsidR="00914D38" w:rsidRPr="00C66D13" w:rsidRDefault="00914D38" w:rsidP="00AE532C">
            <w:pPr>
              <w:pStyle w:val="ConsPlusNormal"/>
              <w:jc w:val="center"/>
            </w:pPr>
            <w:r w:rsidRPr="00C66D13">
              <w:t>по дебету</w:t>
            </w:r>
          </w:p>
        </w:tc>
        <w:tc>
          <w:tcPr>
            <w:tcW w:w="2268" w:type="dxa"/>
            <w:tcBorders>
              <w:top w:val="single" w:sz="4" w:space="0" w:color="auto"/>
              <w:bottom w:val="single" w:sz="4" w:space="0" w:color="auto"/>
            </w:tcBorders>
          </w:tcPr>
          <w:p w:rsidR="00914D38" w:rsidRPr="00C66D13" w:rsidRDefault="00914D38" w:rsidP="00AE532C">
            <w:pPr>
              <w:pStyle w:val="ConsPlusNormal"/>
              <w:jc w:val="center"/>
            </w:pPr>
            <w:r w:rsidRPr="00C66D13">
              <w:t>по кредиту</w:t>
            </w:r>
          </w:p>
        </w:tc>
      </w:tr>
      <w:tr w:rsidR="00697630" w:rsidRPr="00C66D13" w:rsidTr="00AE532C">
        <w:tc>
          <w:tcPr>
            <w:tcW w:w="9072" w:type="dxa"/>
            <w:gridSpan w:val="4"/>
            <w:tcBorders>
              <w:top w:val="single" w:sz="4" w:space="0" w:color="auto"/>
              <w:bottom w:val="single" w:sz="4" w:space="0" w:color="auto"/>
            </w:tcBorders>
          </w:tcPr>
          <w:p w:rsidR="00914D38" w:rsidRPr="00C66D13" w:rsidRDefault="00914D38" w:rsidP="00AE532C">
            <w:pPr>
              <w:pStyle w:val="ConsPlusNormal"/>
              <w:jc w:val="center"/>
            </w:pPr>
            <w:r w:rsidRPr="00C66D13">
              <w:t>Отражение в учете администратора доходов от предоставления межбюджетных трансфертов</w:t>
            </w:r>
          </w:p>
        </w:tc>
      </w:tr>
      <w:tr w:rsidR="00697630" w:rsidRPr="00C66D13" w:rsidTr="00AE532C">
        <w:tc>
          <w:tcPr>
            <w:tcW w:w="567" w:type="dxa"/>
            <w:vMerge w:val="restart"/>
            <w:tcBorders>
              <w:top w:val="single" w:sz="4" w:space="0" w:color="auto"/>
              <w:bottom w:val="single" w:sz="4" w:space="0" w:color="auto"/>
            </w:tcBorders>
          </w:tcPr>
          <w:p w:rsidR="00914D38" w:rsidRPr="00C66D13" w:rsidRDefault="00914D38" w:rsidP="00914D38">
            <w:pPr>
              <w:pStyle w:val="ConsPlusNormal"/>
              <w:jc w:val="center"/>
            </w:pPr>
            <w:r w:rsidRPr="00C66D13">
              <w:t>1</w:t>
            </w:r>
          </w:p>
        </w:tc>
        <w:tc>
          <w:tcPr>
            <w:tcW w:w="3969" w:type="dxa"/>
            <w:tcBorders>
              <w:top w:val="single" w:sz="4" w:space="0" w:color="auto"/>
              <w:bottom w:val="nil"/>
            </w:tcBorders>
          </w:tcPr>
          <w:p w:rsidR="00914D38" w:rsidRPr="00C66D13" w:rsidRDefault="00914D38" w:rsidP="00AE532C">
            <w:pPr>
              <w:pStyle w:val="ConsPlusNormal"/>
            </w:pPr>
            <w:r w:rsidRPr="00C66D13">
              <w:t>Начисление доходов по полученным межбюджетным трансфертам (предоставляемым с условиями передачи активов):</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nil"/>
            </w:tcBorders>
          </w:tcPr>
          <w:p w:rsidR="00914D38" w:rsidRPr="00C66D13" w:rsidRDefault="00914D38" w:rsidP="00914D38">
            <w:pPr>
              <w:pStyle w:val="ConsPlusNormal"/>
              <w:numPr>
                <w:ilvl w:val="0"/>
                <w:numId w:val="29"/>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82" w:history="1">
              <w:r w:rsidRPr="00C66D13">
                <w:t>1 205 51 561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83" w:history="1">
              <w:r w:rsidRPr="00C66D13">
                <w:t>1 401 4</w:t>
              </w:r>
              <w:r w:rsidR="00C66D13" w:rsidRPr="00C66D13">
                <w:t>1</w:t>
              </w:r>
              <w:r w:rsidRPr="00C66D13">
                <w:t xml:space="preserve"> 151</w:t>
              </w:r>
            </w:hyperlink>
          </w:p>
        </w:tc>
      </w:tr>
      <w:tr w:rsidR="00697630" w:rsidRPr="00C66D13" w:rsidTr="00AE532C">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single" w:sz="4" w:space="0" w:color="auto"/>
            </w:tcBorders>
          </w:tcPr>
          <w:p w:rsidR="00914D38" w:rsidRPr="00C66D13" w:rsidRDefault="00914D38" w:rsidP="00914D38">
            <w:pPr>
              <w:pStyle w:val="ConsPlusNormal"/>
              <w:numPr>
                <w:ilvl w:val="0"/>
                <w:numId w:val="30"/>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84" w:history="1">
              <w:r w:rsidRPr="00C66D13">
                <w:t>1 205 61 561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85" w:history="1">
              <w:r w:rsidRPr="00C66D13">
                <w:t>1 401 4</w:t>
              </w:r>
              <w:r w:rsidR="00C66D13" w:rsidRPr="00C66D13">
                <w:t>1</w:t>
              </w:r>
              <w:r w:rsidRPr="00C66D13">
                <w:t xml:space="preserve"> 161</w:t>
              </w:r>
            </w:hyperlink>
          </w:p>
        </w:tc>
      </w:tr>
      <w:tr w:rsidR="00697630" w:rsidRPr="00C66D13" w:rsidTr="00AE532C">
        <w:tblPrEx>
          <w:tblBorders>
            <w:insideH w:val="none" w:sz="0" w:space="0" w:color="auto"/>
          </w:tblBorders>
        </w:tblPrEx>
        <w:tc>
          <w:tcPr>
            <w:tcW w:w="567" w:type="dxa"/>
            <w:tcBorders>
              <w:top w:val="single" w:sz="4" w:space="0" w:color="auto"/>
              <w:bottom w:val="nil"/>
            </w:tcBorders>
          </w:tcPr>
          <w:p w:rsidR="00914D38" w:rsidRPr="00C66D13" w:rsidRDefault="00914D38" w:rsidP="00AE532C">
            <w:pPr>
              <w:pStyle w:val="ConsPlusNormal"/>
              <w:jc w:val="center"/>
            </w:pPr>
            <w:r w:rsidRPr="00C66D13">
              <w:t>1.1</w:t>
            </w:r>
          </w:p>
        </w:tc>
        <w:tc>
          <w:tcPr>
            <w:tcW w:w="3969" w:type="dxa"/>
            <w:tcBorders>
              <w:top w:val="single" w:sz="4" w:space="0" w:color="auto"/>
              <w:bottom w:val="nil"/>
            </w:tcBorders>
          </w:tcPr>
          <w:p w:rsidR="00914D38" w:rsidRPr="00C66D13" w:rsidRDefault="00914D38" w:rsidP="00AE532C">
            <w:pPr>
              <w:pStyle w:val="ConsPlusNormal"/>
            </w:pPr>
            <w:r w:rsidRPr="00C66D13">
              <w:t>Начисление доходов при увеличении размера трансферта (согласно дополнительному соглашению о внесении изменений в соглашение о предоставлении межбюджетных трансфертов с условиями передачи активов)</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567" w:type="dxa"/>
            <w:tcBorders>
              <w:top w:val="nil"/>
              <w:bottom w:val="nil"/>
            </w:tcBorders>
          </w:tcPr>
          <w:p w:rsidR="00914D38" w:rsidRPr="00C66D13" w:rsidRDefault="00914D38" w:rsidP="00AE532C">
            <w:pPr>
              <w:pStyle w:val="ConsPlusNormal"/>
            </w:pPr>
          </w:p>
        </w:tc>
        <w:tc>
          <w:tcPr>
            <w:tcW w:w="3969" w:type="dxa"/>
            <w:tcBorders>
              <w:top w:val="nil"/>
              <w:bottom w:val="nil"/>
            </w:tcBorders>
          </w:tcPr>
          <w:p w:rsidR="00914D38" w:rsidRPr="00C66D13" w:rsidRDefault="00914D38" w:rsidP="00914D38">
            <w:pPr>
              <w:pStyle w:val="ConsPlusNormal"/>
              <w:numPr>
                <w:ilvl w:val="0"/>
                <w:numId w:val="31"/>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86" w:history="1">
              <w:r w:rsidRPr="00C66D13">
                <w:t>1 205 51 561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87" w:history="1">
              <w:r w:rsidRPr="00C66D13">
                <w:t>1 401 4</w:t>
              </w:r>
              <w:r w:rsidR="00C66D13" w:rsidRPr="00C66D13">
                <w:t>Х</w:t>
              </w:r>
              <w:r w:rsidRPr="00C66D13">
                <w:t xml:space="preserve"> 151</w:t>
              </w:r>
            </w:hyperlink>
          </w:p>
        </w:tc>
      </w:tr>
      <w:tr w:rsidR="00697630" w:rsidRPr="00C66D13" w:rsidTr="00AE532C">
        <w:tblPrEx>
          <w:tblBorders>
            <w:insideH w:val="none" w:sz="0" w:space="0" w:color="auto"/>
          </w:tblBorders>
        </w:tblPrEx>
        <w:tc>
          <w:tcPr>
            <w:tcW w:w="567" w:type="dxa"/>
            <w:tcBorders>
              <w:top w:val="nil"/>
              <w:bottom w:val="single" w:sz="4" w:space="0" w:color="auto"/>
            </w:tcBorders>
          </w:tcPr>
          <w:p w:rsidR="00914D38" w:rsidRPr="00C66D13" w:rsidRDefault="00914D38" w:rsidP="00AE532C">
            <w:pPr>
              <w:pStyle w:val="ConsPlusNormal"/>
            </w:pPr>
          </w:p>
        </w:tc>
        <w:tc>
          <w:tcPr>
            <w:tcW w:w="3969" w:type="dxa"/>
            <w:tcBorders>
              <w:top w:val="nil"/>
              <w:bottom w:val="single" w:sz="4" w:space="0" w:color="auto"/>
            </w:tcBorders>
          </w:tcPr>
          <w:p w:rsidR="00914D38" w:rsidRPr="00C66D13" w:rsidRDefault="00914D38" w:rsidP="00914D38">
            <w:pPr>
              <w:pStyle w:val="ConsPlusNormal"/>
              <w:numPr>
                <w:ilvl w:val="0"/>
                <w:numId w:val="31"/>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88" w:history="1">
              <w:r w:rsidRPr="00C66D13">
                <w:t>1 205 61 561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89" w:history="1">
              <w:r w:rsidRPr="00C66D13">
                <w:t>1 401 4</w:t>
              </w:r>
              <w:r w:rsidR="00C66D13" w:rsidRPr="00C66D13">
                <w:t>Х</w:t>
              </w:r>
              <w:r w:rsidRPr="00C66D13">
                <w:t xml:space="preserve"> 161</w:t>
              </w:r>
            </w:hyperlink>
          </w:p>
        </w:tc>
      </w:tr>
      <w:tr w:rsidR="00697630" w:rsidRPr="00C66D13" w:rsidTr="00AE532C">
        <w:tblPrEx>
          <w:tblBorders>
            <w:insideH w:val="none" w:sz="0" w:space="0" w:color="auto"/>
          </w:tblBorders>
        </w:tblPrEx>
        <w:tc>
          <w:tcPr>
            <w:tcW w:w="567" w:type="dxa"/>
            <w:tcBorders>
              <w:top w:val="single" w:sz="4" w:space="0" w:color="auto"/>
              <w:bottom w:val="nil"/>
            </w:tcBorders>
          </w:tcPr>
          <w:p w:rsidR="00914D38" w:rsidRPr="00C66D13" w:rsidRDefault="00914D38" w:rsidP="00914D38">
            <w:pPr>
              <w:pStyle w:val="ConsPlusNormal"/>
              <w:jc w:val="center"/>
            </w:pPr>
            <w:r w:rsidRPr="00C66D13">
              <w:t>1.2</w:t>
            </w:r>
          </w:p>
        </w:tc>
        <w:tc>
          <w:tcPr>
            <w:tcW w:w="3969" w:type="dxa"/>
            <w:tcBorders>
              <w:top w:val="single" w:sz="4" w:space="0" w:color="auto"/>
              <w:bottom w:val="nil"/>
            </w:tcBorders>
          </w:tcPr>
          <w:p w:rsidR="00914D38" w:rsidRPr="00C66D13" w:rsidRDefault="00914D38" w:rsidP="00AE532C">
            <w:pPr>
              <w:pStyle w:val="ConsPlusNormal"/>
            </w:pPr>
            <w:r w:rsidRPr="00C66D13">
              <w:t xml:space="preserve">Начисление доходов при уменьшении </w:t>
            </w:r>
            <w:r w:rsidRPr="00C66D13">
              <w:lastRenderedPageBreak/>
              <w:t>размера трансферта (согласно дополнительному соглашению о внесении изменений в соглашение о предоставлении межбюджетных трансфертов с условиями передачи активов)</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567" w:type="dxa"/>
            <w:tcBorders>
              <w:top w:val="nil"/>
              <w:bottom w:val="nil"/>
            </w:tcBorders>
          </w:tcPr>
          <w:p w:rsidR="00914D38" w:rsidRPr="00C66D13" w:rsidRDefault="00914D38" w:rsidP="00AE532C">
            <w:pPr>
              <w:pStyle w:val="ConsPlusNormal"/>
            </w:pPr>
          </w:p>
        </w:tc>
        <w:tc>
          <w:tcPr>
            <w:tcW w:w="3969" w:type="dxa"/>
            <w:tcBorders>
              <w:top w:val="nil"/>
              <w:bottom w:val="nil"/>
            </w:tcBorders>
          </w:tcPr>
          <w:p w:rsidR="00914D38" w:rsidRPr="00C66D13" w:rsidRDefault="00914D38" w:rsidP="00914D38">
            <w:pPr>
              <w:pStyle w:val="ConsPlusNormal"/>
              <w:numPr>
                <w:ilvl w:val="0"/>
                <w:numId w:val="32"/>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90" w:history="1">
              <w:r w:rsidRPr="00C66D13">
                <w:t>1 401 4</w:t>
              </w:r>
              <w:r w:rsidR="00C66D13" w:rsidRPr="00C66D13">
                <w:t>Х</w:t>
              </w:r>
              <w:r w:rsidRPr="00C66D13">
                <w:t xml:space="preserve"> 151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91" w:history="1">
              <w:r w:rsidRPr="00C66D13">
                <w:t>1 205 51 661</w:t>
              </w:r>
            </w:hyperlink>
          </w:p>
        </w:tc>
      </w:tr>
      <w:tr w:rsidR="00697630" w:rsidRPr="00C66D13" w:rsidTr="00AE532C">
        <w:tblPrEx>
          <w:tblBorders>
            <w:insideH w:val="none" w:sz="0" w:space="0" w:color="auto"/>
          </w:tblBorders>
        </w:tblPrEx>
        <w:tc>
          <w:tcPr>
            <w:tcW w:w="567" w:type="dxa"/>
            <w:tcBorders>
              <w:top w:val="nil"/>
              <w:bottom w:val="single" w:sz="4" w:space="0" w:color="auto"/>
            </w:tcBorders>
          </w:tcPr>
          <w:p w:rsidR="00914D38" w:rsidRPr="00C66D13" w:rsidRDefault="00914D38" w:rsidP="00AE532C">
            <w:pPr>
              <w:pStyle w:val="ConsPlusNormal"/>
            </w:pPr>
          </w:p>
        </w:tc>
        <w:tc>
          <w:tcPr>
            <w:tcW w:w="3969" w:type="dxa"/>
            <w:tcBorders>
              <w:top w:val="nil"/>
              <w:bottom w:val="single" w:sz="4" w:space="0" w:color="auto"/>
            </w:tcBorders>
          </w:tcPr>
          <w:p w:rsidR="00914D38" w:rsidRPr="00C66D13" w:rsidRDefault="00914D38" w:rsidP="00914D38">
            <w:pPr>
              <w:pStyle w:val="ConsPlusNormal"/>
              <w:numPr>
                <w:ilvl w:val="0"/>
                <w:numId w:val="32"/>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92" w:history="1">
              <w:r w:rsidRPr="00C66D13">
                <w:t>1 401 4</w:t>
              </w:r>
              <w:r w:rsidR="00C66D13" w:rsidRPr="00C66D13">
                <w:t>Х</w:t>
              </w:r>
              <w:r w:rsidRPr="00C66D13">
                <w:t xml:space="preserve"> 161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93" w:history="1">
              <w:r w:rsidRPr="00C66D13">
                <w:t>1 205 61 661</w:t>
              </w:r>
            </w:hyperlink>
          </w:p>
        </w:tc>
      </w:tr>
      <w:tr w:rsidR="00697630" w:rsidRPr="00C66D13" w:rsidTr="00AE532C">
        <w:tblPrEx>
          <w:tblBorders>
            <w:insideH w:val="none" w:sz="0" w:space="0" w:color="auto"/>
          </w:tblBorders>
        </w:tblPrEx>
        <w:tc>
          <w:tcPr>
            <w:tcW w:w="567" w:type="dxa"/>
            <w:tcBorders>
              <w:top w:val="single" w:sz="4" w:space="0" w:color="auto"/>
              <w:bottom w:val="nil"/>
            </w:tcBorders>
          </w:tcPr>
          <w:p w:rsidR="00914D38" w:rsidRPr="00C66D13" w:rsidRDefault="00697630" w:rsidP="00697630">
            <w:pPr>
              <w:pStyle w:val="ConsPlusNormal"/>
              <w:jc w:val="center"/>
            </w:pPr>
            <w:r w:rsidRPr="00C66D13">
              <w:t>2</w:t>
            </w:r>
          </w:p>
        </w:tc>
        <w:tc>
          <w:tcPr>
            <w:tcW w:w="3969" w:type="dxa"/>
            <w:tcBorders>
              <w:top w:val="single" w:sz="4" w:space="0" w:color="auto"/>
              <w:bottom w:val="nil"/>
            </w:tcBorders>
          </w:tcPr>
          <w:p w:rsidR="00914D38" w:rsidRPr="00C66D13" w:rsidRDefault="00914D38" w:rsidP="00AE532C">
            <w:pPr>
              <w:pStyle w:val="ConsPlusNormal"/>
            </w:pPr>
            <w:r w:rsidRPr="00C66D13">
              <w:t>Признание в учете доходов текущего финансового года в сумме принятых денежных обязательств по целевым расходам, кроме обязательств по авансам (в сумме денежных обязательств, принятых для достижения результатов трансферта)</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567" w:type="dxa"/>
            <w:tcBorders>
              <w:top w:val="nil"/>
              <w:bottom w:val="nil"/>
            </w:tcBorders>
          </w:tcPr>
          <w:p w:rsidR="00914D38" w:rsidRPr="00C66D13" w:rsidRDefault="00914D38" w:rsidP="00AE532C">
            <w:pPr>
              <w:pStyle w:val="ConsPlusNormal"/>
            </w:pPr>
          </w:p>
        </w:tc>
        <w:tc>
          <w:tcPr>
            <w:tcW w:w="3969" w:type="dxa"/>
            <w:tcBorders>
              <w:top w:val="nil"/>
              <w:bottom w:val="nil"/>
            </w:tcBorders>
          </w:tcPr>
          <w:p w:rsidR="00914D38" w:rsidRPr="00C66D13" w:rsidRDefault="00914D38" w:rsidP="00914D38">
            <w:pPr>
              <w:pStyle w:val="ConsPlusNormal"/>
              <w:numPr>
                <w:ilvl w:val="0"/>
                <w:numId w:val="33"/>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94" w:history="1">
              <w:r w:rsidRPr="00C66D13">
                <w:t>1 401 4</w:t>
              </w:r>
              <w:r w:rsidR="00C66D13" w:rsidRPr="00C66D13">
                <w:t>1</w:t>
              </w:r>
              <w:r w:rsidRPr="00C66D13">
                <w:t xml:space="preserve"> 151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95" w:history="1">
              <w:r w:rsidRPr="00C66D13">
                <w:t>1 401 10 151</w:t>
              </w:r>
            </w:hyperlink>
          </w:p>
        </w:tc>
      </w:tr>
      <w:tr w:rsidR="00697630" w:rsidRPr="00C66D13" w:rsidTr="00AE532C">
        <w:tblPrEx>
          <w:tblBorders>
            <w:insideH w:val="none" w:sz="0" w:space="0" w:color="auto"/>
          </w:tblBorders>
        </w:tblPrEx>
        <w:tc>
          <w:tcPr>
            <w:tcW w:w="567" w:type="dxa"/>
            <w:tcBorders>
              <w:top w:val="nil"/>
              <w:bottom w:val="single" w:sz="4" w:space="0" w:color="auto"/>
            </w:tcBorders>
          </w:tcPr>
          <w:p w:rsidR="00914D38" w:rsidRPr="00C66D13" w:rsidRDefault="00914D38" w:rsidP="00AE532C">
            <w:pPr>
              <w:pStyle w:val="ConsPlusNormal"/>
            </w:pPr>
          </w:p>
        </w:tc>
        <w:tc>
          <w:tcPr>
            <w:tcW w:w="3969" w:type="dxa"/>
            <w:tcBorders>
              <w:top w:val="nil"/>
              <w:bottom w:val="single" w:sz="4" w:space="0" w:color="auto"/>
            </w:tcBorders>
          </w:tcPr>
          <w:p w:rsidR="00914D38" w:rsidRPr="00C66D13" w:rsidRDefault="00914D38" w:rsidP="00914D38">
            <w:pPr>
              <w:pStyle w:val="ConsPlusNormal"/>
              <w:numPr>
                <w:ilvl w:val="0"/>
                <w:numId w:val="33"/>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96" w:history="1">
              <w:r w:rsidRPr="00C66D13">
                <w:t>1 401 4</w:t>
              </w:r>
              <w:r w:rsidR="00C66D13" w:rsidRPr="00C66D13">
                <w:t>1</w:t>
              </w:r>
              <w:r w:rsidRPr="00C66D13">
                <w:t xml:space="preserve"> 161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297" w:history="1">
              <w:r w:rsidRPr="00C66D13">
                <w:t>1 401 10 161</w:t>
              </w:r>
            </w:hyperlink>
          </w:p>
        </w:tc>
      </w:tr>
      <w:tr w:rsidR="00697630" w:rsidRPr="00C66D13" w:rsidTr="00AE532C">
        <w:tc>
          <w:tcPr>
            <w:tcW w:w="567" w:type="dxa"/>
            <w:vMerge w:val="restart"/>
            <w:tcBorders>
              <w:top w:val="single" w:sz="4" w:space="0" w:color="auto"/>
              <w:bottom w:val="single" w:sz="4" w:space="0" w:color="auto"/>
            </w:tcBorders>
          </w:tcPr>
          <w:p w:rsidR="00914D38" w:rsidRPr="00C66D13" w:rsidRDefault="00697630" w:rsidP="00697630">
            <w:pPr>
              <w:pStyle w:val="ConsPlusNormal"/>
              <w:jc w:val="center"/>
            </w:pPr>
            <w:r w:rsidRPr="00C66D13">
              <w:t>3</w:t>
            </w:r>
          </w:p>
        </w:tc>
        <w:tc>
          <w:tcPr>
            <w:tcW w:w="3969" w:type="dxa"/>
            <w:tcBorders>
              <w:top w:val="single" w:sz="4" w:space="0" w:color="auto"/>
              <w:bottom w:val="nil"/>
            </w:tcBorders>
          </w:tcPr>
          <w:p w:rsidR="00914D38" w:rsidRPr="00C66D13" w:rsidRDefault="00914D38" w:rsidP="00AE532C">
            <w:pPr>
              <w:pStyle w:val="ConsPlusNormal"/>
            </w:pPr>
            <w:r w:rsidRPr="00C66D13">
              <w:t>Поступление администрируемых сумм межбюджетных трансфертов:</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nil"/>
            </w:tcBorders>
          </w:tcPr>
          <w:p w:rsidR="00914D38" w:rsidRPr="00C66D13" w:rsidRDefault="00914D38" w:rsidP="00914D38">
            <w:pPr>
              <w:pStyle w:val="ConsPlusNormal"/>
              <w:numPr>
                <w:ilvl w:val="0"/>
                <w:numId w:val="34"/>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98" w:history="1">
              <w:r w:rsidRPr="00C66D13">
                <w:t>1 210 02 151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299" w:history="1">
              <w:r w:rsidRPr="00C66D13">
                <w:t>1 205 51 661</w:t>
              </w:r>
            </w:hyperlink>
          </w:p>
        </w:tc>
      </w:tr>
      <w:tr w:rsidR="00697630" w:rsidRPr="00C66D13" w:rsidTr="00AE532C">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single" w:sz="4" w:space="0" w:color="auto"/>
            </w:tcBorders>
          </w:tcPr>
          <w:p w:rsidR="00914D38" w:rsidRPr="00C66D13" w:rsidRDefault="00914D38" w:rsidP="00914D38">
            <w:pPr>
              <w:pStyle w:val="ConsPlusNormal"/>
              <w:numPr>
                <w:ilvl w:val="0"/>
                <w:numId w:val="35"/>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00" w:history="1">
              <w:r w:rsidRPr="00C66D13">
                <w:t>1 210 02 161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01" w:history="1">
              <w:r w:rsidRPr="00C66D13">
                <w:t>1 205 61 661</w:t>
              </w:r>
            </w:hyperlink>
          </w:p>
        </w:tc>
      </w:tr>
      <w:tr w:rsidR="00697630" w:rsidRPr="00C66D13" w:rsidTr="00AE532C">
        <w:tc>
          <w:tcPr>
            <w:tcW w:w="567" w:type="dxa"/>
            <w:vMerge w:val="restart"/>
            <w:tcBorders>
              <w:top w:val="single" w:sz="4" w:space="0" w:color="auto"/>
              <w:bottom w:val="single" w:sz="4" w:space="0" w:color="auto"/>
            </w:tcBorders>
          </w:tcPr>
          <w:p w:rsidR="00914D38" w:rsidRPr="00C66D13" w:rsidRDefault="00697630" w:rsidP="00AE532C">
            <w:pPr>
              <w:pStyle w:val="ConsPlusNormal"/>
              <w:jc w:val="center"/>
            </w:pPr>
            <w:r w:rsidRPr="00C66D13">
              <w:t>4</w:t>
            </w:r>
          </w:p>
        </w:tc>
        <w:tc>
          <w:tcPr>
            <w:tcW w:w="3969" w:type="dxa"/>
            <w:tcBorders>
              <w:top w:val="single" w:sz="4" w:space="0" w:color="auto"/>
              <w:bottom w:val="nil"/>
            </w:tcBorders>
          </w:tcPr>
          <w:p w:rsidR="00914D38" w:rsidRPr="00C66D13" w:rsidRDefault="00914D38" w:rsidP="00AE532C">
            <w:pPr>
              <w:pStyle w:val="ConsPlusNormal"/>
            </w:pPr>
            <w:r w:rsidRPr="00C66D13">
              <w:t>Начисление сумм возвратов неиспользованных остатков межбюджетных трансфертов прошлых лет:</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nil"/>
            </w:tcBorders>
          </w:tcPr>
          <w:p w:rsidR="00914D38" w:rsidRPr="00C66D13" w:rsidRDefault="00914D38" w:rsidP="00914D38">
            <w:pPr>
              <w:pStyle w:val="ConsPlusNormal"/>
              <w:numPr>
                <w:ilvl w:val="0"/>
                <w:numId w:val="36"/>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302" w:history="1">
              <w:r w:rsidRPr="00C66D13">
                <w:t>1 401 10 151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303" w:history="1">
              <w:r w:rsidRPr="00C66D13">
                <w:t>1 205 51 661</w:t>
              </w:r>
            </w:hyperlink>
          </w:p>
        </w:tc>
      </w:tr>
      <w:tr w:rsidR="00697630" w:rsidRPr="00C66D13" w:rsidTr="00AE532C">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single" w:sz="4" w:space="0" w:color="auto"/>
            </w:tcBorders>
          </w:tcPr>
          <w:p w:rsidR="00914D38" w:rsidRPr="00C66D13" w:rsidRDefault="00914D38" w:rsidP="00914D38">
            <w:pPr>
              <w:pStyle w:val="ConsPlusNormal"/>
              <w:numPr>
                <w:ilvl w:val="0"/>
                <w:numId w:val="37"/>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04" w:history="1">
              <w:r w:rsidRPr="00C66D13">
                <w:t>1 401 10 161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05" w:history="1">
              <w:r w:rsidRPr="00C66D13">
                <w:t>1 205 61 661</w:t>
              </w:r>
            </w:hyperlink>
          </w:p>
        </w:tc>
      </w:tr>
      <w:tr w:rsidR="00697630" w:rsidRPr="00C66D13" w:rsidTr="00AE532C">
        <w:tc>
          <w:tcPr>
            <w:tcW w:w="567" w:type="dxa"/>
            <w:vMerge w:val="restart"/>
            <w:tcBorders>
              <w:top w:val="single" w:sz="4" w:space="0" w:color="auto"/>
              <w:bottom w:val="single" w:sz="4" w:space="0" w:color="auto"/>
            </w:tcBorders>
          </w:tcPr>
          <w:p w:rsidR="00914D38" w:rsidRPr="00C66D13" w:rsidRDefault="00697630" w:rsidP="00914D38">
            <w:pPr>
              <w:pStyle w:val="ConsPlusNormal"/>
              <w:jc w:val="center"/>
            </w:pPr>
            <w:r w:rsidRPr="00C66D13">
              <w:t>5</w:t>
            </w:r>
          </w:p>
        </w:tc>
        <w:tc>
          <w:tcPr>
            <w:tcW w:w="3969" w:type="dxa"/>
            <w:tcBorders>
              <w:top w:val="single" w:sz="4" w:space="0" w:color="auto"/>
              <w:bottom w:val="nil"/>
            </w:tcBorders>
          </w:tcPr>
          <w:p w:rsidR="00914D38" w:rsidRPr="00C66D13" w:rsidRDefault="00914D38" w:rsidP="00AE532C">
            <w:pPr>
              <w:pStyle w:val="ConsPlusNormal"/>
            </w:pPr>
            <w:r w:rsidRPr="00C66D13">
              <w:t>Перечисление возврата остатков межбюджетных трансфертов прошлых лет (предоставляемых с условиями передачи активов):</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nil"/>
            </w:tcBorders>
          </w:tcPr>
          <w:p w:rsidR="00914D38" w:rsidRPr="00C66D13" w:rsidRDefault="00914D38" w:rsidP="00914D38">
            <w:pPr>
              <w:pStyle w:val="ConsPlusNormal"/>
              <w:numPr>
                <w:ilvl w:val="0"/>
                <w:numId w:val="38"/>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306" w:history="1">
              <w:r w:rsidRPr="00C66D13">
                <w:t>1 205 51 561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307" w:history="1">
              <w:r w:rsidRPr="00C66D13">
                <w:t>1 210 02 151</w:t>
              </w:r>
            </w:hyperlink>
          </w:p>
        </w:tc>
      </w:tr>
      <w:tr w:rsidR="00697630" w:rsidRPr="00C66D13" w:rsidTr="00AE532C">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single" w:sz="4" w:space="0" w:color="auto"/>
            </w:tcBorders>
          </w:tcPr>
          <w:p w:rsidR="00914D38" w:rsidRPr="00C66D13" w:rsidRDefault="00914D38" w:rsidP="00914D38">
            <w:pPr>
              <w:pStyle w:val="ConsPlusNormal"/>
              <w:numPr>
                <w:ilvl w:val="0"/>
                <w:numId w:val="39"/>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08" w:history="1">
              <w:r w:rsidRPr="00C66D13">
                <w:t>1 205 61 561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09" w:history="1">
              <w:r w:rsidRPr="00C66D13">
                <w:t>1 210 02 161</w:t>
              </w:r>
            </w:hyperlink>
          </w:p>
        </w:tc>
      </w:tr>
      <w:tr w:rsidR="00697630" w:rsidRPr="00C66D13" w:rsidTr="00AE532C">
        <w:tc>
          <w:tcPr>
            <w:tcW w:w="567" w:type="dxa"/>
            <w:vMerge w:val="restart"/>
            <w:tcBorders>
              <w:top w:val="single" w:sz="4" w:space="0" w:color="auto"/>
              <w:bottom w:val="single" w:sz="4" w:space="0" w:color="auto"/>
            </w:tcBorders>
          </w:tcPr>
          <w:p w:rsidR="00914D38" w:rsidRPr="00C66D13" w:rsidRDefault="00697630" w:rsidP="00697630">
            <w:pPr>
              <w:pStyle w:val="ConsPlusNormal"/>
              <w:jc w:val="center"/>
            </w:pPr>
            <w:r w:rsidRPr="00C66D13">
              <w:t>6</w:t>
            </w:r>
          </w:p>
        </w:tc>
        <w:tc>
          <w:tcPr>
            <w:tcW w:w="3969" w:type="dxa"/>
            <w:tcBorders>
              <w:top w:val="single" w:sz="4" w:space="0" w:color="auto"/>
              <w:bottom w:val="nil"/>
            </w:tcBorders>
          </w:tcPr>
          <w:p w:rsidR="00914D38" w:rsidRPr="00C66D13" w:rsidRDefault="00914D38" w:rsidP="00AE532C">
            <w:pPr>
              <w:pStyle w:val="ConsPlusNormal"/>
            </w:pPr>
            <w:r w:rsidRPr="00C66D13">
              <w:t>Уменьшение начисленных доходов по полученным межбюджетным трансфертам (в связи с уменьшением их объема):</w:t>
            </w:r>
          </w:p>
        </w:tc>
        <w:tc>
          <w:tcPr>
            <w:tcW w:w="2268" w:type="dxa"/>
            <w:tcBorders>
              <w:top w:val="single" w:sz="4" w:space="0" w:color="auto"/>
              <w:bottom w:val="nil"/>
            </w:tcBorders>
          </w:tcPr>
          <w:p w:rsidR="00914D38" w:rsidRPr="00C66D13" w:rsidRDefault="00914D38" w:rsidP="00AE532C">
            <w:pPr>
              <w:pStyle w:val="ConsPlusNormal"/>
            </w:pPr>
          </w:p>
        </w:tc>
        <w:tc>
          <w:tcPr>
            <w:tcW w:w="2268" w:type="dxa"/>
            <w:tcBorders>
              <w:top w:val="single" w:sz="4" w:space="0" w:color="auto"/>
              <w:bottom w:val="nil"/>
            </w:tcBorders>
          </w:tcPr>
          <w:p w:rsidR="00914D38" w:rsidRPr="00C66D13" w:rsidRDefault="00914D38" w:rsidP="00AE532C">
            <w:pPr>
              <w:pStyle w:val="ConsPlusNormal"/>
            </w:pPr>
          </w:p>
        </w:tc>
      </w:tr>
      <w:tr w:rsidR="00697630" w:rsidRPr="00C66D13" w:rsidTr="00AE532C">
        <w:tblPrEx>
          <w:tblBorders>
            <w:insideH w:val="none" w:sz="0" w:space="0" w:color="auto"/>
          </w:tblBorders>
        </w:tblPrEx>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nil"/>
            </w:tcBorders>
          </w:tcPr>
          <w:p w:rsidR="00914D38" w:rsidRPr="00C66D13" w:rsidRDefault="00914D38" w:rsidP="00914D38">
            <w:pPr>
              <w:pStyle w:val="ConsPlusNormal"/>
              <w:numPr>
                <w:ilvl w:val="0"/>
                <w:numId w:val="40"/>
              </w:numPr>
              <w:jc w:val="both"/>
            </w:pPr>
            <w:r w:rsidRPr="00C66D13">
              <w:t>текущего характера</w:t>
            </w:r>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310" w:history="1">
              <w:r w:rsidRPr="00C66D13">
                <w:t>1 401 4</w:t>
              </w:r>
              <w:r w:rsidR="00C66D13" w:rsidRPr="00C66D13">
                <w:t>Х</w:t>
              </w:r>
              <w:r w:rsidRPr="00C66D13">
                <w:t xml:space="preserve"> 151</w:t>
              </w:r>
            </w:hyperlink>
          </w:p>
        </w:tc>
        <w:tc>
          <w:tcPr>
            <w:tcW w:w="2268" w:type="dxa"/>
            <w:tcBorders>
              <w:top w:val="nil"/>
              <w:bottom w:val="nil"/>
            </w:tcBorders>
          </w:tcPr>
          <w:p w:rsidR="00914D38" w:rsidRPr="00C66D13" w:rsidRDefault="00914D38" w:rsidP="00AE532C">
            <w:pPr>
              <w:pStyle w:val="ConsPlusNormal"/>
              <w:jc w:val="center"/>
            </w:pPr>
            <w:r w:rsidRPr="00C66D13">
              <w:t xml:space="preserve">КДБ </w:t>
            </w:r>
            <w:hyperlink r:id="rId311" w:history="1">
              <w:r w:rsidRPr="00C66D13">
                <w:t>1 205 51 661</w:t>
              </w:r>
            </w:hyperlink>
          </w:p>
        </w:tc>
      </w:tr>
      <w:tr w:rsidR="00697630" w:rsidRPr="00C66D13" w:rsidTr="00AE532C">
        <w:tblPrEx>
          <w:tblBorders>
            <w:insideH w:val="none" w:sz="0" w:space="0" w:color="auto"/>
          </w:tblBorders>
        </w:tblPrEx>
        <w:tc>
          <w:tcPr>
            <w:tcW w:w="0" w:type="auto"/>
            <w:vMerge/>
            <w:tcBorders>
              <w:top w:val="single" w:sz="4" w:space="0" w:color="auto"/>
              <w:bottom w:val="single" w:sz="4" w:space="0" w:color="auto"/>
            </w:tcBorders>
          </w:tcPr>
          <w:p w:rsidR="00914D38" w:rsidRPr="00C66D13" w:rsidRDefault="00914D38" w:rsidP="00AE532C"/>
        </w:tc>
        <w:tc>
          <w:tcPr>
            <w:tcW w:w="3969" w:type="dxa"/>
            <w:tcBorders>
              <w:top w:val="nil"/>
              <w:bottom w:val="single" w:sz="4" w:space="0" w:color="auto"/>
            </w:tcBorders>
          </w:tcPr>
          <w:p w:rsidR="00914D38" w:rsidRPr="00C66D13" w:rsidRDefault="00914D38" w:rsidP="00914D38">
            <w:pPr>
              <w:pStyle w:val="ConsPlusNormal"/>
              <w:numPr>
                <w:ilvl w:val="0"/>
                <w:numId w:val="41"/>
              </w:numPr>
              <w:jc w:val="both"/>
            </w:pPr>
            <w:r w:rsidRPr="00C66D13">
              <w:t>капитального характера</w:t>
            </w:r>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12" w:history="1">
              <w:r w:rsidRPr="00C66D13">
                <w:t>1 401 4</w:t>
              </w:r>
              <w:r w:rsidR="00C66D13" w:rsidRPr="00C66D13">
                <w:t>Х</w:t>
              </w:r>
              <w:r w:rsidRPr="00C66D13">
                <w:t xml:space="preserve"> 161</w:t>
              </w:r>
            </w:hyperlink>
          </w:p>
        </w:tc>
        <w:tc>
          <w:tcPr>
            <w:tcW w:w="2268" w:type="dxa"/>
            <w:tcBorders>
              <w:top w:val="nil"/>
              <w:bottom w:val="single" w:sz="4" w:space="0" w:color="auto"/>
            </w:tcBorders>
          </w:tcPr>
          <w:p w:rsidR="00914D38" w:rsidRPr="00C66D13" w:rsidRDefault="00914D38" w:rsidP="00AE532C">
            <w:pPr>
              <w:pStyle w:val="ConsPlusNormal"/>
              <w:jc w:val="center"/>
            </w:pPr>
            <w:r w:rsidRPr="00C66D13">
              <w:t xml:space="preserve">КДБ </w:t>
            </w:r>
            <w:hyperlink r:id="rId313" w:history="1">
              <w:r w:rsidRPr="00C66D13">
                <w:t>1 205 61 661</w:t>
              </w:r>
            </w:hyperlink>
          </w:p>
        </w:tc>
      </w:tr>
    </w:tbl>
    <w:p w:rsidR="00270C6A" w:rsidRPr="00C66D13" w:rsidRDefault="00270C6A" w:rsidP="00270C6A">
      <w:pPr>
        <w:autoSpaceDE w:val="0"/>
        <w:autoSpaceDN w:val="0"/>
        <w:adjustRightInd w:val="0"/>
        <w:ind w:firstLine="540"/>
        <w:jc w:val="both"/>
      </w:pPr>
    </w:p>
    <w:p w:rsidR="00C66D13" w:rsidRPr="00C66D13" w:rsidRDefault="00C66D13" w:rsidP="00C66D13">
      <w:pPr>
        <w:pStyle w:val="af3"/>
        <w:autoSpaceDE w:val="0"/>
        <w:autoSpaceDN w:val="0"/>
        <w:adjustRightInd w:val="0"/>
        <w:ind w:left="540"/>
        <w:jc w:val="both"/>
        <w:rPr>
          <w:rFonts w:ascii="Times New Roman" w:hAnsi="Times New Roman"/>
          <w:sz w:val="18"/>
          <w:szCs w:val="18"/>
        </w:rPr>
      </w:pPr>
      <w:r w:rsidRPr="00C66D13">
        <w:rPr>
          <w:rFonts w:ascii="Times New Roman" w:hAnsi="Times New Roman"/>
          <w:sz w:val="18"/>
          <w:szCs w:val="18"/>
        </w:rPr>
        <w:t xml:space="preserve">Х- применение счетов учета </w:t>
      </w:r>
      <w:hyperlink r:id="rId314" w:history="1">
        <w:r w:rsidRPr="00C66D13">
          <w:rPr>
            <w:rFonts w:ascii="Times New Roman" w:hAnsi="Times New Roman"/>
            <w:sz w:val="18"/>
            <w:szCs w:val="18"/>
          </w:rPr>
          <w:t>40141</w:t>
        </w:r>
      </w:hyperlink>
      <w:r w:rsidRPr="00C66D13">
        <w:rPr>
          <w:rFonts w:ascii="Times New Roman" w:hAnsi="Times New Roman"/>
          <w:sz w:val="18"/>
          <w:szCs w:val="18"/>
        </w:rPr>
        <w:t xml:space="preserve"> "Доходы будущих периодов к признанию в текущем году" и </w:t>
      </w:r>
      <w:hyperlink r:id="rId315" w:history="1">
        <w:r w:rsidRPr="00C66D13">
          <w:rPr>
            <w:rFonts w:ascii="Times New Roman" w:hAnsi="Times New Roman"/>
            <w:sz w:val="18"/>
            <w:szCs w:val="18"/>
          </w:rPr>
          <w:t>40149</w:t>
        </w:r>
      </w:hyperlink>
      <w:r w:rsidRPr="00C66D13">
        <w:rPr>
          <w:rFonts w:ascii="Times New Roman" w:hAnsi="Times New Roman"/>
          <w:sz w:val="18"/>
          <w:szCs w:val="18"/>
        </w:rPr>
        <w:t xml:space="preserve"> "Доходы будущих периодов к признанию в очередные года" </w:t>
      </w:r>
    </w:p>
    <w:p w:rsidR="00270C6A" w:rsidRPr="00C66D13" w:rsidRDefault="00270C6A" w:rsidP="00270C6A">
      <w:pPr>
        <w:autoSpaceDE w:val="0"/>
        <w:autoSpaceDN w:val="0"/>
        <w:adjustRightInd w:val="0"/>
        <w:ind w:firstLine="540"/>
        <w:jc w:val="both"/>
      </w:pPr>
      <w:r w:rsidRPr="00C66D13">
        <w:t xml:space="preserve">Начисление расчетов по возврату остатков денежных средств межбюджетных трансфертов с условиями, не использованных по состоянию на 1 января отчетного финансового года, подлежащих к возврату в доход бюджета, из которого они были ранее предоставлены, осуществляется получателем МБТ с условиями  на основании Извещения </w:t>
      </w:r>
      <w:hyperlink r:id="rId316" w:history="1">
        <w:r w:rsidRPr="00C66D13">
          <w:t>(ф. 0504805)</w:t>
        </w:r>
      </w:hyperlink>
      <w:r w:rsidRPr="00C66D13">
        <w:t xml:space="preserve"> с отражением операций последним рабочим днем отчетного периода (согласно правил отражения событий после отчетной даты).</w:t>
      </w:r>
    </w:p>
    <w:p w:rsidR="00F87673" w:rsidRPr="00C66D13" w:rsidRDefault="00F87673" w:rsidP="00727FF7">
      <w:pPr>
        <w:shd w:val="clear" w:color="auto" w:fill="FFFFFF"/>
        <w:spacing w:before="100" w:beforeAutospacing="1" w:after="100" w:afterAutospacing="1"/>
        <w:jc w:val="center"/>
        <w:rPr>
          <w:b/>
          <w:bCs/>
        </w:rPr>
      </w:pPr>
      <w:r w:rsidRPr="00C66D13">
        <w:rPr>
          <w:b/>
          <w:bCs/>
        </w:rPr>
        <w:t>13. Бюджетный учет расчетов по расходам от предоставления межбюджетный трансфертов сельским поселениям.</w:t>
      </w:r>
    </w:p>
    <w:p w:rsidR="00BE295D" w:rsidRPr="00C66D13" w:rsidRDefault="005934A7" w:rsidP="00F87673">
      <w:pPr>
        <w:shd w:val="clear" w:color="auto" w:fill="FFFFFF"/>
        <w:spacing w:before="100" w:beforeAutospacing="1" w:after="100" w:afterAutospacing="1"/>
        <w:jc w:val="both"/>
        <w:rPr>
          <w:bCs/>
        </w:rPr>
      </w:pPr>
      <w:r w:rsidRPr="00C66D13">
        <w:t>Финансовым управлением предоставляется</w:t>
      </w:r>
      <w:r w:rsidRPr="00C66D13">
        <w:rPr>
          <w:bCs/>
        </w:rPr>
        <w:t xml:space="preserve"> сельским поселениям</w:t>
      </w:r>
      <w:r w:rsidR="00BE295D" w:rsidRPr="00C66D13">
        <w:rPr>
          <w:bCs/>
        </w:rPr>
        <w:t xml:space="preserve"> следующие МБТ:</w:t>
      </w:r>
    </w:p>
    <w:p w:rsidR="00BE295D" w:rsidRPr="00C66D13" w:rsidRDefault="00BE295D" w:rsidP="00BE295D">
      <w:pPr>
        <w:numPr>
          <w:ilvl w:val="1"/>
          <w:numId w:val="3"/>
        </w:numPr>
        <w:shd w:val="clear" w:color="auto" w:fill="FFFFFF"/>
        <w:ind w:left="851" w:hanging="142"/>
        <w:jc w:val="both"/>
        <w:rPr>
          <w:b/>
          <w:u w:val="single"/>
        </w:rPr>
      </w:pPr>
      <w:r w:rsidRPr="00C66D13">
        <w:rPr>
          <w:bCs/>
        </w:rPr>
        <w:t xml:space="preserve"> </w:t>
      </w:r>
      <w:r w:rsidR="005934A7" w:rsidRPr="00C66D13">
        <w:rPr>
          <w:b/>
          <w:bCs/>
          <w:u w:val="single"/>
        </w:rPr>
        <w:t>без условий:</w:t>
      </w:r>
      <w:r w:rsidRPr="00C66D13">
        <w:rPr>
          <w:b/>
          <w:bCs/>
          <w:u w:val="single"/>
        </w:rPr>
        <w:t xml:space="preserve"> </w:t>
      </w:r>
      <w:r w:rsidR="005934A7" w:rsidRPr="00C66D13">
        <w:rPr>
          <w:b/>
          <w:bCs/>
          <w:u w:val="single"/>
        </w:rPr>
        <w:t xml:space="preserve"> </w:t>
      </w:r>
    </w:p>
    <w:p w:rsidR="005934A7" w:rsidRPr="00C66D13" w:rsidRDefault="00BE295D" w:rsidP="00BE295D">
      <w:pPr>
        <w:shd w:val="clear" w:color="auto" w:fill="FFFFFF"/>
        <w:ind w:left="851"/>
        <w:jc w:val="both"/>
      </w:pPr>
      <w:r w:rsidRPr="00C66D13">
        <w:rPr>
          <w:bCs/>
        </w:rPr>
        <w:t xml:space="preserve">- </w:t>
      </w:r>
      <w:r w:rsidR="005934A7" w:rsidRPr="00C66D13">
        <w:t>Дотаци</w:t>
      </w:r>
      <w:r w:rsidR="000E6559" w:rsidRPr="00C66D13">
        <w:t>и</w:t>
      </w:r>
      <w:r w:rsidR="005934A7" w:rsidRPr="00C66D13">
        <w:t xml:space="preserve"> на выравнивание бюджетной обеспеченности </w:t>
      </w:r>
      <w:r w:rsidRPr="00C66D13">
        <w:t xml:space="preserve">сельских поселений </w:t>
      </w:r>
    </w:p>
    <w:p w:rsidR="000E6559" w:rsidRPr="00C66D13" w:rsidRDefault="000E6559" w:rsidP="00BE295D">
      <w:pPr>
        <w:shd w:val="clear" w:color="auto" w:fill="FFFFFF"/>
        <w:ind w:left="851"/>
        <w:jc w:val="both"/>
      </w:pPr>
    </w:p>
    <w:p w:rsidR="00BE295D" w:rsidRDefault="00BE295D" w:rsidP="00BE295D">
      <w:pPr>
        <w:numPr>
          <w:ilvl w:val="1"/>
          <w:numId w:val="3"/>
        </w:numPr>
        <w:shd w:val="clear" w:color="auto" w:fill="FFFFFF"/>
        <w:ind w:left="851" w:hanging="142"/>
        <w:jc w:val="both"/>
        <w:rPr>
          <w:b/>
          <w:bCs/>
          <w:u w:val="single"/>
        </w:rPr>
      </w:pPr>
      <w:r w:rsidRPr="00C66D13">
        <w:rPr>
          <w:b/>
          <w:bCs/>
          <w:u w:val="single"/>
        </w:rPr>
        <w:t xml:space="preserve"> с условием: </w:t>
      </w:r>
    </w:p>
    <w:p w:rsidR="005B68D9" w:rsidRDefault="005B68D9" w:rsidP="005B68D9">
      <w:pPr>
        <w:shd w:val="clear" w:color="auto" w:fill="FFFFFF"/>
        <w:ind w:left="851"/>
        <w:jc w:val="both"/>
      </w:pPr>
      <w:r w:rsidRPr="005B68D9">
        <w:t>- Прочие межбюджетные трансферты</w:t>
      </w:r>
      <w:r>
        <w:t xml:space="preserve"> на:</w:t>
      </w:r>
    </w:p>
    <w:p w:rsidR="005B68D9" w:rsidRDefault="005B68D9" w:rsidP="005B68D9">
      <w:pPr>
        <w:shd w:val="clear" w:color="auto" w:fill="FFFFFF"/>
        <w:ind w:left="851"/>
        <w:jc w:val="both"/>
      </w:pPr>
      <w:r>
        <w:t>1.  ч</w:t>
      </w:r>
      <w:r w:rsidRPr="005B68D9">
        <w:t>астичное финансирование расходов на выплату заработной платы работникам органов местного самоуправления и муниципальных учреждений</w:t>
      </w:r>
      <w:r>
        <w:t>;</w:t>
      </w:r>
    </w:p>
    <w:p w:rsidR="005B68D9" w:rsidRDefault="005B68D9" w:rsidP="005B68D9">
      <w:pPr>
        <w:shd w:val="clear" w:color="auto" w:fill="FFFFFF"/>
        <w:ind w:left="851"/>
        <w:jc w:val="both"/>
      </w:pPr>
      <w:r>
        <w:t>2. ф</w:t>
      </w:r>
      <w:r w:rsidRPr="005B68D9">
        <w:t>инансов</w:t>
      </w:r>
      <w:r>
        <w:t>ую</w:t>
      </w:r>
      <w:r w:rsidRPr="005B68D9">
        <w:t xml:space="preserve"> помощь на сбалансированность бюджетов сельских поселений</w:t>
      </w:r>
      <w:r>
        <w:t>;</w:t>
      </w:r>
    </w:p>
    <w:p w:rsidR="005B68D9" w:rsidRDefault="005B68D9" w:rsidP="005B68D9">
      <w:pPr>
        <w:shd w:val="clear" w:color="auto" w:fill="FFFFFF"/>
        <w:ind w:left="851"/>
        <w:jc w:val="both"/>
      </w:pPr>
      <w:r>
        <w:t>3. р</w:t>
      </w:r>
      <w:r w:rsidRPr="005B68D9">
        <w:t>еализаци</w:t>
      </w:r>
      <w:r>
        <w:t>ю</w:t>
      </w:r>
      <w:r w:rsidRPr="005B68D9">
        <w:t xml:space="preserve"> инициативных проектов</w:t>
      </w:r>
      <w:r>
        <w:t>.</w:t>
      </w:r>
    </w:p>
    <w:p w:rsidR="00727FF7" w:rsidRPr="005B68D9" w:rsidRDefault="00727FF7" w:rsidP="005B68D9">
      <w:pPr>
        <w:shd w:val="clear" w:color="auto" w:fill="FFFFFF"/>
        <w:ind w:left="851"/>
        <w:jc w:val="both"/>
      </w:pPr>
      <w:r>
        <w:t>4. и др.</w:t>
      </w:r>
    </w:p>
    <w:p w:rsidR="004B0A69" w:rsidRPr="00C66D13" w:rsidRDefault="004B0A69" w:rsidP="00BE295D">
      <w:pPr>
        <w:shd w:val="clear" w:color="auto" w:fill="FFFFFF"/>
        <w:ind w:left="851"/>
        <w:jc w:val="both"/>
        <w:rPr>
          <w:bCs/>
        </w:rPr>
      </w:pPr>
    </w:p>
    <w:p w:rsidR="004B0A69" w:rsidRPr="005B68D9" w:rsidRDefault="004B0A69" w:rsidP="004B0A69">
      <w:pPr>
        <w:shd w:val="clear" w:color="auto" w:fill="FFFFFF"/>
        <w:jc w:val="both"/>
        <w:rPr>
          <w:bCs/>
        </w:rPr>
      </w:pPr>
      <w:r w:rsidRPr="005B68D9">
        <w:rPr>
          <w:bCs/>
        </w:rPr>
        <w:t xml:space="preserve">Межбюджетные трансферты (далее МБТ) </w:t>
      </w:r>
      <w:r w:rsidRPr="005B68D9">
        <w:rPr>
          <w:b/>
          <w:bCs/>
        </w:rPr>
        <w:t>без условий</w:t>
      </w:r>
      <w:r w:rsidRPr="005B68D9">
        <w:rPr>
          <w:bCs/>
        </w:rPr>
        <w:t xml:space="preserve"> перечисляются Финансовым управлением в бюджеты сельских поселений</w:t>
      </w:r>
      <w:r w:rsidR="002C0D32" w:rsidRPr="005B68D9">
        <w:rPr>
          <w:bCs/>
        </w:rPr>
        <w:t xml:space="preserve"> в пределах доведенных ассигнований и лимитов Уведомлениями о бюджетных назначениях </w:t>
      </w:r>
      <w:r w:rsidR="00F453B5" w:rsidRPr="005B68D9">
        <w:rPr>
          <w:bCs/>
        </w:rPr>
        <w:t xml:space="preserve">  в следующим порядке:</w:t>
      </w:r>
    </w:p>
    <w:p w:rsidR="00F453B5" w:rsidRPr="005B68D9" w:rsidRDefault="00F453B5" w:rsidP="00F453B5">
      <w:pPr>
        <w:numPr>
          <w:ilvl w:val="0"/>
          <w:numId w:val="42"/>
        </w:numPr>
        <w:shd w:val="clear" w:color="auto" w:fill="FFFFFF"/>
        <w:jc w:val="both"/>
        <w:rPr>
          <w:bCs/>
        </w:rPr>
      </w:pPr>
      <w:r w:rsidRPr="005B68D9">
        <w:rPr>
          <w:bCs/>
        </w:rPr>
        <w:t>Отдел бюджетной политики формирует Уведомление бюджетных назначениях на МБТ на основании Решений Собрания депутатов Увельского муниципального района, Распоряжений Главы Администрации Увельского муниципального района, одновременно формирует документ «Изменение кассового плана  по расходам»  и направляет в отдел учета и отчетности для формирования «Заявки на оплату расходов».</w:t>
      </w:r>
    </w:p>
    <w:p w:rsidR="00F453B5" w:rsidRPr="005B68D9" w:rsidRDefault="00F453B5" w:rsidP="00F453B5">
      <w:pPr>
        <w:numPr>
          <w:ilvl w:val="0"/>
          <w:numId w:val="42"/>
        </w:numPr>
        <w:shd w:val="clear" w:color="auto" w:fill="FFFFFF"/>
        <w:jc w:val="both"/>
        <w:rPr>
          <w:bCs/>
        </w:rPr>
      </w:pPr>
      <w:r w:rsidRPr="005B68D9">
        <w:rPr>
          <w:bCs/>
        </w:rPr>
        <w:t xml:space="preserve"> Отдел учета и отчетности формирует «Заявку на оплату расходов» по МБТ без условий </w:t>
      </w:r>
      <w:r w:rsidR="005B44C0" w:rsidRPr="005B68D9">
        <w:rPr>
          <w:bCs/>
        </w:rPr>
        <w:t>в пределах суммы,</w:t>
      </w:r>
      <w:r w:rsidRPr="005B68D9">
        <w:rPr>
          <w:bCs/>
        </w:rPr>
        <w:t xml:space="preserve"> установленной в </w:t>
      </w:r>
      <w:r w:rsidR="005B44C0" w:rsidRPr="005B68D9">
        <w:rPr>
          <w:bCs/>
        </w:rPr>
        <w:t>документе «</w:t>
      </w:r>
      <w:r w:rsidRPr="005B68D9">
        <w:rPr>
          <w:bCs/>
        </w:rPr>
        <w:t xml:space="preserve">Изменение кассового </w:t>
      </w:r>
      <w:r w:rsidR="005B44C0" w:rsidRPr="005B68D9">
        <w:rPr>
          <w:bCs/>
        </w:rPr>
        <w:t>плана по</w:t>
      </w:r>
      <w:r w:rsidRPr="005B68D9">
        <w:rPr>
          <w:bCs/>
        </w:rPr>
        <w:t xml:space="preserve"> расходам».</w:t>
      </w:r>
    </w:p>
    <w:p w:rsidR="00F453B5" w:rsidRPr="005B68D9" w:rsidRDefault="00F453B5" w:rsidP="00F453B5">
      <w:pPr>
        <w:numPr>
          <w:ilvl w:val="0"/>
          <w:numId w:val="42"/>
        </w:numPr>
        <w:shd w:val="clear" w:color="auto" w:fill="FFFFFF"/>
        <w:jc w:val="both"/>
        <w:rPr>
          <w:bCs/>
        </w:rPr>
      </w:pPr>
      <w:r w:rsidRPr="005B68D9">
        <w:rPr>
          <w:bCs/>
        </w:rPr>
        <w:t xml:space="preserve"> Отдел учета и отчетности </w:t>
      </w:r>
      <w:r w:rsidR="00794E71" w:rsidRPr="005B68D9">
        <w:rPr>
          <w:bCs/>
        </w:rPr>
        <w:t xml:space="preserve">ежемесячно в последний день месяца </w:t>
      </w:r>
      <w:r w:rsidRPr="005B68D9">
        <w:rPr>
          <w:bCs/>
        </w:rPr>
        <w:t xml:space="preserve">отражает в учете </w:t>
      </w:r>
      <w:r w:rsidR="005B44C0" w:rsidRPr="005B68D9">
        <w:rPr>
          <w:bCs/>
        </w:rPr>
        <w:t>расход по</w:t>
      </w:r>
      <w:r w:rsidR="00794E71" w:rsidRPr="005B68D9">
        <w:rPr>
          <w:bCs/>
        </w:rPr>
        <w:t xml:space="preserve"> МБТ без условий </w:t>
      </w:r>
      <w:r w:rsidR="005B44C0" w:rsidRPr="005B68D9">
        <w:rPr>
          <w:bCs/>
        </w:rPr>
        <w:t>в пределах суммы,</w:t>
      </w:r>
      <w:r w:rsidR="00794E71" w:rsidRPr="005B68D9">
        <w:rPr>
          <w:bCs/>
        </w:rPr>
        <w:t xml:space="preserve"> перечисленной сельским поселениям следующими проводками:</w:t>
      </w:r>
    </w:p>
    <w:p w:rsidR="007D0D6E" w:rsidRPr="00C57172" w:rsidRDefault="007D0D6E" w:rsidP="007D0D6E">
      <w:pPr>
        <w:shd w:val="clear" w:color="auto" w:fill="FFFFFF"/>
        <w:ind w:left="720"/>
        <w:jc w:val="both"/>
        <w:rPr>
          <w:bCs/>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4"/>
        <w:gridCol w:w="4793"/>
        <w:gridCol w:w="2268"/>
        <w:gridCol w:w="2112"/>
      </w:tblGrid>
      <w:tr w:rsidR="007D0D6E" w:rsidRPr="005B68D9" w:rsidTr="007D0D6E">
        <w:tc>
          <w:tcPr>
            <w:tcW w:w="514" w:type="dxa"/>
            <w:vMerge w:val="restart"/>
            <w:tcBorders>
              <w:top w:val="single" w:sz="4" w:space="0" w:color="auto"/>
              <w:bottom w:val="single" w:sz="4" w:space="0" w:color="auto"/>
            </w:tcBorders>
          </w:tcPr>
          <w:p w:rsidR="00794E71" w:rsidRPr="005B68D9" w:rsidRDefault="00794E71" w:rsidP="00741C7D">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N п/п</w:t>
            </w:r>
          </w:p>
        </w:tc>
        <w:tc>
          <w:tcPr>
            <w:tcW w:w="4793" w:type="dxa"/>
            <w:vMerge w:val="restart"/>
            <w:tcBorders>
              <w:top w:val="single" w:sz="4" w:space="0" w:color="auto"/>
              <w:bottom w:val="single" w:sz="4" w:space="0" w:color="auto"/>
            </w:tcBorders>
          </w:tcPr>
          <w:p w:rsidR="00794E71" w:rsidRPr="005B68D9" w:rsidRDefault="00794E71" w:rsidP="00741C7D">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Содержание операций</w:t>
            </w:r>
          </w:p>
        </w:tc>
        <w:tc>
          <w:tcPr>
            <w:tcW w:w="4380" w:type="dxa"/>
            <w:gridSpan w:val="2"/>
            <w:tcBorders>
              <w:top w:val="single" w:sz="4" w:space="0" w:color="auto"/>
              <w:bottom w:val="single" w:sz="4" w:space="0" w:color="auto"/>
            </w:tcBorders>
          </w:tcPr>
          <w:p w:rsidR="00794E71" w:rsidRPr="005B68D9" w:rsidRDefault="00794E71" w:rsidP="00741C7D">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Номер счета</w:t>
            </w:r>
          </w:p>
        </w:tc>
      </w:tr>
      <w:tr w:rsidR="00794E71" w:rsidRPr="005B68D9" w:rsidTr="007D0D6E">
        <w:tc>
          <w:tcPr>
            <w:tcW w:w="0" w:type="auto"/>
            <w:vMerge/>
            <w:tcBorders>
              <w:top w:val="single" w:sz="4" w:space="0" w:color="auto"/>
              <w:bottom w:val="single" w:sz="4" w:space="0" w:color="auto"/>
            </w:tcBorders>
          </w:tcPr>
          <w:p w:rsidR="00794E71" w:rsidRPr="005B68D9" w:rsidRDefault="00794E71" w:rsidP="00741C7D"/>
        </w:tc>
        <w:tc>
          <w:tcPr>
            <w:tcW w:w="4793" w:type="dxa"/>
            <w:vMerge/>
            <w:tcBorders>
              <w:top w:val="single" w:sz="4" w:space="0" w:color="auto"/>
              <w:bottom w:val="single" w:sz="4" w:space="0" w:color="auto"/>
            </w:tcBorders>
          </w:tcPr>
          <w:p w:rsidR="00794E71" w:rsidRPr="005B68D9" w:rsidRDefault="00794E71" w:rsidP="00741C7D"/>
        </w:tc>
        <w:tc>
          <w:tcPr>
            <w:tcW w:w="2268" w:type="dxa"/>
            <w:tcBorders>
              <w:top w:val="single" w:sz="4" w:space="0" w:color="auto"/>
              <w:bottom w:val="single" w:sz="4" w:space="0" w:color="auto"/>
            </w:tcBorders>
          </w:tcPr>
          <w:p w:rsidR="00794E71" w:rsidRPr="005B68D9" w:rsidRDefault="00794E71" w:rsidP="00741C7D">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по дебету</w:t>
            </w:r>
          </w:p>
        </w:tc>
        <w:tc>
          <w:tcPr>
            <w:tcW w:w="2112" w:type="dxa"/>
            <w:tcBorders>
              <w:top w:val="single" w:sz="4" w:space="0" w:color="auto"/>
              <w:bottom w:val="single" w:sz="4" w:space="0" w:color="auto"/>
            </w:tcBorders>
          </w:tcPr>
          <w:p w:rsidR="00794E71" w:rsidRPr="005B68D9" w:rsidRDefault="00794E71" w:rsidP="00741C7D">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по кредиту</w:t>
            </w:r>
          </w:p>
        </w:tc>
      </w:tr>
      <w:tr w:rsidR="00794E71" w:rsidRPr="005B68D9" w:rsidTr="007D0D6E">
        <w:tc>
          <w:tcPr>
            <w:tcW w:w="0" w:type="auto"/>
            <w:tcBorders>
              <w:top w:val="single" w:sz="4" w:space="0" w:color="auto"/>
              <w:bottom w:val="single" w:sz="4" w:space="0" w:color="auto"/>
            </w:tcBorders>
          </w:tcPr>
          <w:p w:rsidR="00794E71" w:rsidRPr="005B68D9" w:rsidRDefault="00794E71" w:rsidP="00741C7D">
            <w:r w:rsidRPr="005B68D9">
              <w:t>1</w:t>
            </w:r>
          </w:p>
        </w:tc>
        <w:tc>
          <w:tcPr>
            <w:tcW w:w="4793" w:type="dxa"/>
            <w:tcBorders>
              <w:top w:val="single" w:sz="4" w:space="0" w:color="auto"/>
              <w:bottom w:val="single" w:sz="4" w:space="0" w:color="auto"/>
            </w:tcBorders>
          </w:tcPr>
          <w:p w:rsidR="00794E71" w:rsidRPr="005B68D9" w:rsidRDefault="00794E71" w:rsidP="00794E71">
            <w:pPr>
              <w:pStyle w:val="ConsPlusNormal"/>
              <w:rPr>
                <w:rFonts w:ascii="Times New Roman" w:hAnsi="Times New Roman" w:cs="Times New Roman"/>
                <w:sz w:val="24"/>
                <w:szCs w:val="24"/>
              </w:rPr>
            </w:pPr>
            <w:r w:rsidRPr="005B68D9">
              <w:rPr>
                <w:rFonts w:ascii="Times New Roman" w:hAnsi="Times New Roman" w:cs="Times New Roman"/>
                <w:sz w:val="24"/>
                <w:szCs w:val="24"/>
              </w:rPr>
              <w:t xml:space="preserve">Начисление </w:t>
            </w:r>
            <w:r w:rsidR="005B44C0" w:rsidRPr="005B68D9">
              <w:rPr>
                <w:rFonts w:ascii="Times New Roman" w:hAnsi="Times New Roman" w:cs="Times New Roman"/>
                <w:sz w:val="24"/>
                <w:szCs w:val="24"/>
              </w:rPr>
              <w:t>расходов на</w:t>
            </w:r>
            <w:r w:rsidRPr="005B68D9">
              <w:rPr>
                <w:rFonts w:ascii="Times New Roman" w:hAnsi="Times New Roman" w:cs="Times New Roman"/>
                <w:sz w:val="24"/>
                <w:szCs w:val="24"/>
              </w:rPr>
              <w:t xml:space="preserve"> сумму МБТ (предоставляемым без условий передачи активов):</w:t>
            </w:r>
          </w:p>
        </w:tc>
        <w:tc>
          <w:tcPr>
            <w:tcW w:w="2268" w:type="dxa"/>
            <w:tcBorders>
              <w:top w:val="single" w:sz="4" w:space="0" w:color="auto"/>
              <w:bottom w:val="single" w:sz="4" w:space="0" w:color="auto"/>
            </w:tcBorders>
          </w:tcPr>
          <w:p w:rsidR="00794E71" w:rsidRPr="005B68D9" w:rsidRDefault="00794E71" w:rsidP="00794E71">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КРБ 1 401 20 251</w:t>
            </w:r>
          </w:p>
        </w:tc>
        <w:tc>
          <w:tcPr>
            <w:tcW w:w="2112" w:type="dxa"/>
            <w:tcBorders>
              <w:top w:val="single" w:sz="4" w:space="0" w:color="auto"/>
              <w:bottom w:val="single" w:sz="4" w:space="0" w:color="auto"/>
            </w:tcBorders>
          </w:tcPr>
          <w:p w:rsidR="00794E71" w:rsidRPr="005B68D9" w:rsidRDefault="00794E71" w:rsidP="00794E71">
            <w:pPr>
              <w:pStyle w:val="ConsPlusNormal"/>
              <w:jc w:val="center"/>
              <w:rPr>
                <w:rFonts w:ascii="Times New Roman" w:hAnsi="Times New Roman" w:cs="Times New Roman"/>
                <w:sz w:val="24"/>
                <w:szCs w:val="24"/>
              </w:rPr>
            </w:pPr>
            <w:r w:rsidRPr="005B68D9">
              <w:rPr>
                <w:rFonts w:ascii="Times New Roman" w:hAnsi="Times New Roman" w:cs="Times New Roman"/>
                <w:sz w:val="24"/>
                <w:szCs w:val="24"/>
              </w:rPr>
              <w:t>КРБ 1 302 51 731</w:t>
            </w:r>
          </w:p>
        </w:tc>
      </w:tr>
    </w:tbl>
    <w:p w:rsidR="00794E71" w:rsidRPr="00C57172" w:rsidRDefault="00794E71" w:rsidP="00794E71">
      <w:pPr>
        <w:shd w:val="clear" w:color="auto" w:fill="FFFFFF"/>
        <w:ind w:left="720"/>
        <w:jc w:val="both"/>
        <w:rPr>
          <w:bCs/>
          <w:color w:val="7030A0"/>
        </w:rPr>
      </w:pPr>
    </w:p>
    <w:p w:rsidR="0067325C" w:rsidRPr="00474EB2" w:rsidRDefault="0067325C" w:rsidP="0067325C">
      <w:pPr>
        <w:shd w:val="clear" w:color="auto" w:fill="FFFFFF"/>
        <w:spacing w:before="100" w:beforeAutospacing="1" w:after="100" w:afterAutospacing="1"/>
        <w:jc w:val="both"/>
        <w:rPr>
          <w:bCs/>
        </w:rPr>
      </w:pPr>
      <w:r w:rsidRPr="00474EB2">
        <w:rPr>
          <w:bCs/>
        </w:rPr>
        <w:lastRenderedPageBreak/>
        <w:t xml:space="preserve">Межбюджетные трансферты (далее МБТ) </w:t>
      </w:r>
      <w:r w:rsidRPr="00474EB2">
        <w:rPr>
          <w:b/>
          <w:bCs/>
        </w:rPr>
        <w:t>с условием</w:t>
      </w:r>
      <w:r w:rsidRPr="00474EB2">
        <w:rPr>
          <w:bCs/>
        </w:rPr>
        <w:t xml:space="preserve"> перечисляются Финансовым управлением в бюджеты сельских поселений на основании Соглашений, заключенных между Финансовым управлением и сельскими поселениями в соответствии с Положением о межбюджетных отношениях в Увельском муниципальном районе, Порядками предоставления субсидии</w:t>
      </w:r>
      <w:r w:rsidR="009E05ED" w:rsidRPr="00474EB2">
        <w:rPr>
          <w:bCs/>
        </w:rPr>
        <w:t>, иных МБТ</w:t>
      </w:r>
      <w:r w:rsidRPr="00474EB2">
        <w:rPr>
          <w:bCs/>
        </w:rPr>
        <w:t xml:space="preserve">  на очередной финансовый год и плановый период в пределах сумм доведенных Уведомлениями о бюджетных назначениях, сформированных на основании Решений Собрания депутатов Увельского муниципального района, Распоряжений Главы Увельского муниципального района. </w:t>
      </w:r>
    </w:p>
    <w:p w:rsidR="007D0D6E" w:rsidRPr="00474EB2" w:rsidRDefault="007D0D6E" w:rsidP="007D0D6E">
      <w:pPr>
        <w:shd w:val="clear" w:color="auto" w:fill="FFFFFF"/>
        <w:jc w:val="both"/>
        <w:rPr>
          <w:bCs/>
        </w:rPr>
      </w:pPr>
      <w:r w:rsidRPr="00474EB2">
        <w:rPr>
          <w:bCs/>
        </w:rPr>
        <w:t xml:space="preserve">Межбюджетные трансферты (далее МБТ) </w:t>
      </w:r>
      <w:r w:rsidRPr="00474EB2">
        <w:rPr>
          <w:b/>
          <w:bCs/>
        </w:rPr>
        <w:t>с условиями</w:t>
      </w:r>
      <w:r w:rsidRPr="00474EB2">
        <w:rPr>
          <w:bCs/>
        </w:rPr>
        <w:t xml:space="preserve"> перечисляются Финансовым управлением в бюджеты сельских поселений в пределах доведенных ассигнований и лимитов Уведомлениями о бюджетных назначениях   в следующим порядке:</w:t>
      </w:r>
    </w:p>
    <w:p w:rsidR="00F16AB6" w:rsidRPr="00474EB2" w:rsidRDefault="00F16AB6" w:rsidP="007D0D6E">
      <w:pPr>
        <w:shd w:val="clear" w:color="auto" w:fill="FFFFFF"/>
        <w:jc w:val="both"/>
        <w:rPr>
          <w:bCs/>
        </w:rPr>
      </w:pPr>
    </w:p>
    <w:p w:rsidR="00F16AB6" w:rsidRPr="00474EB2" w:rsidRDefault="00F16AB6" w:rsidP="007D0D6E">
      <w:pPr>
        <w:shd w:val="clear" w:color="auto" w:fill="FFFFFF"/>
        <w:jc w:val="both"/>
        <w:rPr>
          <w:bCs/>
        </w:rPr>
      </w:pPr>
      <w:r w:rsidRPr="00474EB2">
        <w:rPr>
          <w:bCs/>
        </w:rPr>
        <w:t>1) Субсидии и иные МБТ на сбалансированность:</w:t>
      </w:r>
    </w:p>
    <w:p w:rsidR="007D0D6E" w:rsidRPr="00474EB2" w:rsidRDefault="007D0D6E" w:rsidP="00F16AB6">
      <w:pPr>
        <w:numPr>
          <w:ilvl w:val="1"/>
          <w:numId w:val="15"/>
        </w:numPr>
        <w:shd w:val="clear" w:color="auto" w:fill="FFFFFF"/>
        <w:ind w:left="284" w:firstLine="0"/>
        <w:jc w:val="both"/>
        <w:rPr>
          <w:bCs/>
        </w:rPr>
      </w:pPr>
      <w:r w:rsidRPr="00474EB2">
        <w:rPr>
          <w:bCs/>
        </w:rPr>
        <w:t xml:space="preserve"> Отдел бюджетной политики </w:t>
      </w:r>
      <w:r w:rsidR="007D791D" w:rsidRPr="00474EB2">
        <w:rPr>
          <w:bCs/>
        </w:rPr>
        <w:t>на основании предоставленного сельскими поселениями пакета документов (в соответствии с Порядками предоставления субсидии) и Распоряжений администрации Увельского муниципального района формиру</w:t>
      </w:r>
      <w:r w:rsidR="00670FE4" w:rsidRPr="00474EB2">
        <w:rPr>
          <w:bCs/>
        </w:rPr>
        <w:t>ет</w:t>
      </w:r>
      <w:r w:rsidR="007D791D" w:rsidRPr="00474EB2">
        <w:rPr>
          <w:bCs/>
        </w:rPr>
        <w:t xml:space="preserve"> Уведомления о бюджетных назначениях и направля</w:t>
      </w:r>
      <w:r w:rsidR="00670FE4" w:rsidRPr="00474EB2">
        <w:rPr>
          <w:bCs/>
        </w:rPr>
        <w:t>ет</w:t>
      </w:r>
      <w:r w:rsidR="007D791D" w:rsidRPr="00474EB2">
        <w:rPr>
          <w:bCs/>
        </w:rPr>
        <w:t xml:space="preserve"> в отдел учета и отчетности;</w:t>
      </w:r>
    </w:p>
    <w:p w:rsidR="00F16AB6" w:rsidRPr="00474EB2" w:rsidRDefault="007D791D" w:rsidP="00F16AB6">
      <w:pPr>
        <w:numPr>
          <w:ilvl w:val="1"/>
          <w:numId w:val="15"/>
        </w:numPr>
        <w:shd w:val="clear" w:color="auto" w:fill="FFFFFF"/>
        <w:autoSpaceDE w:val="0"/>
        <w:autoSpaceDN w:val="0"/>
        <w:adjustRightInd w:val="0"/>
        <w:spacing w:before="100" w:beforeAutospacing="1" w:after="100" w:afterAutospacing="1"/>
        <w:ind w:left="284" w:firstLine="0"/>
        <w:jc w:val="both"/>
      </w:pPr>
      <w:r w:rsidRPr="00474EB2">
        <w:rPr>
          <w:bCs/>
        </w:rPr>
        <w:t xml:space="preserve"> Отдел учета и отчетности совместно с ведущим специалистом аппарата управления (юристом) готовят проект Соглашения о предоставления МБТ с условием сельским поселениям и направляют </w:t>
      </w:r>
      <w:r w:rsidR="00670FE4" w:rsidRPr="00474EB2">
        <w:rPr>
          <w:bCs/>
        </w:rPr>
        <w:t xml:space="preserve">его </w:t>
      </w:r>
      <w:r w:rsidRPr="00474EB2">
        <w:rPr>
          <w:bCs/>
        </w:rPr>
        <w:t>на подпись руководителю</w:t>
      </w:r>
      <w:r w:rsidR="00670FE4" w:rsidRPr="00474EB2">
        <w:rPr>
          <w:bCs/>
        </w:rPr>
        <w:t xml:space="preserve"> и Главам сельских поселений</w:t>
      </w:r>
      <w:r w:rsidRPr="00474EB2">
        <w:rPr>
          <w:bCs/>
        </w:rPr>
        <w:t>.</w:t>
      </w:r>
    </w:p>
    <w:p w:rsidR="00F16AB6" w:rsidRPr="00474EB2" w:rsidRDefault="007D791D" w:rsidP="00F16AB6">
      <w:pPr>
        <w:numPr>
          <w:ilvl w:val="1"/>
          <w:numId w:val="15"/>
        </w:numPr>
        <w:shd w:val="clear" w:color="auto" w:fill="FFFFFF"/>
        <w:autoSpaceDE w:val="0"/>
        <w:autoSpaceDN w:val="0"/>
        <w:adjustRightInd w:val="0"/>
        <w:spacing w:before="100" w:beforeAutospacing="1" w:after="100" w:afterAutospacing="1"/>
        <w:ind w:left="284" w:firstLine="0"/>
        <w:jc w:val="both"/>
      </w:pPr>
      <w:r w:rsidRPr="00474EB2">
        <w:rPr>
          <w:bCs/>
        </w:rPr>
        <w:t xml:space="preserve">  Отдел учета и отчетности формирует заявки на оплату расходов на основании Соглашения о предоставлении МБТ с условием и </w:t>
      </w:r>
      <w:r w:rsidR="00F16AB6" w:rsidRPr="00474EB2">
        <w:rPr>
          <w:bCs/>
        </w:rPr>
        <w:t>в пределах доведенного уведомления о кассовом плане.</w:t>
      </w:r>
    </w:p>
    <w:p w:rsidR="000033B4" w:rsidRPr="00474EB2" w:rsidRDefault="008F66BD" w:rsidP="00F16AB6">
      <w:pPr>
        <w:numPr>
          <w:ilvl w:val="1"/>
          <w:numId w:val="15"/>
        </w:numPr>
        <w:shd w:val="clear" w:color="auto" w:fill="FFFFFF"/>
        <w:autoSpaceDE w:val="0"/>
        <w:autoSpaceDN w:val="0"/>
        <w:adjustRightInd w:val="0"/>
        <w:spacing w:before="100" w:beforeAutospacing="1" w:after="100" w:afterAutospacing="1"/>
        <w:ind w:left="284" w:firstLine="0"/>
        <w:jc w:val="both"/>
      </w:pPr>
      <w:r w:rsidRPr="00474EB2">
        <w:t xml:space="preserve"> </w:t>
      </w:r>
      <w:r w:rsidR="000033B4" w:rsidRPr="00474EB2">
        <w:t xml:space="preserve">Признание показателей финансового результата осуществляется </w:t>
      </w:r>
      <w:r w:rsidR="00967A12">
        <w:t>ежеквартально</w:t>
      </w:r>
      <w:r w:rsidR="00967A12" w:rsidRPr="00967A12">
        <w:rPr>
          <w:bCs/>
        </w:rPr>
        <w:t xml:space="preserve"> </w:t>
      </w:r>
      <w:r w:rsidR="00967A12" w:rsidRPr="005B68D9">
        <w:rPr>
          <w:bCs/>
        </w:rPr>
        <w:t xml:space="preserve">в последний день </w:t>
      </w:r>
      <w:r w:rsidR="00967A12">
        <w:rPr>
          <w:bCs/>
        </w:rPr>
        <w:t>квартала</w:t>
      </w:r>
      <w:r w:rsidR="00967A12">
        <w:t xml:space="preserve"> </w:t>
      </w:r>
      <w:r w:rsidR="000033B4" w:rsidRPr="00474EB2">
        <w:t xml:space="preserve">на </w:t>
      </w:r>
      <w:r w:rsidR="005B44C0" w:rsidRPr="00474EB2">
        <w:t>основании Отчета</w:t>
      </w:r>
      <w:r w:rsidR="000033B4" w:rsidRPr="00474EB2">
        <w:t xml:space="preserve"> о выполнении условий предоставления МБТ</w:t>
      </w:r>
      <w:r w:rsidR="00F16AB6" w:rsidRPr="00474EB2">
        <w:t xml:space="preserve"> с условием</w:t>
      </w:r>
      <w:r w:rsidR="000033B4" w:rsidRPr="00474EB2">
        <w:t xml:space="preserve"> (о произведенных целевых </w:t>
      </w:r>
      <w:r w:rsidR="005B44C0" w:rsidRPr="00474EB2">
        <w:t>расходах) представляемых</w:t>
      </w:r>
      <w:r w:rsidR="004B0A69" w:rsidRPr="00474EB2">
        <w:t xml:space="preserve"> сельскими поселениями в Финансовое управление в срок и </w:t>
      </w:r>
      <w:r w:rsidR="005B44C0" w:rsidRPr="00474EB2">
        <w:t>по формам,</w:t>
      </w:r>
      <w:r w:rsidR="004B0A69" w:rsidRPr="00474EB2">
        <w:t xml:space="preserve"> указанным в Соглашении. </w:t>
      </w:r>
    </w:p>
    <w:p w:rsidR="004B0A69" w:rsidRPr="00DC7B96" w:rsidRDefault="00F16AB6" w:rsidP="00F16AB6">
      <w:pPr>
        <w:autoSpaceDE w:val="0"/>
        <w:autoSpaceDN w:val="0"/>
        <w:adjustRightInd w:val="0"/>
        <w:jc w:val="both"/>
        <w:rPr>
          <w:bCs/>
        </w:rPr>
      </w:pPr>
      <w:r w:rsidRPr="00DC7B96">
        <w:t xml:space="preserve">2) </w:t>
      </w:r>
      <w:r w:rsidR="00C06B09" w:rsidRPr="00DC7B96">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r w:rsidRPr="00DC7B96">
        <w:rPr>
          <w:bCs/>
        </w:rPr>
        <w:t>:</w:t>
      </w:r>
    </w:p>
    <w:p w:rsidR="008F66BD" w:rsidRPr="00DC7B96" w:rsidRDefault="00F16AB6" w:rsidP="008F66BD">
      <w:pPr>
        <w:numPr>
          <w:ilvl w:val="0"/>
          <w:numId w:val="44"/>
        </w:numPr>
        <w:shd w:val="clear" w:color="auto" w:fill="FFFFFF"/>
        <w:autoSpaceDE w:val="0"/>
        <w:autoSpaceDN w:val="0"/>
        <w:adjustRightInd w:val="0"/>
        <w:spacing w:before="100" w:beforeAutospacing="1" w:after="100" w:afterAutospacing="1"/>
        <w:ind w:left="284" w:firstLine="0"/>
        <w:jc w:val="both"/>
      </w:pPr>
      <w:r w:rsidRPr="00DC7B96">
        <w:t xml:space="preserve"> </w:t>
      </w:r>
      <w:r w:rsidR="008F66BD" w:rsidRPr="00DC7B96">
        <w:rPr>
          <w:bCs/>
        </w:rPr>
        <w:t xml:space="preserve">Отдел бюджетной политики на </w:t>
      </w:r>
      <w:r w:rsidR="005B44C0" w:rsidRPr="00DC7B96">
        <w:rPr>
          <w:bCs/>
        </w:rPr>
        <w:t>основании Решения</w:t>
      </w:r>
      <w:r w:rsidR="008F66BD" w:rsidRPr="00DC7B96">
        <w:rPr>
          <w:bCs/>
        </w:rPr>
        <w:t xml:space="preserve"> собрания депутатов Увельского муниципального </w:t>
      </w:r>
      <w:r w:rsidR="005B44C0" w:rsidRPr="00DC7B96">
        <w:rPr>
          <w:bCs/>
        </w:rPr>
        <w:t>района формирует</w:t>
      </w:r>
      <w:r w:rsidR="008F66BD" w:rsidRPr="00DC7B96">
        <w:rPr>
          <w:bCs/>
        </w:rPr>
        <w:t xml:space="preserve"> Уведомления о бюджетных </w:t>
      </w:r>
      <w:r w:rsidR="005B44C0" w:rsidRPr="00DC7B96">
        <w:rPr>
          <w:bCs/>
        </w:rPr>
        <w:t>назначениях и</w:t>
      </w:r>
      <w:r w:rsidR="008F66BD" w:rsidRPr="00DC7B96">
        <w:rPr>
          <w:bCs/>
        </w:rPr>
        <w:t xml:space="preserve"> направляют в отдел учета и отчетности.</w:t>
      </w:r>
    </w:p>
    <w:p w:rsidR="008F66BD" w:rsidRPr="00DC7B96" w:rsidRDefault="008F66BD" w:rsidP="008F66BD">
      <w:pPr>
        <w:numPr>
          <w:ilvl w:val="0"/>
          <w:numId w:val="44"/>
        </w:numPr>
        <w:shd w:val="clear" w:color="auto" w:fill="FFFFFF"/>
        <w:autoSpaceDE w:val="0"/>
        <w:autoSpaceDN w:val="0"/>
        <w:adjustRightInd w:val="0"/>
        <w:ind w:left="284" w:firstLine="0"/>
        <w:jc w:val="both"/>
        <w:rPr>
          <w:color w:val="7030A0"/>
        </w:rPr>
      </w:pPr>
      <w:r w:rsidRPr="00DC7B96">
        <w:rPr>
          <w:bCs/>
        </w:rPr>
        <w:t xml:space="preserve"> Отдел учета и отчетности совместно с ведущим специалистом аппарата управления (юристом) готовят проект Соглашения о предоставления МБТ с условием (субвенции) сельским поселениям и направляют на подпись руководителю</w:t>
      </w:r>
      <w:r w:rsidRPr="00DC7B96">
        <w:rPr>
          <w:bCs/>
          <w:color w:val="7030A0"/>
        </w:rPr>
        <w:t>.</w:t>
      </w:r>
    </w:p>
    <w:p w:rsidR="00DB4AC0" w:rsidRPr="00DC7B96" w:rsidRDefault="00670FE4" w:rsidP="008F66BD">
      <w:pPr>
        <w:numPr>
          <w:ilvl w:val="0"/>
          <w:numId w:val="44"/>
        </w:numPr>
        <w:shd w:val="clear" w:color="auto" w:fill="FFFFFF"/>
        <w:autoSpaceDE w:val="0"/>
        <w:autoSpaceDN w:val="0"/>
        <w:adjustRightInd w:val="0"/>
        <w:ind w:left="284" w:firstLine="0"/>
        <w:jc w:val="both"/>
        <w:rPr>
          <w:bCs/>
        </w:rPr>
      </w:pPr>
      <w:r w:rsidRPr="00DC7B96">
        <w:t xml:space="preserve"> Н</w:t>
      </w:r>
      <w:r w:rsidR="00F16AB6" w:rsidRPr="00DC7B96">
        <w:t xml:space="preserve">а основании поступившей выписки от министерства общественной безопасности </w:t>
      </w:r>
      <w:r w:rsidRPr="00DC7B96">
        <w:t>по л/счету14692622700 отдел учета и отчетности</w:t>
      </w:r>
      <w:r w:rsidR="00DB4AC0" w:rsidRPr="00DC7B96">
        <w:t xml:space="preserve"> </w:t>
      </w:r>
      <w:r w:rsidR="005B44C0" w:rsidRPr="00DC7B96">
        <w:t>готовит письмо (</w:t>
      </w:r>
      <w:r w:rsidR="00DB4AC0" w:rsidRPr="00DC7B96">
        <w:rPr>
          <w:b/>
          <w:color w:val="FF0000"/>
        </w:rPr>
        <w:t xml:space="preserve">Приложение </w:t>
      </w:r>
      <w:r w:rsidR="00DB4AC0" w:rsidRPr="005B054E">
        <w:rPr>
          <w:b/>
          <w:color w:val="FF0000"/>
        </w:rPr>
        <w:t>2</w:t>
      </w:r>
      <w:r w:rsidR="00C57172" w:rsidRPr="005B054E">
        <w:rPr>
          <w:b/>
          <w:color w:val="FF0000"/>
        </w:rPr>
        <w:t>5</w:t>
      </w:r>
      <w:r w:rsidR="00DB4AC0" w:rsidRPr="005B054E">
        <w:t>)</w:t>
      </w:r>
      <w:r w:rsidR="00DB4AC0" w:rsidRPr="00DC7B96">
        <w:t xml:space="preserve"> для внесения изменений в кассовый план по сельским поселениям и направляет в отдел бюджетной политики.</w:t>
      </w:r>
    </w:p>
    <w:p w:rsidR="00DB4AC0" w:rsidRPr="00DC7B96" w:rsidRDefault="00DB4AC0" w:rsidP="008F66BD">
      <w:pPr>
        <w:numPr>
          <w:ilvl w:val="0"/>
          <w:numId w:val="44"/>
        </w:numPr>
        <w:shd w:val="clear" w:color="auto" w:fill="FFFFFF"/>
        <w:autoSpaceDE w:val="0"/>
        <w:autoSpaceDN w:val="0"/>
        <w:adjustRightInd w:val="0"/>
        <w:ind w:left="284" w:firstLine="0"/>
        <w:jc w:val="both"/>
        <w:rPr>
          <w:bCs/>
        </w:rPr>
      </w:pPr>
      <w:r w:rsidRPr="00DC7B96">
        <w:t xml:space="preserve"> Отдел бюджетной политики формирует документ «Изменение кассового плана по расходам» и направляет в отдел учета и отчетности.</w:t>
      </w:r>
    </w:p>
    <w:p w:rsidR="00DB4AC0" w:rsidRPr="00DC7B96" w:rsidRDefault="00474EB2" w:rsidP="005B44C0">
      <w:pPr>
        <w:numPr>
          <w:ilvl w:val="0"/>
          <w:numId w:val="44"/>
        </w:numPr>
        <w:shd w:val="clear" w:color="auto" w:fill="FFFFFF"/>
        <w:autoSpaceDE w:val="0"/>
        <w:autoSpaceDN w:val="0"/>
        <w:adjustRightInd w:val="0"/>
        <w:spacing w:before="100" w:beforeAutospacing="1" w:after="100" w:afterAutospacing="1"/>
        <w:ind w:left="284" w:firstLine="0"/>
        <w:jc w:val="both"/>
        <w:rPr>
          <w:bCs/>
        </w:rPr>
      </w:pPr>
      <w:r w:rsidRPr="00DC7B96">
        <w:t>Отдел учета</w:t>
      </w:r>
      <w:r w:rsidR="00DB4AC0" w:rsidRPr="00DC7B96">
        <w:t xml:space="preserve"> и отчетности в соответствии с полученным кассовым планом формирует в программном продукте АЦК-Финансы Заявку </w:t>
      </w:r>
      <w:r w:rsidR="00D71583" w:rsidRPr="00DC7B96">
        <w:t>на оплату расходов</w:t>
      </w:r>
      <w:r w:rsidR="005B054E" w:rsidRPr="005B054E">
        <w:t xml:space="preserve"> </w:t>
      </w:r>
      <w:r w:rsidR="005B054E" w:rsidRPr="00DC7B96">
        <w:t>(</w:t>
      </w:r>
      <w:r w:rsidR="005B054E" w:rsidRPr="00DC7B96">
        <w:rPr>
          <w:b/>
          <w:color w:val="FF0000"/>
        </w:rPr>
        <w:t xml:space="preserve">Приложение </w:t>
      </w:r>
      <w:r w:rsidR="005B054E" w:rsidRPr="005B054E">
        <w:rPr>
          <w:b/>
          <w:color w:val="FF0000"/>
        </w:rPr>
        <w:t>2</w:t>
      </w:r>
      <w:r w:rsidR="005B054E">
        <w:rPr>
          <w:b/>
          <w:color w:val="FF0000"/>
        </w:rPr>
        <w:t>7</w:t>
      </w:r>
      <w:r w:rsidR="005B054E" w:rsidRPr="005B054E">
        <w:t>)</w:t>
      </w:r>
      <w:r w:rsidR="005B054E">
        <w:t>.</w:t>
      </w:r>
    </w:p>
    <w:p w:rsidR="008F66BD" w:rsidRPr="00DC7B96" w:rsidRDefault="00681773" w:rsidP="008F66BD">
      <w:pPr>
        <w:numPr>
          <w:ilvl w:val="0"/>
          <w:numId w:val="44"/>
        </w:numPr>
        <w:shd w:val="clear" w:color="auto" w:fill="FFFFFF"/>
        <w:autoSpaceDE w:val="0"/>
        <w:autoSpaceDN w:val="0"/>
        <w:adjustRightInd w:val="0"/>
        <w:spacing w:before="100" w:beforeAutospacing="1" w:after="100" w:afterAutospacing="1"/>
        <w:ind w:left="284" w:firstLine="0"/>
        <w:jc w:val="both"/>
      </w:pPr>
      <w:r w:rsidRPr="00DC7B96">
        <w:t xml:space="preserve"> </w:t>
      </w:r>
      <w:r w:rsidR="008F66BD" w:rsidRPr="00DC7B96">
        <w:t xml:space="preserve">Признание показателей финансового результата осуществляется на </w:t>
      </w:r>
      <w:r w:rsidR="00474EB2" w:rsidRPr="00DC7B96">
        <w:t>основании Отчета</w:t>
      </w:r>
      <w:r w:rsidR="008F66BD" w:rsidRPr="00DC7B96">
        <w:t xml:space="preserve"> о выполнении условий предоставления МБТ с условием (о произведенных целевых </w:t>
      </w:r>
      <w:r w:rsidR="00474EB2" w:rsidRPr="00DC7B96">
        <w:t>расходах) представляемых</w:t>
      </w:r>
      <w:r w:rsidR="008F66BD" w:rsidRPr="00DC7B96">
        <w:t xml:space="preserve"> сельскими поселениями в Финансовое управление в срок и по форме указанной в Соглашении. </w:t>
      </w:r>
    </w:p>
    <w:p w:rsidR="002A27B3" w:rsidRPr="009D3191" w:rsidRDefault="002A27B3" w:rsidP="00727FF7">
      <w:pPr>
        <w:shd w:val="clear" w:color="auto" w:fill="FFFFFF"/>
        <w:spacing w:before="100" w:beforeAutospacing="1" w:after="100" w:afterAutospacing="1"/>
        <w:jc w:val="center"/>
      </w:pPr>
      <w:r w:rsidRPr="009D3191">
        <w:rPr>
          <w:b/>
          <w:bCs/>
        </w:rPr>
        <w:lastRenderedPageBreak/>
        <w:t>1</w:t>
      </w:r>
      <w:r w:rsidR="00F87673" w:rsidRPr="009D3191">
        <w:rPr>
          <w:b/>
          <w:bCs/>
        </w:rPr>
        <w:t>4</w:t>
      </w:r>
      <w:r w:rsidRPr="009D3191">
        <w:rPr>
          <w:b/>
          <w:bCs/>
        </w:rPr>
        <w:t xml:space="preserve">. Порядок передачи документов бухгалтерского учета при смене руководителя и </w:t>
      </w:r>
      <w:r w:rsidR="006B6853" w:rsidRPr="009D3191">
        <w:rPr>
          <w:b/>
          <w:bCs/>
        </w:rPr>
        <w:t>начальника отдела учета и отчетности-</w:t>
      </w:r>
      <w:r w:rsidRPr="009D3191">
        <w:rPr>
          <w:b/>
          <w:bCs/>
        </w:rPr>
        <w:t>главного бухгалтера.</w:t>
      </w:r>
    </w:p>
    <w:p w:rsidR="002A27B3" w:rsidRPr="009D3191" w:rsidRDefault="002A27B3" w:rsidP="002A27B3">
      <w:pPr>
        <w:shd w:val="clear" w:color="auto" w:fill="FFFFFF"/>
        <w:spacing w:before="100" w:beforeAutospacing="1" w:after="100" w:afterAutospacing="1"/>
        <w:jc w:val="both"/>
      </w:pPr>
      <w:r w:rsidRPr="009D3191">
        <w:t xml:space="preserve">1. При смене руководителя или главного бухгалтера учреждения (далее – увольняемые </w:t>
      </w:r>
      <w:r w:rsidRPr="009D3191">
        <w:br/>
        <w:t xml:space="preserve">лица) они обязаны в рамках передачи дел заместителю, новому должностному лицу, </w:t>
      </w:r>
      <w:r w:rsidRPr="009D3191">
        <w:br/>
        <w:t xml:space="preserve">иному уполномоченному должностному лицу учреждения (далее – уполномоченное лицо) </w:t>
      </w:r>
      <w:r w:rsidRPr="009D3191">
        <w:br/>
        <w:t xml:space="preserve">передать документы бухгалтерского учета, а также печати и штампы, хранящиеся в </w:t>
      </w:r>
      <w:r w:rsidRPr="009D3191">
        <w:br/>
      </w:r>
      <w:r w:rsidR="00A92C3B" w:rsidRPr="009D3191">
        <w:t>отделе учета и отчетности</w:t>
      </w:r>
      <w:r w:rsidRPr="009D3191">
        <w:t>.</w:t>
      </w:r>
    </w:p>
    <w:p w:rsidR="002A27B3" w:rsidRPr="009D3191" w:rsidRDefault="002A27B3" w:rsidP="002A27B3">
      <w:pPr>
        <w:shd w:val="clear" w:color="auto" w:fill="FFFFFF"/>
        <w:spacing w:before="100" w:beforeAutospacing="1" w:after="100" w:afterAutospacing="1"/>
        <w:jc w:val="both"/>
      </w:pPr>
      <w:r w:rsidRPr="009D3191">
        <w:t xml:space="preserve"> 2. Передача бухгалтерских документов и печатей проводится на основании приказа </w:t>
      </w:r>
      <w:r w:rsidRPr="009D3191">
        <w:br/>
        <w:t>руководителя учреждения. </w:t>
      </w:r>
    </w:p>
    <w:p w:rsidR="002A27B3" w:rsidRPr="009D3191" w:rsidRDefault="002A27B3" w:rsidP="002A27B3">
      <w:pPr>
        <w:shd w:val="clear" w:color="auto" w:fill="FFFFFF"/>
        <w:spacing w:before="100" w:beforeAutospacing="1" w:after="100" w:afterAutospacing="1"/>
        <w:jc w:val="both"/>
      </w:pPr>
      <w:r w:rsidRPr="009D3191">
        <w:t xml:space="preserve">3. Передача документов бухучета, печатей и штампов осуществляется при участии </w:t>
      </w:r>
      <w:r w:rsidRPr="009D3191">
        <w:br/>
        <w:t>комиссии, создаваемой в учреждении. 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w:t>
      </w:r>
    </w:p>
    <w:p w:rsidR="002A27B3" w:rsidRPr="009D3191" w:rsidRDefault="002A27B3" w:rsidP="002A27B3">
      <w:pPr>
        <w:shd w:val="clear" w:color="auto" w:fill="FFFFFF"/>
        <w:spacing w:before="100" w:beforeAutospacing="1" w:after="100" w:afterAutospacing="1"/>
        <w:jc w:val="both"/>
      </w:pPr>
      <w:r w:rsidRPr="009D3191">
        <w:t>Акт приема-передачи дел должен полностью отражать все существенные недостатки и</w:t>
      </w:r>
      <w:r w:rsidRPr="009D3191">
        <w:br/>
        <w:t xml:space="preserve">нарушения в организации работы </w:t>
      </w:r>
      <w:r w:rsidR="00A92C3B" w:rsidRPr="009D3191">
        <w:t>отдела учета и отчетности</w:t>
      </w:r>
      <w:r w:rsidRPr="009D3191">
        <w:t>.</w:t>
      </w:r>
    </w:p>
    <w:p w:rsidR="002A27B3" w:rsidRPr="009D3191" w:rsidRDefault="002A27B3" w:rsidP="002A27B3">
      <w:pPr>
        <w:shd w:val="clear" w:color="auto" w:fill="FFFFFF"/>
        <w:spacing w:before="100" w:beforeAutospacing="1" w:after="100" w:afterAutospacing="1"/>
        <w:jc w:val="both"/>
      </w:pPr>
      <w:r w:rsidRPr="009D3191">
        <w:t xml:space="preserve">Акт приема-передачи подписывается уполномоченным лицом, принимающим дела, и </w:t>
      </w:r>
      <w:r w:rsidRPr="009D3191">
        <w:br/>
        <w:t>членами комиссии.</w:t>
      </w:r>
    </w:p>
    <w:p w:rsidR="002A27B3" w:rsidRPr="009D3191" w:rsidRDefault="002A27B3" w:rsidP="002A27B3">
      <w:pPr>
        <w:shd w:val="clear" w:color="auto" w:fill="FFFFFF"/>
        <w:spacing w:before="100" w:beforeAutospacing="1" w:after="100" w:afterAutospacing="1"/>
        <w:jc w:val="both"/>
      </w:pPr>
      <w:r w:rsidRPr="009D3191">
        <w:t xml:space="preserve">При необходимости члены комиссии включают в акт свои рекомендации и предложения, </w:t>
      </w:r>
      <w:r w:rsidRPr="009D3191">
        <w:br/>
        <w:t>которые возникли при приеме-передаче дел. </w:t>
      </w:r>
    </w:p>
    <w:p w:rsidR="002A27B3" w:rsidRPr="009D3191" w:rsidRDefault="002A27B3" w:rsidP="002A27B3">
      <w:pPr>
        <w:shd w:val="clear" w:color="auto" w:fill="FFFFFF"/>
        <w:spacing w:before="100" w:beforeAutospacing="1" w:after="100" w:afterAutospacing="1"/>
        <w:jc w:val="both"/>
      </w:pPr>
      <w:r w:rsidRPr="009D3191">
        <w:t xml:space="preserve">4. В комиссию, указанную в пункте 3 настоящего Порядка, включаются сотрудники </w:t>
      </w:r>
      <w:r w:rsidRPr="009D3191">
        <w:br/>
        <w:t xml:space="preserve">учреждения и в соответствии с приказом на передачу бухгалтерских </w:t>
      </w:r>
      <w:r w:rsidRPr="009D3191">
        <w:br/>
        <w:t>документов. </w:t>
      </w:r>
    </w:p>
    <w:p w:rsidR="002A27B3" w:rsidRPr="009D3191" w:rsidRDefault="002A27B3" w:rsidP="002A27B3">
      <w:pPr>
        <w:shd w:val="clear" w:color="auto" w:fill="FFFFFF"/>
        <w:spacing w:before="100" w:beforeAutospacing="1" w:after="100" w:afterAutospacing="1"/>
        <w:jc w:val="both"/>
      </w:pPr>
      <w:r w:rsidRPr="009D3191">
        <w:t>5. Передаются следующие документы:</w:t>
      </w:r>
    </w:p>
    <w:p w:rsidR="002A27B3" w:rsidRPr="009D3191" w:rsidRDefault="002A27B3" w:rsidP="002A27B3">
      <w:pPr>
        <w:numPr>
          <w:ilvl w:val="0"/>
          <w:numId w:val="17"/>
        </w:numPr>
        <w:shd w:val="clear" w:color="auto" w:fill="FFFFFF"/>
        <w:spacing w:before="100" w:beforeAutospacing="1" w:after="100" w:afterAutospacing="1"/>
        <w:jc w:val="both"/>
      </w:pPr>
      <w:r w:rsidRPr="009D3191">
        <w:t>учетная политика со всеми приложениями;</w:t>
      </w:r>
    </w:p>
    <w:p w:rsidR="002A27B3" w:rsidRPr="009D3191" w:rsidRDefault="002A27B3" w:rsidP="002A27B3">
      <w:pPr>
        <w:numPr>
          <w:ilvl w:val="0"/>
          <w:numId w:val="17"/>
        </w:numPr>
        <w:shd w:val="clear" w:color="auto" w:fill="FFFFFF"/>
        <w:spacing w:before="100" w:beforeAutospacing="1" w:after="100" w:afterAutospacing="1"/>
        <w:jc w:val="both"/>
      </w:pPr>
      <w:r w:rsidRPr="009D3191">
        <w:t>квартальные и годовые бухгалтерские отчеты и балансы, налоговые декларации;</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по планированию, в том числе бюджетная смета учреждения, план-график закупок, </w:t>
      </w:r>
      <w:r w:rsidRPr="009D3191">
        <w:br/>
        <w:t>обоснования к планам;</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бухгалтерские регистры синтетического и аналитического учета: книги, оборотные </w:t>
      </w:r>
      <w:r w:rsidRPr="009D3191">
        <w:br/>
        <w:t>ведомости, карточки, журналы операций;</w:t>
      </w:r>
    </w:p>
    <w:p w:rsidR="002A27B3" w:rsidRPr="009D3191" w:rsidRDefault="002A27B3" w:rsidP="002A27B3">
      <w:pPr>
        <w:numPr>
          <w:ilvl w:val="0"/>
          <w:numId w:val="17"/>
        </w:numPr>
        <w:shd w:val="clear" w:color="auto" w:fill="FFFFFF"/>
        <w:spacing w:before="100" w:beforeAutospacing="1" w:after="100" w:afterAutospacing="1"/>
        <w:jc w:val="both"/>
      </w:pPr>
      <w:r w:rsidRPr="009D3191">
        <w:t>налоговые регистры;</w:t>
      </w:r>
    </w:p>
    <w:p w:rsidR="002A27B3" w:rsidRPr="009D3191" w:rsidRDefault="002A27B3" w:rsidP="002A27B3">
      <w:pPr>
        <w:numPr>
          <w:ilvl w:val="0"/>
          <w:numId w:val="17"/>
        </w:numPr>
        <w:shd w:val="clear" w:color="auto" w:fill="FFFFFF"/>
        <w:spacing w:before="100" w:beforeAutospacing="1" w:after="100" w:afterAutospacing="1"/>
        <w:jc w:val="both"/>
      </w:pPr>
      <w:r w:rsidRPr="009D3191">
        <w:t>о задолженности учреждения, в том числе по уплате налогов;</w:t>
      </w:r>
    </w:p>
    <w:p w:rsidR="002A27B3" w:rsidRPr="009D3191" w:rsidRDefault="002A27B3" w:rsidP="002A27B3">
      <w:pPr>
        <w:numPr>
          <w:ilvl w:val="0"/>
          <w:numId w:val="17"/>
        </w:numPr>
        <w:shd w:val="clear" w:color="auto" w:fill="FFFFFF"/>
        <w:spacing w:before="100" w:beforeAutospacing="1" w:after="100" w:afterAutospacing="1"/>
        <w:jc w:val="both"/>
      </w:pPr>
      <w:r w:rsidRPr="009D3191">
        <w:t>о состоянии лицевых счетов учреждения;</w:t>
      </w:r>
    </w:p>
    <w:p w:rsidR="002A27B3" w:rsidRPr="009D3191" w:rsidRDefault="002A27B3" w:rsidP="002A27B3">
      <w:pPr>
        <w:numPr>
          <w:ilvl w:val="0"/>
          <w:numId w:val="17"/>
        </w:numPr>
        <w:shd w:val="clear" w:color="auto" w:fill="FFFFFF"/>
        <w:spacing w:before="100" w:beforeAutospacing="1" w:after="100" w:afterAutospacing="1"/>
        <w:jc w:val="both"/>
      </w:pPr>
      <w:r w:rsidRPr="009D3191">
        <w:t>по учету зарплаты и по персонифицированному учету;</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по кассе: кассовые книги, журналы, расходные и приходные кассовые ордера, </w:t>
      </w:r>
      <w:r w:rsidRPr="009D3191">
        <w:br/>
        <w:t>денежные документы и т. д.;</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акт о состоянии кассы, составленный на основании ревизии кассы и скрепленный </w:t>
      </w:r>
      <w:r w:rsidRPr="009D3191">
        <w:br/>
        <w:t xml:space="preserve">подписью </w:t>
      </w:r>
      <w:r w:rsidR="00A92C3B" w:rsidRPr="009D3191">
        <w:t>начальника отдела учета и отчетности</w:t>
      </w:r>
      <w:r w:rsidRPr="009D3191">
        <w:t>;</w:t>
      </w:r>
    </w:p>
    <w:p w:rsidR="002A27B3" w:rsidRPr="009D3191" w:rsidRDefault="002A27B3" w:rsidP="002A27B3">
      <w:pPr>
        <w:numPr>
          <w:ilvl w:val="0"/>
          <w:numId w:val="17"/>
        </w:numPr>
        <w:shd w:val="clear" w:color="auto" w:fill="FFFFFF"/>
        <w:spacing w:before="100" w:beforeAutospacing="1" w:after="100" w:afterAutospacing="1"/>
        <w:jc w:val="both"/>
      </w:pPr>
      <w:r w:rsidRPr="009D3191">
        <w:t>об условиях хранения и учета наличных денежных средств;</w:t>
      </w:r>
    </w:p>
    <w:p w:rsidR="002A27B3" w:rsidRPr="009D3191" w:rsidRDefault="002A27B3" w:rsidP="002A27B3">
      <w:pPr>
        <w:numPr>
          <w:ilvl w:val="0"/>
          <w:numId w:val="17"/>
        </w:numPr>
        <w:shd w:val="clear" w:color="auto" w:fill="FFFFFF"/>
        <w:spacing w:before="100" w:beforeAutospacing="1" w:after="100" w:afterAutospacing="1"/>
        <w:jc w:val="both"/>
      </w:pPr>
      <w:r w:rsidRPr="009D3191">
        <w:t>договоры с поставщиками и подрядчиками, контрагентами, аренды и т. д.;</w:t>
      </w:r>
    </w:p>
    <w:p w:rsidR="002A27B3" w:rsidRPr="009D3191" w:rsidRDefault="002A27B3" w:rsidP="002A27B3">
      <w:pPr>
        <w:numPr>
          <w:ilvl w:val="0"/>
          <w:numId w:val="17"/>
        </w:numPr>
        <w:shd w:val="clear" w:color="auto" w:fill="FFFFFF"/>
        <w:spacing w:before="100" w:beforeAutospacing="1" w:after="100" w:afterAutospacing="1"/>
        <w:jc w:val="both"/>
      </w:pPr>
      <w:r w:rsidRPr="009D3191">
        <w:t>договоры с покупателями услуг и работ, подрядчиками и поставщиками;</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о недвижимом имуществе, транспортных средствах учреждения: свидетельства о </w:t>
      </w:r>
      <w:r w:rsidRPr="009D3191">
        <w:br/>
        <w:t>праве собственности, выписки из ЕГРП, паспорта транспортных средств и т. п.;</w:t>
      </w:r>
    </w:p>
    <w:p w:rsidR="002A27B3" w:rsidRPr="009D3191" w:rsidRDefault="002A27B3" w:rsidP="002A27B3">
      <w:pPr>
        <w:numPr>
          <w:ilvl w:val="0"/>
          <w:numId w:val="17"/>
        </w:numPr>
        <w:shd w:val="clear" w:color="auto" w:fill="FFFFFF"/>
        <w:spacing w:before="100" w:beforeAutospacing="1" w:after="100" w:afterAutospacing="1"/>
        <w:jc w:val="both"/>
      </w:pPr>
      <w:r w:rsidRPr="009D3191">
        <w:lastRenderedPageBreak/>
        <w:t xml:space="preserve">об основных средствах, нематериальных активах и товарно-материальных </w:t>
      </w:r>
      <w:r w:rsidRPr="009D3191">
        <w:br/>
        <w:t>ценностях;</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акты о результатах полной инвентаризации имущества и финансовых </w:t>
      </w:r>
      <w:r w:rsidRPr="009D3191">
        <w:br/>
        <w:t xml:space="preserve">обязательств учреждения с приложением инвентаризационных описей, акта </w:t>
      </w:r>
      <w:r w:rsidRPr="009D3191">
        <w:br/>
        <w:t xml:space="preserve">проверки кассы учреждения; </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акты сверки расчетов, подтверждающие состояние дебиторской и кредиторской </w:t>
      </w:r>
      <w:r w:rsidRPr="009D3191">
        <w:br/>
        <w:t xml:space="preserve">задолженности, перечень нереальных к взысканию сумм дебиторской </w:t>
      </w:r>
      <w:r w:rsidRPr="009D3191">
        <w:br/>
        <w:t>задолженности с исчерпывающей характеристикой по каждой сумме;</w:t>
      </w:r>
    </w:p>
    <w:p w:rsidR="002A27B3" w:rsidRPr="009D3191" w:rsidRDefault="002A27B3" w:rsidP="002A27B3">
      <w:pPr>
        <w:numPr>
          <w:ilvl w:val="0"/>
          <w:numId w:val="17"/>
        </w:numPr>
        <w:shd w:val="clear" w:color="auto" w:fill="FFFFFF"/>
        <w:spacing w:before="100" w:beforeAutospacing="1" w:after="100" w:afterAutospacing="1"/>
        <w:jc w:val="both"/>
      </w:pPr>
      <w:r w:rsidRPr="009D3191">
        <w:t>акты ревизий и проверок;</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материалы о недостачах и хищениях, переданных и не переданных в </w:t>
      </w:r>
      <w:r w:rsidRPr="009D3191">
        <w:br/>
        <w:t>правоохранительные органы;</w:t>
      </w:r>
    </w:p>
    <w:p w:rsidR="002A27B3" w:rsidRPr="009D3191" w:rsidRDefault="002A27B3" w:rsidP="002A27B3">
      <w:pPr>
        <w:numPr>
          <w:ilvl w:val="0"/>
          <w:numId w:val="17"/>
        </w:numPr>
        <w:shd w:val="clear" w:color="auto" w:fill="FFFFFF"/>
        <w:spacing w:before="100" w:beforeAutospacing="1" w:after="100" w:afterAutospacing="1"/>
        <w:jc w:val="both"/>
      </w:pPr>
      <w:r w:rsidRPr="009D3191">
        <w:t>бланки строгой отчетности;</w:t>
      </w:r>
    </w:p>
    <w:p w:rsidR="002A27B3" w:rsidRPr="009D3191" w:rsidRDefault="002A27B3" w:rsidP="002A27B3">
      <w:pPr>
        <w:numPr>
          <w:ilvl w:val="0"/>
          <w:numId w:val="17"/>
        </w:numPr>
        <w:shd w:val="clear" w:color="auto" w:fill="FFFFFF"/>
        <w:spacing w:before="100" w:beforeAutospacing="1" w:after="100" w:afterAutospacing="1"/>
        <w:jc w:val="both"/>
      </w:pPr>
      <w:r w:rsidRPr="009D3191">
        <w:t xml:space="preserve">иная бухгалтерская документация, свидетельствующая о деятельности </w:t>
      </w:r>
      <w:r w:rsidRPr="009D3191">
        <w:br/>
        <w:t>учреждения.</w:t>
      </w:r>
    </w:p>
    <w:p w:rsidR="002A27B3" w:rsidRPr="009D3191" w:rsidRDefault="002A27B3" w:rsidP="002A27B3">
      <w:pPr>
        <w:shd w:val="clear" w:color="auto" w:fill="FFFFFF"/>
        <w:spacing w:before="100" w:beforeAutospacing="1" w:after="100" w:afterAutospacing="1"/>
        <w:jc w:val="both"/>
      </w:pPr>
      <w:r w:rsidRPr="009D3191">
        <w:t xml:space="preserve"> 6. При подписании акта приема-передачи при наличии возражений по пунктам акта </w:t>
      </w:r>
      <w:r w:rsidRPr="009D3191">
        <w:br/>
        <w:t xml:space="preserve">руководитель и (или) уполномоченное лицо излагают их в письменной форме в </w:t>
      </w:r>
      <w:r w:rsidRPr="009D3191">
        <w:br/>
        <w:t>присутствии комиссии.</w:t>
      </w:r>
    </w:p>
    <w:p w:rsidR="002A27B3" w:rsidRPr="009D3191" w:rsidRDefault="002A27B3" w:rsidP="002A27B3">
      <w:pPr>
        <w:shd w:val="clear" w:color="auto" w:fill="FFFFFF"/>
        <w:spacing w:before="100" w:beforeAutospacing="1" w:after="100" w:afterAutospacing="1"/>
        <w:jc w:val="both"/>
      </w:pPr>
      <w:r w:rsidRPr="009D3191">
        <w:t xml:space="preserve">Члены комиссии, имеющие замечания по содержанию акта, подписывают его с отметкой </w:t>
      </w:r>
      <w:r w:rsidRPr="009D3191">
        <w:br/>
        <w:t>«</w:t>
      </w:r>
      <w:r w:rsidRPr="009D3191">
        <w:rPr>
          <w:i/>
          <w:iCs/>
        </w:rPr>
        <w:t>Замечания прилагаются</w:t>
      </w:r>
      <w:r w:rsidRPr="009D3191">
        <w:t xml:space="preserve">». Текст замечаний излагается на отдельном листе, небольшие </w:t>
      </w:r>
      <w:r w:rsidRPr="009D3191">
        <w:br/>
        <w:t>по объему замечания допускается фиксировать на самом акте. </w:t>
      </w:r>
    </w:p>
    <w:p w:rsidR="00A92C3B" w:rsidRPr="009D3191" w:rsidRDefault="002A27B3" w:rsidP="00A92C3B">
      <w:pPr>
        <w:shd w:val="clear" w:color="auto" w:fill="FFFFFF"/>
        <w:spacing w:before="100" w:beforeAutospacing="1" w:after="100" w:afterAutospacing="1"/>
        <w:jc w:val="both"/>
      </w:pPr>
      <w:r w:rsidRPr="009D3191">
        <w:t xml:space="preserve">7. Акт приема-передачи оформляется в последний рабочий день увольняемого лица в </w:t>
      </w:r>
      <w:r w:rsidRPr="009D3191">
        <w:br/>
        <w:t>учреждении.</w:t>
      </w:r>
    </w:p>
    <w:p w:rsidR="00A92C3B" w:rsidRPr="009D3191" w:rsidRDefault="002A27B3" w:rsidP="00A92C3B">
      <w:pPr>
        <w:shd w:val="clear" w:color="auto" w:fill="FFFFFF"/>
        <w:spacing w:before="100" w:beforeAutospacing="1" w:after="100" w:afterAutospacing="1"/>
        <w:jc w:val="both"/>
      </w:pPr>
      <w:r w:rsidRPr="009D3191">
        <w:t xml:space="preserve">8. Акт приема-передачи дел составляется в трех экземплярах: 1-й экземпляр – </w:t>
      </w:r>
      <w:r w:rsidRPr="009D3191">
        <w:br/>
        <w:t xml:space="preserve">руководителю учреждения, если увольняется </w:t>
      </w:r>
      <w:r w:rsidR="00A92C3B" w:rsidRPr="009D3191">
        <w:t>начальник отдела учета и отчетности – г</w:t>
      </w:r>
      <w:r w:rsidRPr="009D3191">
        <w:t>лавный</w:t>
      </w:r>
      <w:r w:rsidR="00A92C3B" w:rsidRPr="009D3191">
        <w:t xml:space="preserve"> </w:t>
      </w:r>
      <w:r w:rsidRPr="009D3191">
        <w:t>бухгалтер),</w:t>
      </w:r>
      <w:r w:rsidR="00A92C3B" w:rsidRPr="009D3191">
        <w:t xml:space="preserve"> </w:t>
      </w:r>
      <w:r w:rsidRPr="009D3191">
        <w:t>2-</w:t>
      </w:r>
      <w:r w:rsidR="00474EB2" w:rsidRPr="009D3191">
        <w:t>й экземпляр</w:t>
      </w:r>
      <w:r w:rsidRPr="009D3191">
        <w:t xml:space="preserve"> – увольняемому лицу, 3-й экземпляр – уполномоченному лицу, которое </w:t>
      </w:r>
      <w:r w:rsidR="00A92C3B" w:rsidRPr="009D3191">
        <w:t xml:space="preserve">  </w:t>
      </w:r>
      <w:r w:rsidRPr="009D3191">
        <w:t>принимало дела.</w:t>
      </w:r>
    </w:p>
    <w:p w:rsidR="001653DB" w:rsidRPr="000D2030" w:rsidRDefault="001653DB" w:rsidP="001653DB">
      <w:pPr>
        <w:autoSpaceDE w:val="0"/>
        <w:autoSpaceDN w:val="0"/>
        <w:adjustRightInd w:val="0"/>
        <w:jc w:val="center"/>
      </w:pPr>
      <w:r w:rsidRPr="000D2030">
        <w:rPr>
          <w:b/>
          <w:bCs/>
        </w:rPr>
        <w:t>15. Кредиты, займы (ссуды)</w:t>
      </w:r>
    </w:p>
    <w:p w:rsidR="001653DB" w:rsidRPr="000D2030" w:rsidRDefault="001653DB" w:rsidP="001653DB">
      <w:pPr>
        <w:autoSpaceDE w:val="0"/>
        <w:autoSpaceDN w:val="0"/>
        <w:adjustRightInd w:val="0"/>
        <w:jc w:val="both"/>
        <w:outlineLvl w:val="0"/>
      </w:pPr>
    </w:p>
    <w:p w:rsidR="001653DB" w:rsidRPr="000D2030" w:rsidRDefault="001653DB" w:rsidP="001653DB">
      <w:pPr>
        <w:autoSpaceDE w:val="0"/>
        <w:autoSpaceDN w:val="0"/>
        <w:adjustRightInd w:val="0"/>
        <w:jc w:val="both"/>
      </w:pPr>
      <w:r w:rsidRPr="000D2030">
        <w:t>15.1. Кредиты, займы (ссуды)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1653DB" w:rsidRPr="000D2030" w:rsidRDefault="001653DB" w:rsidP="001653DB">
      <w:pPr>
        <w:autoSpaceDE w:val="0"/>
        <w:autoSpaceDN w:val="0"/>
        <w:adjustRightInd w:val="0"/>
        <w:jc w:val="both"/>
        <w:rPr>
          <w:i/>
          <w:iCs/>
        </w:rPr>
      </w:pPr>
      <w:r w:rsidRPr="000D2030">
        <w:rPr>
          <w:i/>
          <w:iCs/>
        </w:rPr>
        <w:t xml:space="preserve">(Основание: </w:t>
      </w:r>
      <w:hyperlink r:id="rId317" w:history="1">
        <w:r w:rsidRPr="000D2030">
          <w:rPr>
            <w:i/>
            <w:iCs/>
          </w:rPr>
          <w:t>п. 27</w:t>
        </w:r>
      </w:hyperlink>
      <w:r w:rsidRPr="000D2030">
        <w:rPr>
          <w:i/>
          <w:iCs/>
        </w:rPr>
        <w:t xml:space="preserve"> СГС "Представление отчетности", </w:t>
      </w:r>
      <w:hyperlink r:id="rId318" w:history="1">
        <w:r w:rsidRPr="000D2030">
          <w:rPr>
            <w:i/>
            <w:iCs/>
          </w:rPr>
          <w:t>п. 207</w:t>
        </w:r>
      </w:hyperlink>
      <w:r w:rsidRPr="000D2030">
        <w:rPr>
          <w:i/>
          <w:iCs/>
        </w:rPr>
        <w:t xml:space="preserve"> Инструкции N 157н)</w:t>
      </w:r>
    </w:p>
    <w:p w:rsidR="001653DB" w:rsidRPr="000D2030" w:rsidRDefault="001653DB" w:rsidP="001653DB">
      <w:pPr>
        <w:autoSpaceDE w:val="0"/>
        <w:autoSpaceDN w:val="0"/>
        <w:adjustRightInd w:val="0"/>
        <w:jc w:val="both"/>
      </w:pPr>
    </w:p>
    <w:p w:rsidR="001653DB" w:rsidRPr="000D2030" w:rsidRDefault="001653DB" w:rsidP="001653DB">
      <w:pPr>
        <w:autoSpaceDE w:val="0"/>
        <w:autoSpaceDN w:val="0"/>
        <w:adjustRightInd w:val="0"/>
        <w:jc w:val="both"/>
      </w:pPr>
      <w:r w:rsidRPr="000D2030">
        <w:t>15.2. Кредиты, займы (ссуды), которые не относятся к краткосрочным, классифицируются как долгосрочные.</w:t>
      </w:r>
    </w:p>
    <w:p w:rsidR="001653DB" w:rsidRPr="000D2030" w:rsidRDefault="001653DB" w:rsidP="001653DB">
      <w:pPr>
        <w:autoSpaceDE w:val="0"/>
        <w:autoSpaceDN w:val="0"/>
        <w:adjustRightInd w:val="0"/>
        <w:jc w:val="both"/>
        <w:rPr>
          <w:i/>
          <w:iCs/>
        </w:rPr>
      </w:pPr>
      <w:r w:rsidRPr="000D2030">
        <w:rPr>
          <w:i/>
          <w:iCs/>
        </w:rPr>
        <w:t xml:space="preserve">(Основание: </w:t>
      </w:r>
      <w:hyperlink r:id="rId319" w:history="1">
        <w:r w:rsidRPr="000D2030">
          <w:rPr>
            <w:i/>
            <w:iCs/>
          </w:rPr>
          <w:t>п. 27</w:t>
        </w:r>
      </w:hyperlink>
      <w:r w:rsidRPr="000D2030">
        <w:rPr>
          <w:i/>
          <w:iCs/>
        </w:rPr>
        <w:t xml:space="preserve"> СГС "Представление отчетности", </w:t>
      </w:r>
      <w:hyperlink r:id="rId320" w:history="1">
        <w:r w:rsidRPr="000D2030">
          <w:rPr>
            <w:i/>
            <w:iCs/>
          </w:rPr>
          <w:t>п. 207</w:t>
        </w:r>
      </w:hyperlink>
      <w:r w:rsidRPr="000D2030">
        <w:rPr>
          <w:i/>
          <w:iCs/>
        </w:rPr>
        <w:t xml:space="preserve"> Инструкции N 157н)</w:t>
      </w:r>
    </w:p>
    <w:p w:rsidR="001653DB" w:rsidRPr="000D2030" w:rsidRDefault="001653DB" w:rsidP="001653DB">
      <w:pPr>
        <w:autoSpaceDE w:val="0"/>
        <w:autoSpaceDN w:val="0"/>
        <w:adjustRightInd w:val="0"/>
        <w:jc w:val="both"/>
      </w:pPr>
    </w:p>
    <w:p w:rsidR="001653DB" w:rsidRPr="000D2030" w:rsidRDefault="001653DB" w:rsidP="001653DB">
      <w:pPr>
        <w:autoSpaceDE w:val="0"/>
        <w:autoSpaceDN w:val="0"/>
        <w:adjustRightInd w:val="0"/>
        <w:jc w:val="both"/>
      </w:pPr>
      <w:r w:rsidRPr="000D2030">
        <w:t>15.3. При исполнении обязательств заемщика по возврату кредита, уплате процентов, иных предусмотренных договором платежей за счет обращения взыскания на предмет залога или получения денежных средств от гаранта или поручителя обеспечение с забалансового счета 10 списывается с оформлением:</w:t>
      </w:r>
    </w:p>
    <w:p w:rsidR="001653DB" w:rsidRPr="000D2030" w:rsidRDefault="001653DB" w:rsidP="001653DB">
      <w:pPr>
        <w:autoSpaceDE w:val="0"/>
        <w:autoSpaceDN w:val="0"/>
        <w:adjustRightInd w:val="0"/>
        <w:jc w:val="both"/>
      </w:pPr>
      <w:r w:rsidRPr="000D2030">
        <w:t>- Приказа руководителя;</w:t>
      </w:r>
    </w:p>
    <w:p w:rsidR="001653DB" w:rsidRPr="000D2030" w:rsidRDefault="001653DB" w:rsidP="001653DB">
      <w:pPr>
        <w:autoSpaceDE w:val="0"/>
        <w:autoSpaceDN w:val="0"/>
        <w:adjustRightInd w:val="0"/>
        <w:jc w:val="both"/>
      </w:pPr>
      <w:r w:rsidRPr="000D2030">
        <w:t>- требования, предъявленного гаранту или поручителю;</w:t>
      </w:r>
    </w:p>
    <w:p w:rsidR="001653DB" w:rsidRPr="000D2030" w:rsidRDefault="001653DB" w:rsidP="001653DB">
      <w:pPr>
        <w:autoSpaceDE w:val="0"/>
        <w:autoSpaceDN w:val="0"/>
        <w:adjustRightInd w:val="0"/>
        <w:jc w:val="both"/>
      </w:pPr>
      <w:r w:rsidRPr="000D2030">
        <w:t xml:space="preserve">- бухгалтерской справки </w:t>
      </w:r>
      <w:hyperlink r:id="rId321" w:history="1">
        <w:r w:rsidRPr="000D2030">
          <w:t>(ф. 0504833)</w:t>
        </w:r>
      </w:hyperlink>
      <w:r w:rsidRPr="000D2030">
        <w:t>.</w:t>
      </w:r>
    </w:p>
    <w:p w:rsidR="001653DB" w:rsidRPr="000D2030" w:rsidRDefault="001653DB" w:rsidP="001653DB">
      <w:pPr>
        <w:autoSpaceDE w:val="0"/>
        <w:autoSpaceDN w:val="0"/>
        <w:adjustRightInd w:val="0"/>
        <w:jc w:val="both"/>
      </w:pPr>
      <w:r w:rsidRPr="000D2030">
        <w:rPr>
          <w:i/>
          <w:iCs/>
        </w:rPr>
        <w:t xml:space="preserve">(Основание: </w:t>
      </w:r>
      <w:hyperlink r:id="rId322" w:history="1">
        <w:r w:rsidRPr="000D2030">
          <w:rPr>
            <w:i/>
            <w:iCs/>
          </w:rPr>
          <w:t>ст. 93.2</w:t>
        </w:r>
      </w:hyperlink>
      <w:r w:rsidRPr="000D2030">
        <w:rPr>
          <w:i/>
          <w:iCs/>
        </w:rPr>
        <w:t xml:space="preserve"> БК РФ, </w:t>
      </w:r>
      <w:hyperlink r:id="rId323" w:history="1">
        <w:r w:rsidRPr="000D2030">
          <w:rPr>
            <w:i/>
            <w:iCs/>
          </w:rPr>
          <w:t>п. 9</w:t>
        </w:r>
      </w:hyperlink>
      <w:r w:rsidRPr="000D2030">
        <w:rPr>
          <w:i/>
          <w:iCs/>
        </w:rPr>
        <w:t xml:space="preserve"> СГС "Учетная политика")</w:t>
      </w:r>
    </w:p>
    <w:p w:rsidR="001653DB" w:rsidRPr="000D2030" w:rsidRDefault="001653DB" w:rsidP="001653DB">
      <w:pPr>
        <w:autoSpaceDE w:val="0"/>
        <w:autoSpaceDN w:val="0"/>
        <w:adjustRightInd w:val="0"/>
        <w:jc w:val="both"/>
      </w:pPr>
      <w:r w:rsidRPr="000D2030">
        <w:lastRenderedPageBreak/>
        <w:t>15.4. Учтенное ранее на забалансовом счете 10 обеспечение исполнения обязательств в виде гарантии или поручительства списывается на дату исполнения гарантом или поручителем требований об уплате денежной суммы в связи с нарушением принципалом обязательства.</w:t>
      </w:r>
    </w:p>
    <w:p w:rsidR="001653DB" w:rsidRPr="000D2030" w:rsidRDefault="001653DB" w:rsidP="001653DB">
      <w:pPr>
        <w:autoSpaceDE w:val="0"/>
        <w:autoSpaceDN w:val="0"/>
        <w:adjustRightInd w:val="0"/>
        <w:jc w:val="both"/>
      </w:pPr>
      <w:r w:rsidRPr="000D2030">
        <w:rPr>
          <w:i/>
          <w:iCs/>
        </w:rPr>
        <w:t xml:space="preserve">(Основание: </w:t>
      </w:r>
      <w:hyperlink r:id="rId324" w:history="1">
        <w:r w:rsidRPr="000D2030">
          <w:rPr>
            <w:i/>
            <w:iCs/>
          </w:rPr>
          <w:t>ст. 93.2</w:t>
        </w:r>
      </w:hyperlink>
      <w:r w:rsidRPr="000D2030">
        <w:rPr>
          <w:i/>
          <w:iCs/>
        </w:rPr>
        <w:t xml:space="preserve"> БК РФ, </w:t>
      </w:r>
      <w:hyperlink r:id="rId325" w:history="1">
        <w:r w:rsidRPr="000D2030">
          <w:rPr>
            <w:i/>
            <w:iCs/>
          </w:rPr>
          <w:t>п. 351</w:t>
        </w:r>
      </w:hyperlink>
      <w:r w:rsidRPr="000D2030">
        <w:rPr>
          <w:i/>
          <w:iCs/>
        </w:rPr>
        <w:t xml:space="preserve"> Инструкции N 157н)</w:t>
      </w:r>
    </w:p>
    <w:p w:rsidR="001653DB" w:rsidRPr="00AC2DF6" w:rsidRDefault="001653DB" w:rsidP="001653DB">
      <w:pPr>
        <w:autoSpaceDE w:val="0"/>
        <w:autoSpaceDN w:val="0"/>
        <w:adjustRightInd w:val="0"/>
        <w:jc w:val="both"/>
        <w:rPr>
          <w:color w:val="00B050"/>
        </w:rPr>
      </w:pPr>
    </w:p>
    <w:p w:rsidR="001653DB" w:rsidRPr="000D2030" w:rsidRDefault="001653DB" w:rsidP="001653DB">
      <w:pPr>
        <w:autoSpaceDE w:val="0"/>
        <w:autoSpaceDN w:val="0"/>
        <w:adjustRightInd w:val="0"/>
        <w:jc w:val="center"/>
      </w:pPr>
      <w:r w:rsidRPr="000D2030">
        <w:rPr>
          <w:b/>
          <w:bCs/>
        </w:rPr>
        <w:t>16. Долговые обязательства</w:t>
      </w:r>
    </w:p>
    <w:p w:rsidR="001653DB" w:rsidRPr="000D2030" w:rsidRDefault="001653DB" w:rsidP="001653DB">
      <w:pPr>
        <w:autoSpaceDE w:val="0"/>
        <w:autoSpaceDN w:val="0"/>
        <w:adjustRightInd w:val="0"/>
        <w:jc w:val="both"/>
      </w:pPr>
    </w:p>
    <w:p w:rsidR="001653DB" w:rsidRPr="000D2030" w:rsidRDefault="001653DB" w:rsidP="001653DB">
      <w:pPr>
        <w:autoSpaceDE w:val="0"/>
        <w:autoSpaceDN w:val="0"/>
        <w:adjustRightInd w:val="0"/>
        <w:jc w:val="both"/>
      </w:pPr>
      <w:r w:rsidRPr="000D2030">
        <w:t>16.1. Долговые обязательства признаются краткосрочными, если они имеют срок погашения не более 12 месяцев после отчетной даты или классифицируются таковыми в соответствии с нормативными правовыми актами.</w:t>
      </w:r>
    </w:p>
    <w:p w:rsidR="001653DB" w:rsidRPr="000D2030" w:rsidRDefault="001653DB" w:rsidP="001653DB">
      <w:pPr>
        <w:autoSpaceDE w:val="0"/>
        <w:autoSpaceDN w:val="0"/>
        <w:adjustRightInd w:val="0"/>
        <w:jc w:val="both"/>
        <w:rPr>
          <w:i/>
          <w:iCs/>
        </w:rPr>
      </w:pPr>
      <w:r w:rsidRPr="000D2030">
        <w:rPr>
          <w:i/>
          <w:iCs/>
        </w:rPr>
        <w:t xml:space="preserve">(Основание: </w:t>
      </w:r>
      <w:hyperlink r:id="rId326" w:history="1">
        <w:r w:rsidRPr="000D2030">
          <w:rPr>
            <w:i/>
            <w:iCs/>
          </w:rPr>
          <w:t>п. 27</w:t>
        </w:r>
      </w:hyperlink>
      <w:r w:rsidRPr="000D2030">
        <w:rPr>
          <w:i/>
          <w:iCs/>
        </w:rPr>
        <w:t xml:space="preserve"> СГС "Представление отчетности", </w:t>
      </w:r>
      <w:hyperlink r:id="rId327" w:history="1">
        <w:r w:rsidRPr="000D2030">
          <w:rPr>
            <w:i/>
            <w:iCs/>
          </w:rPr>
          <w:t>п. 248</w:t>
        </w:r>
      </w:hyperlink>
      <w:r w:rsidRPr="000D2030">
        <w:rPr>
          <w:i/>
          <w:iCs/>
        </w:rPr>
        <w:t xml:space="preserve"> Инструкции N 157н)</w:t>
      </w:r>
    </w:p>
    <w:p w:rsidR="001653DB" w:rsidRPr="000D2030" w:rsidRDefault="001653DB" w:rsidP="001653DB">
      <w:pPr>
        <w:autoSpaceDE w:val="0"/>
        <w:autoSpaceDN w:val="0"/>
        <w:adjustRightInd w:val="0"/>
        <w:jc w:val="both"/>
      </w:pPr>
    </w:p>
    <w:p w:rsidR="001653DB" w:rsidRPr="000D2030" w:rsidRDefault="001653DB" w:rsidP="001653DB">
      <w:pPr>
        <w:autoSpaceDE w:val="0"/>
        <w:autoSpaceDN w:val="0"/>
        <w:adjustRightInd w:val="0"/>
        <w:jc w:val="both"/>
      </w:pPr>
      <w:r w:rsidRPr="000D2030">
        <w:t>16.2. Долговые обязательства, которые не относятся к краткосрочным, классифицируются как долгосрочные.</w:t>
      </w:r>
    </w:p>
    <w:p w:rsidR="001653DB" w:rsidRPr="000D2030" w:rsidRDefault="001653DB" w:rsidP="001653DB">
      <w:pPr>
        <w:autoSpaceDE w:val="0"/>
        <w:autoSpaceDN w:val="0"/>
        <w:adjustRightInd w:val="0"/>
        <w:jc w:val="both"/>
        <w:rPr>
          <w:i/>
          <w:iCs/>
        </w:rPr>
      </w:pPr>
      <w:r w:rsidRPr="000D2030">
        <w:rPr>
          <w:i/>
          <w:iCs/>
        </w:rPr>
        <w:t xml:space="preserve">(Основание: </w:t>
      </w:r>
      <w:hyperlink r:id="rId328" w:history="1">
        <w:r w:rsidRPr="000D2030">
          <w:rPr>
            <w:i/>
            <w:iCs/>
          </w:rPr>
          <w:t>п. 27</w:t>
        </w:r>
      </w:hyperlink>
      <w:r w:rsidRPr="000D2030">
        <w:rPr>
          <w:i/>
          <w:iCs/>
        </w:rPr>
        <w:t xml:space="preserve"> СГС "Представление отчетности", </w:t>
      </w:r>
      <w:hyperlink r:id="rId329" w:history="1">
        <w:r w:rsidRPr="000D2030">
          <w:rPr>
            <w:i/>
            <w:iCs/>
          </w:rPr>
          <w:t>п. 248</w:t>
        </w:r>
      </w:hyperlink>
      <w:r w:rsidRPr="000D2030">
        <w:rPr>
          <w:i/>
          <w:iCs/>
        </w:rPr>
        <w:t xml:space="preserve"> Инструкции N 157н)</w:t>
      </w:r>
    </w:p>
    <w:p w:rsidR="001653DB" w:rsidRPr="000D2030" w:rsidRDefault="001653DB" w:rsidP="001653DB">
      <w:pPr>
        <w:autoSpaceDE w:val="0"/>
        <w:autoSpaceDN w:val="0"/>
        <w:adjustRightInd w:val="0"/>
        <w:jc w:val="both"/>
      </w:pPr>
    </w:p>
    <w:p w:rsidR="001653DB" w:rsidRPr="000D2030" w:rsidRDefault="001653DB" w:rsidP="001653DB">
      <w:pPr>
        <w:autoSpaceDE w:val="0"/>
        <w:autoSpaceDN w:val="0"/>
        <w:adjustRightInd w:val="0"/>
        <w:jc w:val="both"/>
      </w:pPr>
      <w:r w:rsidRPr="000D2030">
        <w:t>16.3. Информация по учету долговых обязательств ежемесячно сопоставляется со сведениями, отраженными в долговой книге. При этом между данными учета и данными долговой книги на соответствующую отчетную дату не может быть расхождений.</w:t>
      </w:r>
    </w:p>
    <w:p w:rsidR="001653DB" w:rsidRPr="000D2030" w:rsidRDefault="001653DB" w:rsidP="001653DB">
      <w:pPr>
        <w:autoSpaceDE w:val="0"/>
        <w:autoSpaceDN w:val="0"/>
        <w:adjustRightInd w:val="0"/>
        <w:jc w:val="both"/>
        <w:rPr>
          <w:i/>
          <w:iCs/>
        </w:rPr>
      </w:pPr>
      <w:r w:rsidRPr="000D2030">
        <w:rPr>
          <w:i/>
          <w:iCs/>
        </w:rPr>
        <w:t xml:space="preserve">(Основание: </w:t>
      </w:r>
      <w:hyperlink r:id="rId330" w:history="1">
        <w:r w:rsidRPr="000D2030">
          <w:rPr>
            <w:i/>
            <w:iCs/>
          </w:rPr>
          <w:t>ст. 121</w:t>
        </w:r>
      </w:hyperlink>
      <w:r w:rsidRPr="000D2030">
        <w:rPr>
          <w:i/>
          <w:iCs/>
        </w:rPr>
        <w:t xml:space="preserve"> БК РФ)</w:t>
      </w:r>
    </w:p>
    <w:p w:rsidR="00547123" w:rsidRPr="000D2030" w:rsidRDefault="00547123" w:rsidP="00A71808">
      <w:pPr>
        <w:shd w:val="clear" w:color="auto" w:fill="FFFFFF"/>
        <w:spacing w:before="100" w:beforeAutospacing="1" w:after="100" w:afterAutospacing="1"/>
        <w:jc w:val="center"/>
        <w:rPr>
          <w:b/>
        </w:rPr>
      </w:pPr>
      <w:r w:rsidRPr="000D2030">
        <w:rPr>
          <w:b/>
        </w:rPr>
        <w:t>1</w:t>
      </w:r>
      <w:r w:rsidR="00DE2BD1" w:rsidRPr="000D2030">
        <w:rPr>
          <w:b/>
        </w:rPr>
        <w:t>7</w:t>
      </w:r>
      <w:r w:rsidRPr="000D2030">
        <w:rPr>
          <w:b/>
        </w:rPr>
        <w:t>. Изменение учетной политики</w:t>
      </w:r>
    </w:p>
    <w:p w:rsidR="00547123" w:rsidRPr="000D2030" w:rsidRDefault="00177600" w:rsidP="0094064C">
      <w:pPr>
        <w:jc w:val="both"/>
      </w:pPr>
      <w:r w:rsidRPr="000D2030">
        <w:t xml:space="preserve">       </w:t>
      </w:r>
      <w:r w:rsidR="00547123" w:rsidRPr="000D2030">
        <w:t xml:space="preserve">Учетная политика </w:t>
      </w:r>
      <w:r w:rsidR="0054517B" w:rsidRPr="000D2030">
        <w:t>управления</w:t>
      </w:r>
      <w:r w:rsidR="00547123" w:rsidRPr="000D2030">
        <w:t xml:space="preserve"> применяется с момента ее утверждения последовательно из года в год. Изменения учетной политики вводится с начала финансового года или в случае изменения законодательства Российской Федерации и нормативных актов органов, осуществляющих регулирование бухгалтерского учета, а также существенных изменений условий деятельности </w:t>
      </w:r>
      <w:r w:rsidR="0054517B" w:rsidRPr="000D2030">
        <w:t>управления</w:t>
      </w:r>
      <w:r w:rsidR="00547123" w:rsidRPr="000D2030">
        <w:t>.</w:t>
      </w:r>
    </w:p>
    <w:p w:rsidR="00177600" w:rsidRPr="000D2030" w:rsidRDefault="00177600" w:rsidP="00333715">
      <w:pPr>
        <w:shd w:val="clear" w:color="auto" w:fill="FFFFFF"/>
        <w:jc w:val="both"/>
      </w:pPr>
      <w:r w:rsidRPr="000D2030">
        <w:t xml:space="preserve">       Документы учетной политики храни</w:t>
      </w:r>
      <w:r w:rsidR="00A92C3B" w:rsidRPr="000D2030">
        <w:t>тся</w:t>
      </w:r>
      <w:r w:rsidRPr="000D2030">
        <w:t xml:space="preserve"> в учреждении не менее пяти лет после года, в котором использовали их для бухучета и составления отчетности в последний раз (</w:t>
      </w:r>
      <w:hyperlink r:id="rId331" w:anchor="/document/99/902316088/XA00MEU2NC/" w:tooltip="2. Документы учетной политики, стандарты экономического субъекта, другие документы, связанные с организацией и ведением бухгалтерского учета, в том числе средства, обеспечивающие..." w:history="1">
        <w:r w:rsidRPr="000D2030">
          <w:rPr>
            <w:rStyle w:val="a3"/>
            <w:color w:val="auto"/>
          </w:rPr>
          <w:t>ч. 2 ст. 29 Закона от 06.12.2011 № 402-ФЗ</w:t>
        </w:r>
      </w:hyperlink>
      <w:r w:rsidRPr="000D2030">
        <w:t xml:space="preserve">, </w:t>
      </w:r>
      <w:hyperlink r:id="rId332" w:anchor="/document/99/902249301/ZAP2BFG3L0/" w:tooltip="6. Субъект учета в целях организации бухгалтерского учета, руководствуясь законодательством Российской Федерации о бухгалтерском учете, нормативными актами органов, регулирующими..." w:history="1">
        <w:r w:rsidRPr="000D2030">
          <w:rPr>
            <w:rStyle w:val="a3"/>
            <w:color w:val="auto"/>
          </w:rPr>
          <w:t>п. 6 Инструкции к Единому плану счетов № 157н</w:t>
        </w:r>
      </w:hyperlink>
      <w:r w:rsidRPr="000D2030">
        <w:t>).</w:t>
      </w:r>
      <w:r w:rsidRPr="000D2030">
        <w:br/>
      </w:r>
    </w:p>
    <w:p w:rsidR="00177600" w:rsidRPr="00981389" w:rsidRDefault="00177600" w:rsidP="0094064C">
      <w:pPr>
        <w:jc w:val="both"/>
      </w:pPr>
    </w:p>
    <w:p w:rsidR="00547123" w:rsidRPr="00CE0A08" w:rsidRDefault="00547123" w:rsidP="0094064C">
      <w:pPr>
        <w:jc w:val="both"/>
        <w:rPr>
          <w:color w:val="548DD4"/>
        </w:rPr>
      </w:pPr>
    </w:p>
    <w:p w:rsidR="00547123" w:rsidRPr="00CE0A08" w:rsidRDefault="00547123" w:rsidP="00D105BC">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548DD4"/>
        </w:rPr>
      </w:pPr>
    </w:p>
    <w:sectPr w:rsidR="00547123" w:rsidRPr="00CE0A08" w:rsidSect="00132042">
      <w:footerReference w:type="default" r:id="rId333"/>
      <w:pgSz w:w="11906" w:h="16838"/>
      <w:pgMar w:top="1134" w:right="849" w:bottom="1134" w:left="14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B2EB2" w:rsidRDefault="003B2EB2" w:rsidP="00F662DF">
      <w:r>
        <w:separator/>
      </w:r>
    </w:p>
  </w:endnote>
  <w:endnote w:type="continuationSeparator" w:id="0">
    <w:p w:rsidR="003B2EB2" w:rsidRDefault="003B2EB2" w:rsidP="00F6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959" w:rsidRDefault="004A6959">
    <w:pPr>
      <w:pStyle w:val="af"/>
      <w:jc w:val="right"/>
    </w:pPr>
    <w:r>
      <w:fldChar w:fldCharType="begin"/>
    </w:r>
    <w:r>
      <w:instrText>PAGE   \* MERGEFORMAT</w:instrText>
    </w:r>
    <w:r>
      <w:fldChar w:fldCharType="separate"/>
    </w:r>
    <w:r>
      <w:rPr>
        <w:noProof/>
      </w:rPr>
      <w:t>14</w:t>
    </w:r>
    <w:r>
      <w:fldChar w:fldCharType="end"/>
    </w:r>
  </w:p>
  <w:p w:rsidR="004A6959" w:rsidRDefault="004A69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B2EB2" w:rsidRDefault="003B2EB2" w:rsidP="00F662DF">
      <w:r>
        <w:separator/>
      </w:r>
    </w:p>
  </w:footnote>
  <w:footnote w:type="continuationSeparator" w:id="0">
    <w:p w:rsidR="003B2EB2" w:rsidRDefault="003B2EB2" w:rsidP="00F66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25A44B0E"/>
    <w:lvl w:ilvl="0">
      <w:start w:val="1"/>
      <w:numFmt w:val="decimal"/>
      <w:lvlText w:val="%1."/>
      <w:lvlJc w:val="left"/>
      <w:pPr>
        <w:tabs>
          <w:tab w:val="num" w:pos="540"/>
        </w:tabs>
        <w:ind w:left="540" w:hanging="227"/>
      </w:pPr>
      <w:rPr>
        <w:rFonts w:ascii="Times New Roman" w:eastAsia="Times New Roman" w:hAnsi="Times New Roman" w:cs="Times New Roman"/>
      </w:rPr>
    </w:lvl>
  </w:abstractNum>
  <w:abstractNum w:abstractNumId="1" w15:restartNumberingAfterBreak="0">
    <w:nsid w:val="00000002"/>
    <w:multiLevelType w:val="singleLevel"/>
    <w:tmpl w:val="00000000"/>
    <w:lvl w:ilvl="0">
      <w:start w:val="1"/>
      <w:numFmt w:val="bullet"/>
      <w:lvlText w:val=""/>
      <w:lvlJc w:val="left"/>
      <w:pPr>
        <w:tabs>
          <w:tab w:val="num" w:pos="511"/>
        </w:tabs>
        <w:ind w:left="511" w:hanging="227"/>
      </w:pPr>
      <w:rPr>
        <w:rFonts w:ascii="Symbol" w:hAnsi="Symbol" w:cs="Symbol"/>
      </w:rPr>
    </w:lvl>
  </w:abstractNum>
  <w:abstractNum w:abstractNumId="2" w15:restartNumberingAfterBreak="0">
    <w:nsid w:val="01776CD0"/>
    <w:multiLevelType w:val="multilevel"/>
    <w:tmpl w:val="4FFE4B9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2613F7"/>
    <w:multiLevelType w:val="multilevel"/>
    <w:tmpl w:val="43B2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73754"/>
    <w:multiLevelType w:val="multilevel"/>
    <w:tmpl w:val="832A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75EA"/>
    <w:multiLevelType w:val="multilevel"/>
    <w:tmpl w:val="5C4AD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F73391"/>
    <w:multiLevelType w:val="multilevel"/>
    <w:tmpl w:val="0B66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2843C7"/>
    <w:multiLevelType w:val="multilevel"/>
    <w:tmpl w:val="EACC22D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FE6194"/>
    <w:multiLevelType w:val="multilevel"/>
    <w:tmpl w:val="8836E7E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017840"/>
    <w:multiLevelType w:val="hybridMultilevel"/>
    <w:tmpl w:val="F7F075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63F20"/>
    <w:multiLevelType w:val="multilevel"/>
    <w:tmpl w:val="0198A10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094BAA"/>
    <w:multiLevelType w:val="multilevel"/>
    <w:tmpl w:val="E9E4963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5D4FC2"/>
    <w:multiLevelType w:val="multilevel"/>
    <w:tmpl w:val="4CA489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71234E"/>
    <w:multiLevelType w:val="singleLevel"/>
    <w:tmpl w:val="25A44B0E"/>
    <w:lvl w:ilvl="0">
      <w:start w:val="1"/>
      <w:numFmt w:val="decimal"/>
      <w:lvlText w:val="%1."/>
      <w:lvlJc w:val="left"/>
      <w:pPr>
        <w:tabs>
          <w:tab w:val="num" w:pos="540"/>
        </w:tabs>
        <w:ind w:left="540" w:hanging="227"/>
      </w:pPr>
      <w:rPr>
        <w:rFonts w:ascii="Times New Roman" w:eastAsia="Times New Roman" w:hAnsi="Times New Roman" w:cs="Times New Roman"/>
      </w:rPr>
    </w:lvl>
  </w:abstractNum>
  <w:abstractNum w:abstractNumId="14" w15:restartNumberingAfterBreak="0">
    <w:nsid w:val="26B80A3C"/>
    <w:multiLevelType w:val="hybridMultilevel"/>
    <w:tmpl w:val="D158B4EA"/>
    <w:lvl w:ilvl="0" w:tplc="0E1CB07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044D38"/>
    <w:multiLevelType w:val="multilevel"/>
    <w:tmpl w:val="5D06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D5D29"/>
    <w:multiLevelType w:val="multilevel"/>
    <w:tmpl w:val="56D2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90E49"/>
    <w:multiLevelType w:val="multilevel"/>
    <w:tmpl w:val="63C881F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996535"/>
    <w:multiLevelType w:val="multilevel"/>
    <w:tmpl w:val="F1E44B6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CD1C47"/>
    <w:multiLevelType w:val="multilevel"/>
    <w:tmpl w:val="E954E75C"/>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240151"/>
    <w:multiLevelType w:val="multilevel"/>
    <w:tmpl w:val="518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DD691E"/>
    <w:multiLevelType w:val="multilevel"/>
    <w:tmpl w:val="C930AA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E106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43F0E"/>
    <w:multiLevelType w:val="multilevel"/>
    <w:tmpl w:val="EE50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4C79BE"/>
    <w:multiLevelType w:val="multilevel"/>
    <w:tmpl w:val="A1C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8C1726"/>
    <w:multiLevelType w:val="multilevel"/>
    <w:tmpl w:val="8A0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90417C"/>
    <w:multiLevelType w:val="hybridMultilevel"/>
    <w:tmpl w:val="74E878EE"/>
    <w:lvl w:ilvl="0" w:tplc="5F82732A">
      <w:start w:val="1"/>
      <w:numFmt w:val="decimal"/>
      <w:lvlText w:val="%1."/>
      <w:lvlJc w:val="left"/>
      <w:pPr>
        <w:ind w:left="502" w:hanging="360"/>
      </w:pPr>
      <w:rPr>
        <w:rFonts w:hint="default"/>
        <w:color w:val="7030A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3D8007FF"/>
    <w:multiLevelType w:val="hybridMultilevel"/>
    <w:tmpl w:val="FA4CF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21532A"/>
    <w:multiLevelType w:val="multilevel"/>
    <w:tmpl w:val="9586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C84D87"/>
    <w:multiLevelType w:val="hybridMultilevel"/>
    <w:tmpl w:val="666E1424"/>
    <w:lvl w:ilvl="0" w:tplc="0419000F">
      <w:start w:val="1"/>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15:restartNumberingAfterBreak="0">
    <w:nsid w:val="4E0D13C8"/>
    <w:multiLevelType w:val="multilevel"/>
    <w:tmpl w:val="3662D3C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29751D"/>
    <w:multiLevelType w:val="multilevel"/>
    <w:tmpl w:val="4D0416E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BA4C07"/>
    <w:multiLevelType w:val="singleLevel"/>
    <w:tmpl w:val="25A44B0E"/>
    <w:lvl w:ilvl="0">
      <w:start w:val="1"/>
      <w:numFmt w:val="decimal"/>
      <w:lvlText w:val="%1."/>
      <w:lvlJc w:val="left"/>
      <w:pPr>
        <w:tabs>
          <w:tab w:val="num" w:pos="540"/>
        </w:tabs>
        <w:ind w:left="540" w:hanging="227"/>
      </w:pPr>
      <w:rPr>
        <w:rFonts w:ascii="Times New Roman" w:eastAsia="Times New Roman" w:hAnsi="Times New Roman" w:cs="Times New Roman"/>
      </w:rPr>
    </w:lvl>
  </w:abstractNum>
  <w:abstractNum w:abstractNumId="33" w15:restartNumberingAfterBreak="0">
    <w:nsid w:val="58660F58"/>
    <w:multiLevelType w:val="multilevel"/>
    <w:tmpl w:val="C8F2655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A2C24"/>
    <w:multiLevelType w:val="multilevel"/>
    <w:tmpl w:val="2874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10E35"/>
    <w:multiLevelType w:val="multilevel"/>
    <w:tmpl w:val="706C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73299E"/>
    <w:multiLevelType w:val="multilevel"/>
    <w:tmpl w:val="A64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74655E"/>
    <w:multiLevelType w:val="hybridMultilevel"/>
    <w:tmpl w:val="351E4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4A0F94"/>
    <w:multiLevelType w:val="multilevel"/>
    <w:tmpl w:val="BD12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A64051"/>
    <w:multiLevelType w:val="multilevel"/>
    <w:tmpl w:val="484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8A0089"/>
    <w:multiLevelType w:val="hybridMultilevel"/>
    <w:tmpl w:val="653876E8"/>
    <w:lvl w:ilvl="0" w:tplc="48704D8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5E13032"/>
    <w:multiLevelType w:val="multilevel"/>
    <w:tmpl w:val="33E8B0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7D65CC0"/>
    <w:multiLevelType w:val="hybridMultilevel"/>
    <w:tmpl w:val="F2B24D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122FC3"/>
    <w:multiLevelType w:val="multilevel"/>
    <w:tmpl w:val="1DAC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330B55"/>
    <w:multiLevelType w:val="multilevel"/>
    <w:tmpl w:val="F662AF4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4692604"/>
    <w:multiLevelType w:val="multilevel"/>
    <w:tmpl w:val="3E8E1D3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E05433"/>
    <w:multiLevelType w:val="multilevel"/>
    <w:tmpl w:val="E216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12"/>
  </w:num>
  <w:num w:numId="4">
    <w:abstractNumId w:val="25"/>
  </w:num>
  <w:num w:numId="5">
    <w:abstractNumId w:val="28"/>
  </w:num>
  <w:num w:numId="6">
    <w:abstractNumId w:val="3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42"/>
  </w:num>
  <w:num w:numId="10">
    <w:abstractNumId w:val="39"/>
  </w:num>
  <w:num w:numId="11">
    <w:abstractNumId w:val="15"/>
  </w:num>
  <w:num w:numId="12">
    <w:abstractNumId w:val="36"/>
  </w:num>
  <w:num w:numId="13">
    <w:abstractNumId w:val="3"/>
  </w:num>
  <w:num w:numId="14">
    <w:abstractNumId w:val="24"/>
  </w:num>
  <w:num w:numId="15">
    <w:abstractNumId w:val="5"/>
  </w:num>
  <w:num w:numId="16">
    <w:abstractNumId w:val="35"/>
  </w:num>
  <w:num w:numId="17">
    <w:abstractNumId w:val="43"/>
  </w:num>
  <w:num w:numId="18">
    <w:abstractNumId w:val="27"/>
  </w:num>
  <w:num w:numId="19">
    <w:abstractNumId w:val="14"/>
  </w:num>
  <w:num w:numId="20">
    <w:abstractNumId w:val="20"/>
  </w:num>
  <w:num w:numId="21">
    <w:abstractNumId w:val="4"/>
  </w:num>
  <w:num w:numId="22">
    <w:abstractNumId w:val="0"/>
  </w:num>
  <w:num w:numId="23">
    <w:abstractNumId w:val="13"/>
  </w:num>
  <w:num w:numId="24">
    <w:abstractNumId w:val="9"/>
  </w:num>
  <w:num w:numId="25">
    <w:abstractNumId w:val="32"/>
  </w:num>
  <w:num w:numId="26">
    <w:abstractNumId w:val="1"/>
  </w:num>
  <w:num w:numId="27">
    <w:abstractNumId w:val="21"/>
    <w:lvlOverride w:ilvl="0">
      <w:startOverride w:val="1"/>
    </w:lvlOverride>
  </w:num>
  <w:num w:numId="28">
    <w:abstractNumId w:val="19"/>
    <w:lvlOverride w:ilvl="0">
      <w:startOverride w:val="1"/>
    </w:lvlOverride>
  </w:num>
  <w:num w:numId="29">
    <w:abstractNumId w:val="8"/>
    <w:lvlOverride w:ilvl="0">
      <w:startOverride w:val="1"/>
    </w:lvlOverride>
  </w:num>
  <w:num w:numId="30">
    <w:abstractNumId w:val="17"/>
    <w:lvlOverride w:ilvl="0">
      <w:startOverride w:val="1"/>
    </w:lvlOverride>
  </w:num>
  <w:num w:numId="31">
    <w:abstractNumId w:val="31"/>
    <w:lvlOverride w:ilvl="0">
      <w:startOverride w:val="1"/>
    </w:lvlOverride>
  </w:num>
  <w:num w:numId="32">
    <w:abstractNumId w:val="7"/>
    <w:lvlOverride w:ilvl="0">
      <w:startOverride w:val="1"/>
    </w:lvlOverride>
  </w:num>
  <w:num w:numId="33">
    <w:abstractNumId w:val="33"/>
    <w:lvlOverride w:ilvl="0">
      <w:startOverride w:val="1"/>
    </w:lvlOverride>
  </w:num>
  <w:num w:numId="34">
    <w:abstractNumId w:val="2"/>
    <w:lvlOverride w:ilvl="0">
      <w:startOverride w:val="1"/>
    </w:lvlOverride>
  </w:num>
  <w:num w:numId="35">
    <w:abstractNumId w:val="18"/>
    <w:lvlOverride w:ilvl="0">
      <w:startOverride w:val="1"/>
    </w:lvlOverride>
  </w:num>
  <w:num w:numId="36">
    <w:abstractNumId w:val="10"/>
    <w:lvlOverride w:ilvl="0">
      <w:startOverride w:val="1"/>
    </w:lvlOverride>
  </w:num>
  <w:num w:numId="37">
    <w:abstractNumId w:val="11"/>
    <w:lvlOverride w:ilvl="0">
      <w:startOverride w:val="1"/>
    </w:lvlOverride>
  </w:num>
  <w:num w:numId="38">
    <w:abstractNumId w:val="44"/>
    <w:lvlOverride w:ilvl="0">
      <w:startOverride w:val="1"/>
    </w:lvlOverride>
  </w:num>
  <w:num w:numId="39">
    <w:abstractNumId w:val="45"/>
    <w:lvlOverride w:ilvl="0">
      <w:startOverride w:val="1"/>
    </w:lvlOverride>
  </w:num>
  <w:num w:numId="40">
    <w:abstractNumId w:val="41"/>
    <w:lvlOverride w:ilvl="0">
      <w:startOverride w:val="1"/>
    </w:lvlOverride>
  </w:num>
  <w:num w:numId="41">
    <w:abstractNumId w:val="30"/>
    <w:lvlOverride w:ilvl="0">
      <w:startOverride w:val="1"/>
    </w:lvlOverride>
  </w:num>
  <w:num w:numId="42">
    <w:abstractNumId w:val="37"/>
  </w:num>
  <w:num w:numId="43">
    <w:abstractNumId w:val="29"/>
  </w:num>
  <w:num w:numId="44">
    <w:abstractNumId w:val="26"/>
  </w:num>
  <w:num w:numId="45">
    <w:abstractNumId w:val="6"/>
  </w:num>
  <w:num w:numId="46">
    <w:abstractNumId w:val="46"/>
  </w:num>
  <w:num w:numId="47">
    <w:abstractNumId w:val="22"/>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0"/>
  <w:drawingGridHorizontalSpacing w:val="120"/>
  <w:displayHorizontalDrawingGridEvery w:val="2"/>
  <w:noPunctuationKerning/>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5BC"/>
    <w:rsid w:val="000033B4"/>
    <w:rsid w:val="00004F15"/>
    <w:rsid w:val="00012A7A"/>
    <w:rsid w:val="0001585C"/>
    <w:rsid w:val="000170EE"/>
    <w:rsid w:val="00020D37"/>
    <w:rsid w:val="00025452"/>
    <w:rsid w:val="00026985"/>
    <w:rsid w:val="00033045"/>
    <w:rsid w:val="000370B3"/>
    <w:rsid w:val="0003735B"/>
    <w:rsid w:val="00043D56"/>
    <w:rsid w:val="00050DE1"/>
    <w:rsid w:val="00052A65"/>
    <w:rsid w:val="0005750A"/>
    <w:rsid w:val="00066232"/>
    <w:rsid w:val="00067412"/>
    <w:rsid w:val="00081DF8"/>
    <w:rsid w:val="00084D81"/>
    <w:rsid w:val="000902A0"/>
    <w:rsid w:val="000936DF"/>
    <w:rsid w:val="00094D38"/>
    <w:rsid w:val="00095139"/>
    <w:rsid w:val="00096A39"/>
    <w:rsid w:val="00097E4B"/>
    <w:rsid w:val="000A7C16"/>
    <w:rsid w:val="000B0B6A"/>
    <w:rsid w:val="000B17DD"/>
    <w:rsid w:val="000B41F1"/>
    <w:rsid w:val="000B7C78"/>
    <w:rsid w:val="000C0F53"/>
    <w:rsid w:val="000C108F"/>
    <w:rsid w:val="000C157D"/>
    <w:rsid w:val="000C743E"/>
    <w:rsid w:val="000D2030"/>
    <w:rsid w:val="000D34BD"/>
    <w:rsid w:val="000D412A"/>
    <w:rsid w:val="000D4FE3"/>
    <w:rsid w:val="000D579D"/>
    <w:rsid w:val="000E1EC1"/>
    <w:rsid w:val="000E4D0C"/>
    <w:rsid w:val="000E6559"/>
    <w:rsid w:val="00101820"/>
    <w:rsid w:val="00106825"/>
    <w:rsid w:val="001075D8"/>
    <w:rsid w:val="00107977"/>
    <w:rsid w:val="00112894"/>
    <w:rsid w:val="00112B74"/>
    <w:rsid w:val="00127802"/>
    <w:rsid w:val="00132042"/>
    <w:rsid w:val="00137A39"/>
    <w:rsid w:val="001500B6"/>
    <w:rsid w:val="0015505B"/>
    <w:rsid w:val="00155873"/>
    <w:rsid w:val="001653DB"/>
    <w:rsid w:val="001746C3"/>
    <w:rsid w:val="00177600"/>
    <w:rsid w:val="001852BC"/>
    <w:rsid w:val="00186E1A"/>
    <w:rsid w:val="00187C23"/>
    <w:rsid w:val="00193CD9"/>
    <w:rsid w:val="00193FEA"/>
    <w:rsid w:val="00195DF2"/>
    <w:rsid w:val="001A109D"/>
    <w:rsid w:val="001A3264"/>
    <w:rsid w:val="001A3A6D"/>
    <w:rsid w:val="001A4597"/>
    <w:rsid w:val="001A50B6"/>
    <w:rsid w:val="001A5C7A"/>
    <w:rsid w:val="001C00EB"/>
    <w:rsid w:val="001C056B"/>
    <w:rsid w:val="001C28A7"/>
    <w:rsid w:val="001C2B1A"/>
    <w:rsid w:val="001C4106"/>
    <w:rsid w:val="001D1B3A"/>
    <w:rsid w:val="001D2818"/>
    <w:rsid w:val="001E2539"/>
    <w:rsid w:val="001E308A"/>
    <w:rsid w:val="001E5281"/>
    <w:rsid w:val="001E5CF0"/>
    <w:rsid w:val="001F10C9"/>
    <w:rsid w:val="001F1176"/>
    <w:rsid w:val="001F51CF"/>
    <w:rsid w:val="001F6648"/>
    <w:rsid w:val="001F7566"/>
    <w:rsid w:val="002069DB"/>
    <w:rsid w:val="0021645B"/>
    <w:rsid w:val="00216B6A"/>
    <w:rsid w:val="00216CF3"/>
    <w:rsid w:val="00220504"/>
    <w:rsid w:val="00225FBE"/>
    <w:rsid w:val="00226918"/>
    <w:rsid w:val="00240F8B"/>
    <w:rsid w:val="0024140B"/>
    <w:rsid w:val="00243C4F"/>
    <w:rsid w:val="00246A30"/>
    <w:rsid w:val="00256637"/>
    <w:rsid w:val="002657D1"/>
    <w:rsid w:val="00270C6A"/>
    <w:rsid w:val="002778E3"/>
    <w:rsid w:val="00280094"/>
    <w:rsid w:val="002802AB"/>
    <w:rsid w:val="0028537B"/>
    <w:rsid w:val="002856A7"/>
    <w:rsid w:val="00287D74"/>
    <w:rsid w:val="0029362C"/>
    <w:rsid w:val="0029519A"/>
    <w:rsid w:val="002A0097"/>
    <w:rsid w:val="002A1254"/>
    <w:rsid w:val="002A1B3E"/>
    <w:rsid w:val="002A27B3"/>
    <w:rsid w:val="002A522E"/>
    <w:rsid w:val="002A7673"/>
    <w:rsid w:val="002B4E91"/>
    <w:rsid w:val="002B5DCB"/>
    <w:rsid w:val="002C0D32"/>
    <w:rsid w:val="002C10CF"/>
    <w:rsid w:val="002C3302"/>
    <w:rsid w:val="002D2C5B"/>
    <w:rsid w:val="002E004D"/>
    <w:rsid w:val="002F096B"/>
    <w:rsid w:val="002F4671"/>
    <w:rsid w:val="002F5003"/>
    <w:rsid w:val="002F6133"/>
    <w:rsid w:val="003116D8"/>
    <w:rsid w:val="00321875"/>
    <w:rsid w:val="003227EC"/>
    <w:rsid w:val="00325FA8"/>
    <w:rsid w:val="00333715"/>
    <w:rsid w:val="003338B4"/>
    <w:rsid w:val="00335E31"/>
    <w:rsid w:val="00336F85"/>
    <w:rsid w:val="00344E41"/>
    <w:rsid w:val="0034727B"/>
    <w:rsid w:val="0035517A"/>
    <w:rsid w:val="003565C7"/>
    <w:rsid w:val="00356CC4"/>
    <w:rsid w:val="00357383"/>
    <w:rsid w:val="00361792"/>
    <w:rsid w:val="00364072"/>
    <w:rsid w:val="00364A79"/>
    <w:rsid w:val="003664E4"/>
    <w:rsid w:val="00366719"/>
    <w:rsid w:val="00366ECB"/>
    <w:rsid w:val="003726EB"/>
    <w:rsid w:val="00373E87"/>
    <w:rsid w:val="0038083C"/>
    <w:rsid w:val="0038384F"/>
    <w:rsid w:val="00384E67"/>
    <w:rsid w:val="00387A31"/>
    <w:rsid w:val="00393DA6"/>
    <w:rsid w:val="003A0808"/>
    <w:rsid w:val="003A0DFD"/>
    <w:rsid w:val="003A1ADE"/>
    <w:rsid w:val="003A204F"/>
    <w:rsid w:val="003A4802"/>
    <w:rsid w:val="003A5D9F"/>
    <w:rsid w:val="003B047B"/>
    <w:rsid w:val="003B0585"/>
    <w:rsid w:val="003B2EB2"/>
    <w:rsid w:val="003B5FC6"/>
    <w:rsid w:val="003B7816"/>
    <w:rsid w:val="003C7F21"/>
    <w:rsid w:val="003D0ED5"/>
    <w:rsid w:val="003D1924"/>
    <w:rsid w:val="003D2017"/>
    <w:rsid w:val="003D43C4"/>
    <w:rsid w:val="003D7496"/>
    <w:rsid w:val="003D7698"/>
    <w:rsid w:val="003E0023"/>
    <w:rsid w:val="003E1EE0"/>
    <w:rsid w:val="003E3821"/>
    <w:rsid w:val="003E3C02"/>
    <w:rsid w:val="003E4D35"/>
    <w:rsid w:val="003E7BD0"/>
    <w:rsid w:val="003F09AA"/>
    <w:rsid w:val="0040281B"/>
    <w:rsid w:val="0040410E"/>
    <w:rsid w:val="004047EC"/>
    <w:rsid w:val="0040490F"/>
    <w:rsid w:val="00407989"/>
    <w:rsid w:val="00407D7E"/>
    <w:rsid w:val="00407F5C"/>
    <w:rsid w:val="00422C0A"/>
    <w:rsid w:val="0042324D"/>
    <w:rsid w:val="00425DFB"/>
    <w:rsid w:val="0043134E"/>
    <w:rsid w:val="004313E2"/>
    <w:rsid w:val="00443D2F"/>
    <w:rsid w:val="004560C0"/>
    <w:rsid w:val="0045785C"/>
    <w:rsid w:val="004604D2"/>
    <w:rsid w:val="00462B18"/>
    <w:rsid w:val="00473648"/>
    <w:rsid w:val="00474EB2"/>
    <w:rsid w:val="00475758"/>
    <w:rsid w:val="00476E21"/>
    <w:rsid w:val="004815B5"/>
    <w:rsid w:val="00483ECD"/>
    <w:rsid w:val="004850F0"/>
    <w:rsid w:val="00485893"/>
    <w:rsid w:val="004869CE"/>
    <w:rsid w:val="00487223"/>
    <w:rsid w:val="00487A3D"/>
    <w:rsid w:val="00487E40"/>
    <w:rsid w:val="004954AF"/>
    <w:rsid w:val="004A11CC"/>
    <w:rsid w:val="004A1249"/>
    <w:rsid w:val="004A1C18"/>
    <w:rsid w:val="004A5578"/>
    <w:rsid w:val="004A6959"/>
    <w:rsid w:val="004B0A69"/>
    <w:rsid w:val="004B369E"/>
    <w:rsid w:val="004B68A9"/>
    <w:rsid w:val="004D20C8"/>
    <w:rsid w:val="004D2440"/>
    <w:rsid w:val="004D4C21"/>
    <w:rsid w:val="004E3E5A"/>
    <w:rsid w:val="004E6780"/>
    <w:rsid w:val="004F0E05"/>
    <w:rsid w:val="004F2C21"/>
    <w:rsid w:val="004F2EA2"/>
    <w:rsid w:val="004F4100"/>
    <w:rsid w:val="004F56A1"/>
    <w:rsid w:val="004F57D3"/>
    <w:rsid w:val="0050166B"/>
    <w:rsid w:val="00502BE3"/>
    <w:rsid w:val="0050697E"/>
    <w:rsid w:val="005069A1"/>
    <w:rsid w:val="005122A0"/>
    <w:rsid w:val="0051434D"/>
    <w:rsid w:val="00517439"/>
    <w:rsid w:val="005174BE"/>
    <w:rsid w:val="0052242A"/>
    <w:rsid w:val="00523DF8"/>
    <w:rsid w:val="00530D80"/>
    <w:rsid w:val="00533CA7"/>
    <w:rsid w:val="005424D9"/>
    <w:rsid w:val="0054517B"/>
    <w:rsid w:val="00547123"/>
    <w:rsid w:val="00553816"/>
    <w:rsid w:val="0055660D"/>
    <w:rsid w:val="00557D74"/>
    <w:rsid w:val="00560BF6"/>
    <w:rsid w:val="0056427A"/>
    <w:rsid w:val="00564BE8"/>
    <w:rsid w:val="00572DAA"/>
    <w:rsid w:val="0057429E"/>
    <w:rsid w:val="0058305E"/>
    <w:rsid w:val="00585932"/>
    <w:rsid w:val="00586356"/>
    <w:rsid w:val="00587B95"/>
    <w:rsid w:val="00590083"/>
    <w:rsid w:val="005934A7"/>
    <w:rsid w:val="005A144C"/>
    <w:rsid w:val="005B054E"/>
    <w:rsid w:val="005B44C0"/>
    <w:rsid w:val="005B68D9"/>
    <w:rsid w:val="005B7D54"/>
    <w:rsid w:val="005C56F8"/>
    <w:rsid w:val="005D0613"/>
    <w:rsid w:val="005D17A3"/>
    <w:rsid w:val="005D2370"/>
    <w:rsid w:val="005E2A42"/>
    <w:rsid w:val="005E2EFB"/>
    <w:rsid w:val="005E3895"/>
    <w:rsid w:val="005E4159"/>
    <w:rsid w:val="005E7503"/>
    <w:rsid w:val="005F2695"/>
    <w:rsid w:val="00601019"/>
    <w:rsid w:val="00602C51"/>
    <w:rsid w:val="0062188A"/>
    <w:rsid w:val="0062686E"/>
    <w:rsid w:val="00630BD3"/>
    <w:rsid w:val="00633496"/>
    <w:rsid w:val="006418E5"/>
    <w:rsid w:val="00647423"/>
    <w:rsid w:val="00650092"/>
    <w:rsid w:val="00652115"/>
    <w:rsid w:val="0065416C"/>
    <w:rsid w:val="006622D9"/>
    <w:rsid w:val="00662954"/>
    <w:rsid w:val="00663CB0"/>
    <w:rsid w:val="00670FE4"/>
    <w:rsid w:val="0067325C"/>
    <w:rsid w:val="0068068E"/>
    <w:rsid w:val="00680D5E"/>
    <w:rsid w:val="00681773"/>
    <w:rsid w:val="006829F2"/>
    <w:rsid w:val="006838ED"/>
    <w:rsid w:val="006842DB"/>
    <w:rsid w:val="00684652"/>
    <w:rsid w:val="006861A8"/>
    <w:rsid w:val="006925A2"/>
    <w:rsid w:val="0069546D"/>
    <w:rsid w:val="00697630"/>
    <w:rsid w:val="006B6853"/>
    <w:rsid w:val="006C3BEE"/>
    <w:rsid w:val="006C60B4"/>
    <w:rsid w:val="006D4046"/>
    <w:rsid w:val="006D67D3"/>
    <w:rsid w:val="006E2005"/>
    <w:rsid w:val="006F2936"/>
    <w:rsid w:val="006F2BB4"/>
    <w:rsid w:val="006F45D6"/>
    <w:rsid w:val="006F5116"/>
    <w:rsid w:val="00705DEC"/>
    <w:rsid w:val="00714039"/>
    <w:rsid w:val="00717310"/>
    <w:rsid w:val="00727FF7"/>
    <w:rsid w:val="007301C4"/>
    <w:rsid w:val="00731493"/>
    <w:rsid w:val="00732AF6"/>
    <w:rsid w:val="00741C7D"/>
    <w:rsid w:val="007460CE"/>
    <w:rsid w:val="0075353B"/>
    <w:rsid w:val="0075499B"/>
    <w:rsid w:val="00760742"/>
    <w:rsid w:val="00766BB7"/>
    <w:rsid w:val="00770763"/>
    <w:rsid w:val="00771195"/>
    <w:rsid w:val="0078115F"/>
    <w:rsid w:val="00793821"/>
    <w:rsid w:val="00794E71"/>
    <w:rsid w:val="007952D9"/>
    <w:rsid w:val="007B005F"/>
    <w:rsid w:val="007B3C21"/>
    <w:rsid w:val="007B5A46"/>
    <w:rsid w:val="007D06D9"/>
    <w:rsid w:val="007D0D6E"/>
    <w:rsid w:val="007D0E4D"/>
    <w:rsid w:val="007D2DF2"/>
    <w:rsid w:val="007D4ED8"/>
    <w:rsid w:val="007D791D"/>
    <w:rsid w:val="007E01CF"/>
    <w:rsid w:val="007E2147"/>
    <w:rsid w:val="007E2388"/>
    <w:rsid w:val="007E3FC8"/>
    <w:rsid w:val="007F0DE5"/>
    <w:rsid w:val="007F1397"/>
    <w:rsid w:val="007F15C2"/>
    <w:rsid w:val="007F2CD7"/>
    <w:rsid w:val="00805E47"/>
    <w:rsid w:val="00810C22"/>
    <w:rsid w:val="00815D2A"/>
    <w:rsid w:val="008327DA"/>
    <w:rsid w:val="008331C8"/>
    <w:rsid w:val="008359C5"/>
    <w:rsid w:val="0085036E"/>
    <w:rsid w:val="00851563"/>
    <w:rsid w:val="008529C1"/>
    <w:rsid w:val="00852B7F"/>
    <w:rsid w:val="00853B48"/>
    <w:rsid w:val="008555C8"/>
    <w:rsid w:val="00874E7C"/>
    <w:rsid w:val="008755B3"/>
    <w:rsid w:val="00883896"/>
    <w:rsid w:val="00890125"/>
    <w:rsid w:val="008938D1"/>
    <w:rsid w:val="0089486C"/>
    <w:rsid w:val="008A22A6"/>
    <w:rsid w:val="008A5C49"/>
    <w:rsid w:val="008A6F80"/>
    <w:rsid w:val="008B2A45"/>
    <w:rsid w:val="008B2C3C"/>
    <w:rsid w:val="008B4E4E"/>
    <w:rsid w:val="008C22A6"/>
    <w:rsid w:val="008C3ED3"/>
    <w:rsid w:val="008D0D4C"/>
    <w:rsid w:val="008D4F9E"/>
    <w:rsid w:val="008D510B"/>
    <w:rsid w:val="008E0E66"/>
    <w:rsid w:val="008E3382"/>
    <w:rsid w:val="008E65B0"/>
    <w:rsid w:val="008F24FE"/>
    <w:rsid w:val="008F3D9F"/>
    <w:rsid w:val="008F59C4"/>
    <w:rsid w:val="008F66BD"/>
    <w:rsid w:val="008F7199"/>
    <w:rsid w:val="00903A1E"/>
    <w:rsid w:val="00904A7D"/>
    <w:rsid w:val="00907C5E"/>
    <w:rsid w:val="00911C6D"/>
    <w:rsid w:val="00911EE3"/>
    <w:rsid w:val="00914D38"/>
    <w:rsid w:val="00914D9B"/>
    <w:rsid w:val="00915D43"/>
    <w:rsid w:val="00920F3F"/>
    <w:rsid w:val="009237D8"/>
    <w:rsid w:val="009240D8"/>
    <w:rsid w:val="0092756E"/>
    <w:rsid w:val="0093012D"/>
    <w:rsid w:val="00931934"/>
    <w:rsid w:val="009344DC"/>
    <w:rsid w:val="00936C24"/>
    <w:rsid w:val="00936D27"/>
    <w:rsid w:val="0094064C"/>
    <w:rsid w:val="0094191C"/>
    <w:rsid w:val="0095614C"/>
    <w:rsid w:val="009573DE"/>
    <w:rsid w:val="00957B03"/>
    <w:rsid w:val="00963EE2"/>
    <w:rsid w:val="00967A12"/>
    <w:rsid w:val="00967E0D"/>
    <w:rsid w:val="00972CA8"/>
    <w:rsid w:val="00974A8F"/>
    <w:rsid w:val="00977E87"/>
    <w:rsid w:val="00981389"/>
    <w:rsid w:val="009854FB"/>
    <w:rsid w:val="00986327"/>
    <w:rsid w:val="009871DF"/>
    <w:rsid w:val="009A47C5"/>
    <w:rsid w:val="009B0DE1"/>
    <w:rsid w:val="009B4BA2"/>
    <w:rsid w:val="009C0B24"/>
    <w:rsid w:val="009C2284"/>
    <w:rsid w:val="009C2C34"/>
    <w:rsid w:val="009C4114"/>
    <w:rsid w:val="009C4AD3"/>
    <w:rsid w:val="009D3191"/>
    <w:rsid w:val="009D55C4"/>
    <w:rsid w:val="009D75C5"/>
    <w:rsid w:val="009E05ED"/>
    <w:rsid w:val="009E56C5"/>
    <w:rsid w:val="009E6DB0"/>
    <w:rsid w:val="009F0385"/>
    <w:rsid w:val="009F03EC"/>
    <w:rsid w:val="009F3B42"/>
    <w:rsid w:val="009F4A0D"/>
    <w:rsid w:val="009F7EC1"/>
    <w:rsid w:val="00A02131"/>
    <w:rsid w:val="00A0338E"/>
    <w:rsid w:val="00A06669"/>
    <w:rsid w:val="00A10DB1"/>
    <w:rsid w:val="00A129E7"/>
    <w:rsid w:val="00A13397"/>
    <w:rsid w:val="00A13CAD"/>
    <w:rsid w:val="00A1793F"/>
    <w:rsid w:val="00A20271"/>
    <w:rsid w:val="00A221CD"/>
    <w:rsid w:val="00A24C47"/>
    <w:rsid w:val="00A26418"/>
    <w:rsid w:val="00A40BD9"/>
    <w:rsid w:val="00A43490"/>
    <w:rsid w:val="00A47553"/>
    <w:rsid w:val="00A51726"/>
    <w:rsid w:val="00A53BCF"/>
    <w:rsid w:val="00A613D5"/>
    <w:rsid w:val="00A61B46"/>
    <w:rsid w:val="00A63382"/>
    <w:rsid w:val="00A63434"/>
    <w:rsid w:val="00A642A9"/>
    <w:rsid w:val="00A70AC1"/>
    <w:rsid w:val="00A71808"/>
    <w:rsid w:val="00A722D1"/>
    <w:rsid w:val="00A7365C"/>
    <w:rsid w:val="00A76A24"/>
    <w:rsid w:val="00A77834"/>
    <w:rsid w:val="00A82A01"/>
    <w:rsid w:val="00A91304"/>
    <w:rsid w:val="00A91D31"/>
    <w:rsid w:val="00A91E64"/>
    <w:rsid w:val="00A92C3B"/>
    <w:rsid w:val="00AA1F99"/>
    <w:rsid w:val="00AA61B6"/>
    <w:rsid w:val="00AA67B8"/>
    <w:rsid w:val="00AC0833"/>
    <w:rsid w:val="00AC2DF6"/>
    <w:rsid w:val="00AD2700"/>
    <w:rsid w:val="00AD6A76"/>
    <w:rsid w:val="00AE0BEB"/>
    <w:rsid w:val="00AE532C"/>
    <w:rsid w:val="00AF0F35"/>
    <w:rsid w:val="00AF1333"/>
    <w:rsid w:val="00AF5B75"/>
    <w:rsid w:val="00AF779F"/>
    <w:rsid w:val="00B0504E"/>
    <w:rsid w:val="00B1370B"/>
    <w:rsid w:val="00B15494"/>
    <w:rsid w:val="00B16487"/>
    <w:rsid w:val="00B16FBE"/>
    <w:rsid w:val="00B1729A"/>
    <w:rsid w:val="00B213CB"/>
    <w:rsid w:val="00B227DA"/>
    <w:rsid w:val="00B3009E"/>
    <w:rsid w:val="00B32447"/>
    <w:rsid w:val="00B33D2A"/>
    <w:rsid w:val="00B350F7"/>
    <w:rsid w:val="00B35E17"/>
    <w:rsid w:val="00B401A7"/>
    <w:rsid w:val="00B42FA9"/>
    <w:rsid w:val="00B43946"/>
    <w:rsid w:val="00B47D22"/>
    <w:rsid w:val="00B51B48"/>
    <w:rsid w:val="00B5748A"/>
    <w:rsid w:val="00B6441A"/>
    <w:rsid w:val="00B676DA"/>
    <w:rsid w:val="00B81738"/>
    <w:rsid w:val="00B8729B"/>
    <w:rsid w:val="00B931F9"/>
    <w:rsid w:val="00B951A5"/>
    <w:rsid w:val="00B95EBF"/>
    <w:rsid w:val="00B97642"/>
    <w:rsid w:val="00BA1FC5"/>
    <w:rsid w:val="00BA43A5"/>
    <w:rsid w:val="00BA4658"/>
    <w:rsid w:val="00BB44BD"/>
    <w:rsid w:val="00BB603E"/>
    <w:rsid w:val="00BC2E3B"/>
    <w:rsid w:val="00BC6C8C"/>
    <w:rsid w:val="00BD04B8"/>
    <w:rsid w:val="00BE295D"/>
    <w:rsid w:val="00BE5912"/>
    <w:rsid w:val="00BE66AF"/>
    <w:rsid w:val="00BF1E14"/>
    <w:rsid w:val="00BF6BCE"/>
    <w:rsid w:val="00C001B5"/>
    <w:rsid w:val="00C00E20"/>
    <w:rsid w:val="00C06B09"/>
    <w:rsid w:val="00C113AF"/>
    <w:rsid w:val="00C20ABD"/>
    <w:rsid w:val="00C213F9"/>
    <w:rsid w:val="00C217FC"/>
    <w:rsid w:val="00C218B8"/>
    <w:rsid w:val="00C3368E"/>
    <w:rsid w:val="00C37781"/>
    <w:rsid w:val="00C43B74"/>
    <w:rsid w:val="00C54E5E"/>
    <w:rsid w:val="00C57172"/>
    <w:rsid w:val="00C5763C"/>
    <w:rsid w:val="00C616E3"/>
    <w:rsid w:val="00C628F1"/>
    <w:rsid w:val="00C62BEE"/>
    <w:rsid w:val="00C6623A"/>
    <w:rsid w:val="00C66D13"/>
    <w:rsid w:val="00C70CE7"/>
    <w:rsid w:val="00C72AB6"/>
    <w:rsid w:val="00C86CB4"/>
    <w:rsid w:val="00C87AF7"/>
    <w:rsid w:val="00C914B8"/>
    <w:rsid w:val="00C9448D"/>
    <w:rsid w:val="00CA11FA"/>
    <w:rsid w:val="00CA294E"/>
    <w:rsid w:val="00CA3391"/>
    <w:rsid w:val="00CA48F3"/>
    <w:rsid w:val="00CA7253"/>
    <w:rsid w:val="00CB1037"/>
    <w:rsid w:val="00CB65E3"/>
    <w:rsid w:val="00CB66AA"/>
    <w:rsid w:val="00CB7696"/>
    <w:rsid w:val="00CC594F"/>
    <w:rsid w:val="00CD08C5"/>
    <w:rsid w:val="00CD2CA5"/>
    <w:rsid w:val="00CE0A08"/>
    <w:rsid w:val="00CE3730"/>
    <w:rsid w:val="00CE5C9F"/>
    <w:rsid w:val="00CF1168"/>
    <w:rsid w:val="00CF240D"/>
    <w:rsid w:val="00CF3CDB"/>
    <w:rsid w:val="00CF6FA3"/>
    <w:rsid w:val="00D03CFA"/>
    <w:rsid w:val="00D04649"/>
    <w:rsid w:val="00D062EF"/>
    <w:rsid w:val="00D105BC"/>
    <w:rsid w:val="00D239CF"/>
    <w:rsid w:val="00D25FE0"/>
    <w:rsid w:val="00D335C9"/>
    <w:rsid w:val="00D3380D"/>
    <w:rsid w:val="00D33BAB"/>
    <w:rsid w:val="00D40E11"/>
    <w:rsid w:val="00D470B5"/>
    <w:rsid w:val="00D479D0"/>
    <w:rsid w:val="00D47D8A"/>
    <w:rsid w:val="00D51E7B"/>
    <w:rsid w:val="00D54CC7"/>
    <w:rsid w:val="00D55EA0"/>
    <w:rsid w:val="00D620A5"/>
    <w:rsid w:val="00D622B4"/>
    <w:rsid w:val="00D64D85"/>
    <w:rsid w:val="00D71583"/>
    <w:rsid w:val="00D7473D"/>
    <w:rsid w:val="00D752DE"/>
    <w:rsid w:val="00D76358"/>
    <w:rsid w:val="00D83DBD"/>
    <w:rsid w:val="00D8431C"/>
    <w:rsid w:val="00D85903"/>
    <w:rsid w:val="00D86DA5"/>
    <w:rsid w:val="00D93259"/>
    <w:rsid w:val="00D94927"/>
    <w:rsid w:val="00D94AC8"/>
    <w:rsid w:val="00D95328"/>
    <w:rsid w:val="00D97899"/>
    <w:rsid w:val="00DA0874"/>
    <w:rsid w:val="00DA106C"/>
    <w:rsid w:val="00DB1DF0"/>
    <w:rsid w:val="00DB38A6"/>
    <w:rsid w:val="00DB4AC0"/>
    <w:rsid w:val="00DC18BC"/>
    <w:rsid w:val="00DC4EA5"/>
    <w:rsid w:val="00DC7B96"/>
    <w:rsid w:val="00DD01E5"/>
    <w:rsid w:val="00DD0FAC"/>
    <w:rsid w:val="00DD5C38"/>
    <w:rsid w:val="00DE1638"/>
    <w:rsid w:val="00DE256B"/>
    <w:rsid w:val="00DE2BD1"/>
    <w:rsid w:val="00DF014D"/>
    <w:rsid w:val="00DF1674"/>
    <w:rsid w:val="00DF5E23"/>
    <w:rsid w:val="00E012FD"/>
    <w:rsid w:val="00E04F8F"/>
    <w:rsid w:val="00E06FEB"/>
    <w:rsid w:val="00E07306"/>
    <w:rsid w:val="00E07E26"/>
    <w:rsid w:val="00E1024D"/>
    <w:rsid w:val="00E121FD"/>
    <w:rsid w:val="00E12A9A"/>
    <w:rsid w:val="00E1567D"/>
    <w:rsid w:val="00E20BC8"/>
    <w:rsid w:val="00E218C5"/>
    <w:rsid w:val="00E22679"/>
    <w:rsid w:val="00E244ED"/>
    <w:rsid w:val="00E25E16"/>
    <w:rsid w:val="00E274D2"/>
    <w:rsid w:val="00E30C14"/>
    <w:rsid w:val="00E33812"/>
    <w:rsid w:val="00E36134"/>
    <w:rsid w:val="00E41B21"/>
    <w:rsid w:val="00E42728"/>
    <w:rsid w:val="00E42D2A"/>
    <w:rsid w:val="00E4306B"/>
    <w:rsid w:val="00E468C1"/>
    <w:rsid w:val="00E47954"/>
    <w:rsid w:val="00E523B0"/>
    <w:rsid w:val="00E64B2F"/>
    <w:rsid w:val="00E67F0C"/>
    <w:rsid w:val="00E713D0"/>
    <w:rsid w:val="00E81C66"/>
    <w:rsid w:val="00E82AAA"/>
    <w:rsid w:val="00E865F0"/>
    <w:rsid w:val="00E86D1D"/>
    <w:rsid w:val="00E92993"/>
    <w:rsid w:val="00E96D9E"/>
    <w:rsid w:val="00E9737A"/>
    <w:rsid w:val="00EA2C3D"/>
    <w:rsid w:val="00EA65F8"/>
    <w:rsid w:val="00EA67B9"/>
    <w:rsid w:val="00EA7A79"/>
    <w:rsid w:val="00EB0C12"/>
    <w:rsid w:val="00EB3F93"/>
    <w:rsid w:val="00EB7C77"/>
    <w:rsid w:val="00EC0013"/>
    <w:rsid w:val="00EC3C28"/>
    <w:rsid w:val="00ED25EA"/>
    <w:rsid w:val="00ED293C"/>
    <w:rsid w:val="00ED69F7"/>
    <w:rsid w:val="00EE309E"/>
    <w:rsid w:val="00EE48D4"/>
    <w:rsid w:val="00EF0508"/>
    <w:rsid w:val="00EF4B12"/>
    <w:rsid w:val="00F04D4E"/>
    <w:rsid w:val="00F12B9B"/>
    <w:rsid w:val="00F13FA2"/>
    <w:rsid w:val="00F16AB6"/>
    <w:rsid w:val="00F3319D"/>
    <w:rsid w:val="00F366ED"/>
    <w:rsid w:val="00F36EDF"/>
    <w:rsid w:val="00F374FD"/>
    <w:rsid w:val="00F37C4D"/>
    <w:rsid w:val="00F41845"/>
    <w:rsid w:val="00F453B5"/>
    <w:rsid w:val="00F468D6"/>
    <w:rsid w:val="00F61B38"/>
    <w:rsid w:val="00F62F4A"/>
    <w:rsid w:val="00F662DF"/>
    <w:rsid w:val="00F670FB"/>
    <w:rsid w:val="00F70ED2"/>
    <w:rsid w:val="00F713B5"/>
    <w:rsid w:val="00F839C8"/>
    <w:rsid w:val="00F87673"/>
    <w:rsid w:val="00F903B3"/>
    <w:rsid w:val="00F90B07"/>
    <w:rsid w:val="00F9355F"/>
    <w:rsid w:val="00F93AFC"/>
    <w:rsid w:val="00F942A8"/>
    <w:rsid w:val="00F96F67"/>
    <w:rsid w:val="00FA02EB"/>
    <w:rsid w:val="00FA3659"/>
    <w:rsid w:val="00FA470C"/>
    <w:rsid w:val="00FA5B53"/>
    <w:rsid w:val="00FB36D3"/>
    <w:rsid w:val="00FB3A57"/>
    <w:rsid w:val="00FB3EBF"/>
    <w:rsid w:val="00FB6807"/>
    <w:rsid w:val="00FC3967"/>
    <w:rsid w:val="00FC6844"/>
    <w:rsid w:val="00FD1C83"/>
    <w:rsid w:val="00FD6953"/>
    <w:rsid w:val="00FE0209"/>
    <w:rsid w:val="00FE0766"/>
    <w:rsid w:val="00FE3D86"/>
    <w:rsid w:val="00FF097A"/>
    <w:rsid w:val="00FF0DBE"/>
    <w:rsid w:val="00FF2B14"/>
    <w:rsid w:val="00FF5D49"/>
    <w:rsid w:val="00FF6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190F3"/>
  <w15:docId w15:val="{846569E6-3CC8-4646-98D0-A3B0F71F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005"/>
    <w:rPr>
      <w:sz w:val="24"/>
      <w:szCs w:val="24"/>
    </w:rPr>
  </w:style>
  <w:style w:type="paragraph" w:styleId="1">
    <w:name w:val="heading 1"/>
    <w:basedOn w:val="a"/>
    <w:link w:val="10"/>
    <w:uiPriority w:val="9"/>
    <w:qFormat/>
    <w:rsid w:val="006E2005"/>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D105BC"/>
    <w:pPr>
      <w:keepNext/>
      <w:keepLines/>
      <w:spacing w:before="200"/>
      <w:outlineLvl w:val="1"/>
    </w:pPr>
    <w:rPr>
      <w:rFonts w:ascii="Cambria" w:hAnsi="Cambria"/>
      <w:b/>
      <w:bCs/>
      <w:color w:val="4F81BD"/>
      <w:sz w:val="26"/>
      <w:szCs w:val="26"/>
    </w:rPr>
  </w:style>
  <w:style w:type="paragraph" w:styleId="3">
    <w:name w:val="heading 3"/>
    <w:basedOn w:val="a"/>
    <w:link w:val="30"/>
    <w:uiPriority w:val="9"/>
    <w:qFormat/>
    <w:rsid w:val="006E2005"/>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E2005"/>
    <w:rPr>
      <w:color w:val="0000FF"/>
      <w:u w:val="single"/>
    </w:rPr>
  </w:style>
  <w:style w:type="character" w:styleId="a4">
    <w:name w:val="FollowedHyperlink"/>
    <w:uiPriority w:val="99"/>
    <w:semiHidden/>
    <w:unhideWhenUsed/>
    <w:rsid w:val="006E2005"/>
    <w:rPr>
      <w:color w:val="800080"/>
      <w:u w:val="single"/>
    </w:rPr>
  </w:style>
  <w:style w:type="character" w:customStyle="1" w:styleId="10">
    <w:name w:val="Заголовок 1 Знак"/>
    <w:link w:val="1"/>
    <w:uiPriority w:val="9"/>
    <w:rsid w:val="006E2005"/>
    <w:rPr>
      <w:rFonts w:ascii="Cambria" w:eastAsia="Times New Roman" w:hAnsi="Cambria" w:cs="Times New Roman"/>
      <w:b/>
      <w:bCs/>
      <w:color w:val="365F91"/>
      <w:sz w:val="28"/>
      <w:szCs w:val="28"/>
    </w:rPr>
  </w:style>
  <w:style w:type="character" w:customStyle="1" w:styleId="30">
    <w:name w:val="Заголовок 3 Знак"/>
    <w:link w:val="3"/>
    <w:uiPriority w:val="9"/>
    <w:semiHidden/>
    <w:rsid w:val="006E2005"/>
    <w:rPr>
      <w:rFonts w:ascii="Cambria" w:eastAsia="Times New Roman" w:hAnsi="Cambria" w:cs="Times New Roman"/>
      <w:b/>
      <w:bCs/>
      <w:color w:val="4F81BD"/>
      <w:sz w:val="24"/>
      <w:szCs w:val="24"/>
    </w:rPr>
  </w:style>
  <w:style w:type="paragraph" w:styleId="HTML">
    <w:name w:val="HTML Preformatted"/>
    <w:basedOn w:val="a"/>
    <w:link w:val="HTML0"/>
    <w:uiPriority w:val="99"/>
    <w:unhideWhenUsed/>
    <w:rsid w:val="006E2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6E2005"/>
    <w:rPr>
      <w:rFonts w:ascii="Consolas" w:eastAsia="Times New Roman" w:hAnsi="Consolas"/>
    </w:rPr>
  </w:style>
  <w:style w:type="paragraph" w:styleId="a5">
    <w:name w:val="Normal (Web)"/>
    <w:basedOn w:val="a"/>
    <w:uiPriority w:val="99"/>
    <w:unhideWhenUsed/>
    <w:rsid w:val="006E2005"/>
    <w:pPr>
      <w:spacing w:before="100" w:beforeAutospacing="1" w:after="100" w:afterAutospacing="1"/>
    </w:pPr>
    <w:rPr>
      <w:sz w:val="22"/>
      <w:szCs w:val="22"/>
    </w:rPr>
  </w:style>
  <w:style w:type="paragraph" w:customStyle="1" w:styleId="yrsh">
    <w:name w:val="yrsh"/>
    <w:basedOn w:val="a"/>
    <w:rsid w:val="006E2005"/>
    <w:pPr>
      <w:shd w:val="clear" w:color="auto" w:fill="92D050"/>
      <w:spacing w:before="100" w:beforeAutospacing="1" w:after="100" w:afterAutospacing="1"/>
    </w:pPr>
    <w:rPr>
      <w:sz w:val="22"/>
      <w:szCs w:val="22"/>
    </w:rPr>
  </w:style>
  <w:style w:type="paragraph" w:customStyle="1" w:styleId="tabtitle">
    <w:name w:val="tabtitle"/>
    <w:basedOn w:val="a"/>
    <w:rsid w:val="006E2005"/>
    <w:pPr>
      <w:shd w:val="clear" w:color="auto" w:fill="28A0C8"/>
      <w:spacing w:before="100" w:beforeAutospacing="1" w:after="100" w:afterAutospacing="1"/>
    </w:pPr>
    <w:rPr>
      <w:sz w:val="22"/>
      <w:szCs w:val="22"/>
    </w:rPr>
  </w:style>
  <w:style w:type="paragraph" w:customStyle="1" w:styleId="header-listtarget">
    <w:name w:val="header-listtarget"/>
    <w:basedOn w:val="a"/>
    <w:rsid w:val="006E2005"/>
    <w:pPr>
      <w:shd w:val="clear" w:color="auto" w:fill="E66E5A"/>
      <w:spacing w:before="100" w:beforeAutospacing="1" w:after="100" w:afterAutospacing="1"/>
    </w:pPr>
    <w:rPr>
      <w:sz w:val="22"/>
      <w:szCs w:val="22"/>
    </w:rPr>
  </w:style>
  <w:style w:type="paragraph" w:customStyle="1" w:styleId="bdall">
    <w:name w:val="bdall"/>
    <w:basedOn w:val="a"/>
    <w:rsid w:val="006E2005"/>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2"/>
      <w:szCs w:val="22"/>
    </w:rPr>
  </w:style>
  <w:style w:type="paragraph" w:customStyle="1" w:styleId="bdtop">
    <w:name w:val="bdtop"/>
    <w:basedOn w:val="a"/>
    <w:rsid w:val="006E2005"/>
    <w:pPr>
      <w:pBdr>
        <w:top w:val="single" w:sz="8" w:space="0" w:color="000000"/>
      </w:pBdr>
      <w:spacing w:before="100" w:beforeAutospacing="1" w:after="100" w:afterAutospacing="1"/>
    </w:pPr>
    <w:rPr>
      <w:sz w:val="22"/>
      <w:szCs w:val="22"/>
    </w:rPr>
  </w:style>
  <w:style w:type="paragraph" w:customStyle="1" w:styleId="bdleft">
    <w:name w:val="bdleft"/>
    <w:basedOn w:val="a"/>
    <w:rsid w:val="006E2005"/>
    <w:pPr>
      <w:pBdr>
        <w:left w:val="single" w:sz="8" w:space="0" w:color="000000"/>
      </w:pBdr>
      <w:spacing w:before="100" w:beforeAutospacing="1" w:after="100" w:afterAutospacing="1"/>
    </w:pPr>
    <w:rPr>
      <w:sz w:val="22"/>
      <w:szCs w:val="22"/>
    </w:rPr>
  </w:style>
  <w:style w:type="paragraph" w:customStyle="1" w:styleId="bdright">
    <w:name w:val="bdright"/>
    <w:basedOn w:val="a"/>
    <w:rsid w:val="006E2005"/>
    <w:pPr>
      <w:pBdr>
        <w:right w:val="single" w:sz="8" w:space="0" w:color="000000"/>
      </w:pBdr>
      <w:spacing w:before="100" w:beforeAutospacing="1" w:after="100" w:afterAutospacing="1"/>
    </w:pPr>
    <w:rPr>
      <w:sz w:val="22"/>
      <w:szCs w:val="22"/>
    </w:rPr>
  </w:style>
  <w:style w:type="paragraph" w:customStyle="1" w:styleId="bdbottom">
    <w:name w:val="bdbottom"/>
    <w:basedOn w:val="a"/>
    <w:rsid w:val="006E2005"/>
    <w:pPr>
      <w:pBdr>
        <w:bottom w:val="single" w:sz="8" w:space="0" w:color="000000"/>
      </w:pBdr>
      <w:spacing w:before="100" w:beforeAutospacing="1" w:after="100" w:afterAutospacing="1"/>
    </w:pPr>
    <w:rPr>
      <w:sz w:val="22"/>
      <w:szCs w:val="22"/>
    </w:rPr>
  </w:style>
  <w:style w:type="paragraph" w:customStyle="1" w:styleId="headercell">
    <w:name w:val="headercell"/>
    <w:basedOn w:val="a"/>
    <w:rsid w:val="006E2005"/>
    <w:pPr>
      <w:pBdr>
        <w:bottom w:val="double" w:sz="6" w:space="0" w:color="000000"/>
      </w:pBdr>
      <w:spacing w:before="100" w:beforeAutospacing="1" w:after="100" w:afterAutospacing="1"/>
    </w:pPr>
    <w:rPr>
      <w:sz w:val="22"/>
      <w:szCs w:val="22"/>
    </w:rPr>
  </w:style>
  <w:style w:type="character" w:customStyle="1" w:styleId="lspace">
    <w:name w:val="lspace"/>
    <w:rsid w:val="006E2005"/>
    <w:rPr>
      <w:color w:val="FF9900"/>
    </w:rPr>
  </w:style>
  <w:style w:type="character" w:customStyle="1" w:styleId="small">
    <w:name w:val="small"/>
    <w:rsid w:val="006E2005"/>
    <w:rPr>
      <w:sz w:val="16"/>
      <w:szCs w:val="16"/>
    </w:rPr>
  </w:style>
  <w:style w:type="character" w:customStyle="1" w:styleId="fill">
    <w:name w:val="fill"/>
    <w:rsid w:val="006E2005"/>
    <w:rPr>
      <w:b/>
      <w:bCs/>
      <w:i/>
      <w:iCs/>
      <w:color w:val="FF0000"/>
    </w:rPr>
  </w:style>
  <w:style w:type="character" w:customStyle="1" w:styleId="maggd">
    <w:name w:val="maggd"/>
    <w:rsid w:val="006E2005"/>
    <w:rPr>
      <w:color w:val="006400"/>
    </w:rPr>
  </w:style>
  <w:style w:type="character" w:customStyle="1" w:styleId="magusn">
    <w:name w:val="magusn"/>
    <w:rsid w:val="006E2005"/>
    <w:rPr>
      <w:color w:val="006666"/>
    </w:rPr>
  </w:style>
  <w:style w:type="character" w:customStyle="1" w:styleId="enp">
    <w:name w:val="enp"/>
    <w:rsid w:val="006E2005"/>
    <w:rPr>
      <w:color w:val="3C7828"/>
    </w:rPr>
  </w:style>
  <w:style w:type="character" w:customStyle="1" w:styleId="kdkss">
    <w:name w:val="kdkss"/>
    <w:rsid w:val="006E2005"/>
    <w:rPr>
      <w:color w:val="BE780A"/>
    </w:rPr>
  </w:style>
  <w:style w:type="character" w:customStyle="1" w:styleId="actel">
    <w:name w:val="actel"/>
    <w:rsid w:val="006E2005"/>
    <w:rPr>
      <w:color w:val="E36C0A"/>
    </w:rPr>
  </w:style>
  <w:style w:type="character" w:styleId="a6">
    <w:name w:val="annotation reference"/>
    <w:uiPriority w:val="99"/>
    <w:semiHidden/>
    <w:unhideWhenUsed/>
    <w:rsid w:val="00D105BC"/>
    <w:rPr>
      <w:sz w:val="16"/>
      <w:szCs w:val="16"/>
    </w:rPr>
  </w:style>
  <w:style w:type="paragraph" w:styleId="a7">
    <w:name w:val="annotation text"/>
    <w:basedOn w:val="a"/>
    <w:link w:val="a8"/>
    <w:uiPriority w:val="99"/>
    <w:semiHidden/>
    <w:unhideWhenUsed/>
    <w:rsid w:val="00D105BC"/>
    <w:rPr>
      <w:sz w:val="20"/>
      <w:szCs w:val="20"/>
    </w:rPr>
  </w:style>
  <w:style w:type="character" w:customStyle="1" w:styleId="a8">
    <w:name w:val="Текст примечания Знак"/>
    <w:link w:val="a7"/>
    <w:uiPriority w:val="99"/>
    <w:semiHidden/>
    <w:rsid w:val="00D105BC"/>
    <w:rPr>
      <w:rFonts w:eastAsia="Times New Roman"/>
    </w:rPr>
  </w:style>
  <w:style w:type="paragraph" w:styleId="a9">
    <w:name w:val="annotation subject"/>
    <w:basedOn w:val="a7"/>
    <w:next w:val="a7"/>
    <w:link w:val="aa"/>
    <w:uiPriority w:val="99"/>
    <w:semiHidden/>
    <w:unhideWhenUsed/>
    <w:rsid w:val="00D105BC"/>
    <w:rPr>
      <w:b/>
      <w:bCs/>
    </w:rPr>
  </w:style>
  <w:style w:type="character" w:customStyle="1" w:styleId="aa">
    <w:name w:val="Тема примечания Знак"/>
    <w:link w:val="a9"/>
    <w:uiPriority w:val="99"/>
    <w:semiHidden/>
    <w:rsid w:val="00D105BC"/>
    <w:rPr>
      <w:rFonts w:eastAsia="Times New Roman"/>
      <w:b/>
      <w:bCs/>
    </w:rPr>
  </w:style>
  <w:style w:type="paragraph" w:styleId="ab">
    <w:name w:val="Balloon Text"/>
    <w:basedOn w:val="a"/>
    <w:link w:val="ac"/>
    <w:uiPriority w:val="99"/>
    <w:semiHidden/>
    <w:unhideWhenUsed/>
    <w:rsid w:val="00D105BC"/>
    <w:rPr>
      <w:rFonts w:ascii="Tahoma" w:hAnsi="Tahoma" w:cs="Tahoma"/>
      <w:sz w:val="16"/>
      <w:szCs w:val="16"/>
    </w:rPr>
  </w:style>
  <w:style w:type="character" w:customStyle="1" w:styleId="ac">
    <w:name w:val="Текст выноски Знак"/>
    <w:link w:val="ab"/>
    <w:uiPriority w:val="99"/>
    <w:semiHidden/>
    <w:rsid w:val="00D105BC"/>
    <w:rPr>
      <w:rFonts w:ascii="Tahoma" w:eastAsia="Times New Roman" w:hAnsi="Tahoma" w:cs="Tahoma"/>
      <w:sz w:val="16"/>
      <w:szCs w:val="16"/>
    </w:rPr>
  </w:style>
  <w:style w:type="character" w:customStyle="1" w:styleId="20">
    <w:name w:val="Заголовок 2 Знак"/>
    <w:link w:val="2"/>
    <w:uiPriority w:val="9"/>
    <w:semiHidden/>
    <w:rsid w:val="00D105BC"/>
    <w:rPr>
      <w:rFonts w:ascii="Cambria" w:eastAsia="Times New Roman" w:hAnsi="Cambria" w:cs="Times New Roman"/>
      <w:b/>
      <w:bCs/>
      <w:color w:val="4F81BD"/>
      <w:sz w:val="26"/>
      <w:szCs w:val="26"/>
    </w:rPr>
  </w:style>
  <w:style w:type="paragraph" w:styleId="ad">
    <w:name w:val="header"/>
    <w:basedOn w:val="a"/>
    <w:link w:val="ae"/>
    <w:uiPriority w:val="99"/>
    <w:semiHidden/>
    <w:unhideWhenUsed/>
    <w:rsid w:val="00F662DF"/>
    <w:pPr>
      <w:tabs>
        <w:tab w:val="center" w:pos="4677"/>
        <w:tab w:val="right" w:pos="9355"/>
      </w:tabs>
    </w:pPr>
  </w:style>
  <w:style w:type="character" w:customStyle="1" w:styleId="ae">
    <w:name w:val="Верхний колонтитул Знак"/>
    <w:link w:val="ad"/>
    <w:uiPriority w:val="99"/>
    <w:semiHidden/>
    <w:rsid w:val="00F662DF"/>
    <w:rPr>
      <w:rFonts w:eastAsia="Times New Roman"/>
      <w:sz w:val="24"/>
      <w:szCs w:val="24"/>
    </w:rPr>
  </w:style>
  <w:style w:type="paragraph" w:styleId="af">
    <w:name w:val="footer"/>
    <w:basedOn w:val="a"/>
    <w:link w:val="af0"/>
    <w:uiPriority w:val="99"/>
    <w:unhideWhenUsed/>
    <w:rsid w:val="00F662DF"/>
    <w:pPr>
      <w:tabs>
        <w:tab w:val="center" w:pos="4677"/>
        <w:tab w:val="right" w:pos="9355"/>
      </w:tabs>
    </w:pPr>
  </w:style>
  <w:style w:type="character" w:customStyle="1" w:styleId="af0">
    <w:name w:val="Нижний колонтитул Знак"/>
    <w:link w:val="af"/>
    <w:uiPriority w:val="99"/>
    <w:rsid w:val="00F662DF"/>
    <w:rPr>
      <w:rFonts w:eastAsia="Times New Roman"/>
      <w:sz w:val="24"/>
      <w:szCs w:val="24"/>
    </w:rPr>
  </w:style>
  <w:style w:type="paragraph" w:customStyle="1" w:styleId="copyright-info">
    <w:name w:val="copyright-info"/>
    <w:basedOn w:val="a"/>
    <w:rsid w:val="00A722D1"/>
    <w:pPr>
      <w:spacing w:before="100" w:beforeAutospacing="1" w:after="100" w:afterAutospacing="1"/>
    </w:pPr>
  </w:style>
  <w:style w:type="character" w:customStyle="1" w:styleId="hidden">
    <w:name w:val="hidden"/>
    <w:basedOn w:val="a0"/>
    <w:rsid w:val="000370B3"/>
  </w:style>
  <w:style w:type="paragraph" w:styleId="af1">
    <w:name w:val="Body Text"/>
    <w:basedOn w:val="a"/>
    <w:link w:val="af2"/>
    <w:rsid w:val="00647423"/>
    <w:pPr>
      <w:jc w:val="both"/>
    </w:pPr>
    <w:rPr>
      <w:sz w:val="28"/>
    </w:rPr>
  </w:style>
  <w:style w:type="character" w:customStyle="1" w:styleId="af2">
    <w:name w:val="Основной текст Знак"/>
    <w:link w:val="af1"/>
    <w:rsid w:val="00647423"/>
    <w:rPr>
      <w:sz w:val="28"/>
      <w:szCs w:val="24"/>
    </w:rPr>
  </w:style>
  <w:style w:type="paragraph" w:styleId="af3">
    <w:name w:val="List Paragraph"/>
    <w:basedOn w:val="a"/>
    <w:uiPriority w:val="34"/>
    <w:qFormat/>
    <w:rsid w:val="00E36134"/>
    <w:pPr>
      <w:spacing w:after="200" w:line="276" w:lineRule="auto"/>
      <w:ind w:left="720"/>
      <w:contextualSpacing/>
    </w:pPr>
    <w:rPr>
      <w:rFonts w:ascii="Calibri" w:eastAsia="Calibri" w:hAnsi="Calibri"/>
      <w:sz w:val="22"/>
      <w:szCs w:val="22"/>
      <w:lang w:eastAsia="en-US"/>
    </w:rPr>
  </w:style>
  <w:style w:type="character" w:customStyle="1" w:styleId="auto-matches">
    <w:name w:val="auto-matches"/>
    <w:rsid w:val="00957B03"/>
  </w:style>
  <w:style w:type="character" w:customStyle="1" w:styleId="sfwc">
    <w:name w:val="sfwc"/>
    <w:rsid w:val="00986327"/>
  </w:style>
  <w:style w:type="table" w:styleId="af4">
    <w:name w:val="Table Grid"/>
    <w:basedOn w:val="a1"/>
    <w:uiPriority w:val="59"/>
    <w:rsid w:val="0013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A5D9F"/>
    <w:pPr>
      <w:widowControl w:val="0"/>
      <w:autoSpaceDE w:val="0"/>
      <w:autoSpaceDN w:val="0"/>
    </w:pPr>
    <w:rPr>
      <w:rFonts w:ascii="Calibri" w:hAnsi="Calibri" w:cs="Calibri"/>
      <w:sz w:val="22"/>
    </w:rPr>
  </w:style>
  <w:style w:type="character" w:styleId="af5">
    <w:name w:val="Strong"/>
    <w:basedOn w:val="a0"/>
    <w:uiPriority w:val="22"/>
    <w:qFormat/>
    <w:rsid w:val="00FC39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2661">
      <w:bodyDiv w:val="1"/>
      <w:marLeft w:val="0"/>
      <w:marRight w:val="0"/>
      <w:marTop w:val="0"/>
      <w:marBottom w:val="0"/>
      <w:divBdr>
        <w:top w:val="none" w:sz="0" w:space="0" w:color="auto"/>
        <w:left w:val="none" w:sz="0" w:space="0" w:color="auto"/>
        <w:bottom w:val="none" w:sz="0" w:space="0" w:color="auto"/>
        <w:right w:val="none" w:sz="0" w:space="0" w:color="auto"/>
      </w:divBdr>
      <w:divsChild>
        <w:div w:id="704447275">
          <w:marLeft w:val="0"/>
          <w:marRight w:val="0"/>
          <w:marTop w:val="0"/>
          <w:marBottom w:val="0"/>
          <w:divBdr>
            <w:top w:val="none" w:sz="0" w:space="0" w:color="auto"/>
            <w:left w:val="none" w:sz="0" w:space="0" w:color="auto"/>
            <w:bottom w:val="none" w:sz="0" w:space="0" w:color="auto"/>
            <w:right w:val="none" w:sz="0" w:space="0" w:color="auto"/>
          </w:divBdr>
        </w:div>
      </w:divsChild>
    </w:div>
    <w:div w:id="27145377">
      <w:bodyDiv w:val="1"/>
      <w:marLeft w:val="0"/>
      <w:marRight w:val="0"/>
      <w:marTop w:val="0"/>
      <w:marBottom w:val="0"/>
      <w:divBdr>
        <w:top w:val="none" w:sz="0" w:space="0" w:color="auto"/>
        <w:left w:val="none" w:sz="0" w:space="0" w:color="auto"/>
        <w:bottom w:val="none" w:sz="0" w:space="0" w:color="auto"/>
        <w:right w:val="none" w:sz="0" w:space="0" w:color="auto"/>
      </w:divBdr>
      <w:divsChild>
        <w:div w:id="1533759637">
          <w:marLeft w:val="0"/>
          <w:marRight w:val="0"/>
          <w:marTop w:val="0"/>
          <w:marBottom w:val="0"/>
          <w:divBdr>
            <w:top w:val="none" w:sz="0" w:space="0" w:color="auto"/>
            <w:left w:val="none" w:sz="0" w:space="0" w:color="auto"/>
            <w:bottom w:val="none" w:sz="0" w:space="0" w:color="auto"/>
            <w:right w:val="none" w:sz="0" w:space="0" w:color="auto"/>
          </w:divBdr>
        </w:div>
      </w:divsChild>
    </w:div>
    <w:div w:id="67044098">
      <w:bodyDiv w:val="1"/>
      <w:marLeft w:val="0"/>
      <w:marRight w:val="0"/>
      <w:marTop w:val="0"/>
      <w:marBottom w:val="0"/>
      <w:divBdr>
        <w:top w:val="none" w:sz="0" w:space="0" w:color="auto"/>
        <w:left w:val="none" w:sz="0" w:space="0" w:color="auto"/>
        <w:bottom w:val="none" w:sz="0" w:space="0" w:color="auto"/>
        <w:right w:val="none" w:sz="0" w:space="0" w:color="auto"/>
      </w:divBdr>
      <w:divsChild>
        <w:div w:id="1795365520">
          <w:marLeft w:val="0"/>
          <w:marRight w:val="0"/>
          <w:marTop w:val="0"/>
          <w:marBottom w:val="0"/>
          <w:divBdr>
            <w:top w:val="none" w:sz="0" w:space="0" w:color="auto"/>
            <w:left w:val="none" w:sz="0" w:space="0" w:color="auto"/>
            <w:bottom w:val="none" w:sz="0" w:space="0" w:color="auto"/>
            <w:right w:val="none" w:sz="0" w:space="0" w:color="auto"/>
          </w:divBdr>
        </w:div>
      </w:divsChild>
    </w:div>
    <w:div w:id="69424332">
      <w:bodyDiv w:val="1"/>
      <w:marLeft w:val="0"/>
      <w:marRight w:val="0"/>
      <w:marTop w:val="0"/>
      <w:marBottom w:val="0"/>
      <w:divBdr>
        <w:top w:val="none" w:sz="0" w:space="0" w:color="auto"/>
        <w:left w:val="none" w:sz="0" w:space="0" w:color="auto"/>
        <w:bottom w:val="none" w:sz="0" w:space="0" w:color="auto"/>
        <w:right w:val="none" w:sz="0" w:space="0" w:color="auto"/>
      </w:divBdr>
    </w:div>
    <w:div w:id="74087437">
      <w:bodyDiv w:val="1"/>
      <w:marLeft w:val="0"/>
      <w:marRight w:val="0"/>
      <w:marTop w:val="0"/>
      <w:marBottom w:val="0"/>
      <w:divBdr>
        <w:top w:val="none" w:sz="0" w:space="0" w:color="auto"/>
        <w:left w:val="none" w:sz="0" w:space="0" w:color="auto"/>
        <w:bottom w:val="none" w:sz="0" w:space="0" w:color="auto"/>
        <w:right w:val="none" w:sz="0" w:space="0" w:color="auto"/>
      </w:divBdr>
      <w:divsChild>
        <w:div w:id="956642925">
          <w:marLeft w:val="0"/>
          <w:marRight w:val="0"/>
          <w:marTop w:val="0"/>
          <w:marBottom w:val="0"/>
          <w:divBdr>
            <w:top w:val="none" w:sz="0" w:space="0" w:color="auto"/>
            <w:left w:val="none" w:sz="0" w:space="0" w:color="auto"/>
            <w:bottom w:val="none" w:sz="0" w:space="0" w:color="auto"/>
            <w:right w:val="none" w:sz="0" w:space="0" w:color="auto"/>
          </w:divBdr>
        </w:div>
      </w:divsChild>
    </w:div>
    <w:div w:id="76560295">
      <w:bodyDiv w:val="1"/>
      <w:marLeft w:val="0"/>
      <w:marRight w:val="0"/>
      <w:marTop w:val="0"/>
      <w:marBottom w:val="0"/>
      <w:divBdr>
        <w:top w:val="none" w:sz="0" w:space="0" w:color="auto"/>
        <w:left w:val="none" w:sz="0" w:space="0" w:color="auto"/>
        <w:bottom w:val="none" w:sz="0" w:space="0" w:color="auto"/>
        <w:right w:val="none" w:sz="0" w:space="0" w:color="auto"/>
      </w:divBdr>
      <w:divsChild>
        <w:div w:id="357777503">
          <w:marLeft w:val="0"/>
          <w:marRight w:val="0"/>
          <w:marTop w:val="0"/>
          <w:marBottom w:val="0"/>
          <w:divBdr>
            <w:top w:val="none" w:sz="0" w:space="0" w:color="auto"/>
            <w:left w:val="none" w:sz="0" w:space="0" w:color="auto"/>
            <w:bottom w:val="none" w:sz="0" w:space="0" w:color="auto"/>
            <w:right w:val="none" w:sz="0" w:space="0" w:color="auto"/>
          </w:divBdr>
        </w:div>
      </w:divsChild>
    </w:div>
    <w:div w:id="84546086">
      <w:bodyDiv w:val="1"/>
      <w:marLeft w:val="0"/>
      <w:marRight w:val="0"/>
      <w:marTop w:val="0"/>
      <w:marBottom w:val="0"/>
      <w:divBdr>
        <w:top w:val="none" w:sz="0" w:space="0" w:color="auto"/>
        <w:left w:val="none" w:sz="0" w:space="0" w:color="auto"/>
        <w:bottom w:val="none" w:sz="0" w:space="0" w:color="auto"/>
        <w:right w:val="none" w:sz="0" w:space="0" w:color="auto"/>
      </w:divBdr>
      <w:divsChild>
        <w:div w:id="1989895439">
          <w:marLeft w:val="0"/>
          <w:marRight w:val="0"/>
          <w:marTop w:val="0"/>
          <w:marBottom w:val="0"/>
          <w:divBdr>
            <w:top w:val="none" w:sz="0" w:space="0" w:color="auto"/>
            <w:left w:val="none" w:sz="0" w:space="0" w:color="auto"/>
            <w:bottom w:val="none" w:sz="0" w:space="0" w:color="auto"/>
            <w:right w:val="none" w:sz="0" w:space="0" w:color="auto"/>
          </w:divBdr>
        </w:div>
      </w:divsChild>
    </w:div>
    <w:div w:id="87047997">
      <w:bodyDiv w:val="1"/>
      <w:marLeft w:val="0"/>
      <w:marRight w:val="0"/>
      <w:marTop w:val="0"/>
      <w:marBottom w:val="0"/>
      <w:divBdr>
        <w:top w:val="none" w:sz="0" w:space="0" w:color="auto"/>
        <w:left w:val="none" w:sz="0" w:space="0" w:color="auto"/>
        <w:bottom w:val="none" w:sz="0" w:space="0" w:color="auto"/>
        <w:right w:val="none" w:sz="0" w:space="0" w:color="auto"/>
      </w:divBdr>
      <w:divsChild>
        <w:div w:id="1211646300">
          <w:marLeft w:val="0"/>
          <w:marRight w:val="0"/>
          <w:marTop w:val="0"/>
          <w:marBottom w:val="0"/>
          <w:divBdr>
            <w:top w:val="none" w:sz="0" w:space="0" w:color="auto"/>
            <w:left w:val="none" w:sz="0" w:space="0" w:color="auto"/>
            <w:bottom w:val="none" w:sz="0" w:space="0" w:color="auto"/>
            <w:right w:val="none" w:sz="0" w:space="0" w:color="auto"/>
          </w:divBdr>
        </w:div>
      </w:divsChild>
    </w:div>
    <w:div w:id="121970091">
      <w:bodyDiv w:val="1"/>
      <w:marLeft w:val="0"/>
      <w:marRight w:val="0"/>
      <w:marTop w:val="0"/>
      <w:marBottom w:val="0"/>
      <w:divBdr>
        <w:top w:val="none" w:sz="0" w:space="0" w:color="auto"/>
        <w:left w:val="none" w:sz="0" w:space="0" w:color="auto"/>
        <w:bottom w:val="none" w:sz="0" w:space="0" w:color="auto"/>
        <w:right w:val="none" w:sz="0" w:space="0" w:color="auto"/>
      </w:divBdr>
    </w:div>
    <w:div w:id="124079620">
      <w:bodyDiv w:val="1"/>
      <w:marLeft w:val="0"/>
      <w:marRight w:val="0"/>
      <w:marTop w:val="0"/>
      <w:marBottom w:val="0"/>
      <w:divBdr>
        <w:top w:val="none" w:sz="0" w:space="0" w:color="auto"/>
        <w:left w:val="none" w:sz="0" w:space="0" w:color="auto"/>
        <w:bottom w:val="none" w:sz="0" w:space="0" w:color="auto"/>
        <w:right w:val="none" w:sz="0" w:space="0" w:color="auto"/>
      </w:divBdr>
      <w:divsChild>
        <w:div w:id="514924219">
          <w:marLeft w:val="0"/>
          <w:marRight w:val="0"/>
          <w:marTop w:val="0"/>
          <w:marBottom w:val="0"/>
          <w:divBdr>
            <w:top w:val="none" w:sz="0" w:space="0" w:color="auto"/>
            <w:left w:val="none" w:sz="0" w:space="0" w:color="auto"/>
            <w:bottom w:val="none" w:sz="0" w:space="0" w:color="auto"/>
            <w:right w:val="none" w:sz="0" w:space="0" w:color="auto"/>
          </w:divBdr>
        </w:div>
      </w:divsChild>
    </w:div>
    <w:div w:id="165437552">
      <w:bodyDiv w:val="1"/>
      <w:marLeft w:val="0"/>
      <w:marRight w:val="0"/>
      <w:marTop w:val="0"/>
      <w:marBottom w:val="0"/>
      <w:divBdr>
        <w:top w:val="none" w:sz="0" w:space="0" w:color="auto"/>
        <w:left w:val="none" w:sz="0" w:space="0" w:color="auto"/>
        <w:bottom w:val="none" w:sz="0" w:space="0" w:color="auto"/>
        <w:right w:val="none" w:sz="0" w:space="0" w:color="auto"/>
      </w:divBdr>
      <w:divsChild>
        <w:div w:id="1442534436">
          <w:marLeft w:val="0"/>
          <w:marRight w:val="0"/>
          <w:marTop w:val="0"/>
          <w:marBottom w:val="0"/>
          <w:divBdr>
            <w:top w:val="none" w:sz="0" w:space="0" w:color="auto"/>
            <w:left w:val="none" w:sz="0" w:space="0" w:color="auto"/>
            <w:bottom w:val="none" w:sz="0" w:space="0" w:color="auto"/>
            <w:right w:val="none" w:sz="0" w:space="0" w:color="auto"/>
          </w:divBdr>
        </w:div>
      </w:divsChild>
    </w:div>
    <w:div w:id="167060732">
      <w:bodyDiv w:val="1"/>
      <w:marLeft w:val="0"/>
      <w:marRight w:val="0"/>
      <w:marTop w:val="0"/>
      <w:marBottom w:val="0"/>
      <w:divBdr>
        <w:top w:val="none" w:sz="0" w:space="0" w:color="auto"/>
        <w:left w:val="none" w:sz="0" w:space="0" w:color="auto"/>
        <w:bottom w:val="none" w:sz="0" w:space="0" w:color="auto"/>
        <w:right w:val="none" w:sz="0" w:space="0" w:color="auto"/>
      </w:divBdr>
      <w:divsChild>
        <w:div w:id="1838303154">
          <w:marLeft w:val="0"/>
          <w:marRight w:val="0"/>
          <w:marTop w:val="0"/>
          <w:marBottom w:val="0"/>
          <w:divBdr>
            <w:top w:val="none" w:sz="0" w:space="0" w:color="auto"/>
            <w:left w:val="none" w:sz="0" w:space="0" w:color="auto"/>
            <w:bottom w:val="none" w:sz="0" w:space="0" w:color="auto"/>
            <w:right w:val="none" w:sz="0" w:space="0" w:color="auto"/>
          </w:divBdr>
        </w:div>
      </w:divsChild>
    </w:div>
    <w:div w:id="189269373">
      <w:bodyDiv w:val="1"/>
      <w:marLeft w:val="0"/>
      <w:marRight w:val="0"/>
      <w:marTop w:val="0"/>
      <w:marBottom w:val="0"/>
      <w:divBdr>
        <w:top w:val="none" w:sz="0" w:space="0" w:color="auto"/>
        <w:left w:val="none" w:sz="0" w:space="0" w:color="auto"/>
        <w:bottom w:val="none" w:sz="0" w:space="0" w:color="auto"/>
        <w:right w:val="none" w:sz="0" w:space="0" w:color="auto"/>
      </w:divBdr>
      <w:divsChild>
        <w:div w:id="803695564">
          <w:marLeft w:val="0"/>
          <w:marRight w:val="0"/>
          <w:marTop w:val="0"/>
          <w:marBottom w:val="0"/>
          <w:divBdr>
            <w:top w:val="none" w:sz="0" w:space="0" w:color="auto"/>
            <w:left w:val="none" w:sz="0" w:space="0" w:color="auto"/>
            <w:bottom w:val="none" w:sz="0" w:space="0" w:color="auto"/>
            <w:right w:val="none" w:sz="0" w:space="0" w:color="auto"/>
          </w:divBdr>
        </w:div>
      </w:divsChild>
    </w:div>
    <w:div w:id="203828892">
      <w:bodyDiv w:val="1"/>
      <w:marLeft w:val="0"/>
      <w:marRight w:val="0"/>
      <w:marTop w:val="0"/>
      <w:marBottom w:val="0"/>
      <w:divBdr>
        <w:top w:val="none" w:sz="0" w:space="0" w:color="auto"/>
        <w:left w:val="none" w:sz="0" w:space="0" w:color="auto"/>
        <w:bottom w:val="none" w:sz="0" w:space="0" w:color="auto"/>
        <w:right w:val="none" w:sz="0" w:space="0" w:color="auto"/>
      </w:divBdr>
      <w:divsChild>
        <w:div w:id="1257833362">
          <w:marLeft w:val="0"/>
          <w:marRight w:val="0"/>
          <w:marTop w:val="0"/>
          <w:marBottom w:val="0"/>
          <w:divBdr>
            <w:top w:val="none" w:sz="0" w:space="0" w:color="auto"/>
            <w:left w:val="none" w:sz="0" w:space="0" w:color="auto"/>
            <w:bottom w:val="none" w:sz="0" w:space="0" w:color="auto"/>
            <w:right w:val="none" w:sz="0" w:space="0" w:color="auto"/>
          </w:divBdr>
        </w:div>
      </w:divsChild>
    </w:div>
    <w:div w:id="211888750">
      <w:bodyDiv w:val="1"/>
      <w:marLeft w:val="0"/>
      <w:marRight w:val="0"/>
      <w:marTop w:val="0"/>
      <w:marBottom w:val="0"/>
      <w:divBdr>
        <w:top w:val="none" w:sz="0" w:space="0" w:color="auto"/>
        <w:left w:val="none" w:sz="0" w:space="0" w:color="auto"/>
        <w:bottom w:val="none" w:sz="0" w:space="0" w:color="auto"/>
        <w:right w:val="none" w:sz="0" w:space="0" w:color="auto"/>
      </w:divBdr>
      <w:divsChild>
        <w:div w:id="1801679216">
          <w:marLeft w:val="0"/>
          <w:marRight w:val="0"/>
          <w:marTop w:val="0"/>
          <w:marBottom w:val="0"/>
          <w:divBdr>
            <w:top w:val="none" w:sz="0" w:space="0" w:color="auto"/>
            <w:left w:val="none" w:sz="0" w:space="0" w:color="auto"/>
            <w:bottom w:val="none" w:sz="0" w:space="0" w:color="auto"/>
            <w:right w:val="none" w:sz="0" w:space="0" w:color="auto"/>
          </w:divBdr>
        </w:div>
      </w:divsChild>
    </w:div>
    <w:div w:id="218398005">
      <w:bodyDiv w:val="1"/>
      <w:marLeft w:val="0"/>
      <w:marRight w:val="0"/>
      <w:marTop w:val="0"/>
      <w:marBottom w:val="0"/>
      <w:divBdr>
        <w:top w:val="none" w:sz="0" w:space="0" w:color="auto"/>
        <w:left w:val="none" w:sz="0" w:space="0" w:color="auto"/>
        <w:bottom w:val="none" w:sz="0" w:space="0" w:color="auto"/>
        <w:right w:val="none" w:sz="0" w:space="0" w:color="auto"/>
      </w:divBdr>
      <w:divsChild>
        <w:div w:id="1958871340">
          <w:marLeft w:val="0"/>
          <w:marRight w:val="0"/>
          <w:marTop w:val="0"/>
          <w:marBottom w:val="0"/>
          <w:divBdr>
            <w:top w:val="none" w:sz="0" w:space="0" w:color="auto"/>
            <w:left w:val="none" w:sz="0" w:space="0" w:color="auto"/>
            <w:bottom w:val="none" w:sz="0" w:space="0" w:color="auto"/>
            <w:right w:val="none" w:sz="0" w:space="0" w:color="auto"/>
          </w:divBdr>
        </w:div>
      </w:divsChild>
    </w:div>
    <w:div w:id="257442571">
      <w:bodyDiv w:val="1"/>
      <w:marLeft w:val="0"/>
      <w:marRight w:val="0"/>
      <w:marTop w:val="0"/>
      <w:marBottom w:val="0"/>
      <w:divBdr>
        <w:top w:val="none" w:sz="0" w:space="0" w:color="auto"/>
        <w:left w:val="none" w:sz="0" w:space="0" w:color="auto"/>
        <w:bottom w:val="none" w:sz="0" w:space="0" w:color="auto"/>
        <w:right w:val="none" w:sz="0" w:space="0" w:color="auto"/>
      </w:divBdr>
      <w:divsChild>
        <w:div w:id="392658536">
          <w:marLeft w:val="0"/>
          <w:marRight w:val="0"/>
          <w:marTop w:val="0"/>
          <w:marBottom w:val="0"/>
          <w:divBdr>
            <w:top w:val="none" w:sz="0" w:space="0" w:color="auto"/>
            <w:left w:val="none" w:sz="0" w:space="0" w:color="auto"/>
            <w:bottom w:val="none" w:sz="0" w:space="0" w:color="auto"/>
            <w:right w:val="none" w:sz="0" w:space="0" w:color="auto"/>
          </w:divBdr>
        </w:div>
      </w:divsChild>
    </w:div>
    <w:div w:id="261033544">
      <w:bodyDiv w:val="1"/>
      <w:marLeft w:val="0"/>
      <w:marRight w:val="0"/>
      <w:marTop w:val="0"/>
      <w:marBottom w:val="0"/>
      <w:divBdr>
        <w:top w:val="none" w:sz="0" w:space="0" w:color="auto"/>
        <w:left w:val="none" w:sz="0" w:space="0" w:color="auto"/>
        <w:bottom w:val="none" w:sz="0" w:space="0" w:color="auto"/>
        <w:right w:val="none" w:sz="0" w:space="0" w:color="auto"/>
      </w:divBdr>
    </w:div>
    <w:div w:id="266894486">
      <w:bodyDiv w:val="1"/>
      <w:marLeft w:val="0"/>
      <w:marRight w:val="0"/>
      <w:marTop w:val="0"/>
      <w:marBottom w:val="0"/>
      <w:divBdr>
        <w:top w:val="none" w:sz="0" w:space="0" w:color="auto"/>
        <w:left w:val="none" w:sz="0" w:space="0" w:color="auto"/>
        <w:bottom w:val="none" w:sz="0" w:space="0" w:color="auto"/>
        <w:right w:val="none" w:sz="0" w:space="0" w:color="auto"/>
      </w:divBdr>
      <w:divsChild>
        <w:div w:id="461770036">
          <w:marLeft w:val="0"/>
          <w:marRight w:val="0"/>
          <w:marTop w:val="0"/>
          <w:marBottom w:val="0"/>
          <w:divBdr>
            <w:top w:val="none" w:sz="0" w:space="0" w:color="auto"/>
            <w:left w:val="none" w:sz="0" w:space="0" w:color="auto"/>
            <w:bottom w:val="none" w:sz="0" w:space="0" w:color="auto"/>
            <w:right w:val="none" w:sz="0" w:space="0" w:color="auto"/>
          </w:divBdr>
        </w:div>
      </w:divsChild>
    </w:div>
    <w:div w:id="278537765">
      <w:bodyDiv w:val="1"/>
      <w:marLeft w:val="0"/>
      <w:marRight w:val="0"/>
      <w:marTop w:val="0"/>
      <w:marBottom w:val="0"/>
      <w:divBdr>
        <w:top w:val="none" w:sz="0" w:space="0" w:color="auto"/>
        <w:left w:val="none" w:sz="0" w:space="0" w:color="auto"/>
        <w:bottom w:val="none" w:sz="0" w:space="0" w:color="auto"/>
        <w:right w:val="none" w:sz="0" w:space="0" w:color="auto"/>
      </w:divBdr>
      <w:divsChild>
        <w:div w:id="2042045253">
          <w:marLeft w:val="0"/>
          <w:marRight w:val="0"/>
          <w:marTop w:val="0"/>
          <w:marBottom w:val="0"/>
          <w:divBdr>
            <w:top w:val="none" w:sz="0" w:space="0" w:color="auto"/>
            <w:left w:val="none" w:sz="0" w:space="0" w:color="auto"/>
            <w:bottom w:val="none" w:sz="0" w:space="0" w:color="auto"/>
            <w:right w:val="none" w:sz="0" w:space="0" w:color="auto"/>
          </w:divBdr>
        </w:div>
      </w:divsChild>
    </w:div>
    <w:div w:id="387802841">
      <w:bodyDiv w:val="1"/>
      <w:marLeft w:val="0"/>
      <w:marRight w:val="0"/>
      <w:marTop w:val="0"/>
      <w:marBottom w:val="0"/>
      <w:divBdr>
        <w:top w:val="none" w:sz="0" w:space="0" w:color="auto"/>
        <w:left w:val="none" w:sz="0" w:space="0" w:color="auto"/>
        <w:bottom w:val="none" w:sz="0" w:space="0" w:color="auto"/>
        <w:right w:val="none" w:sz="0" w:space="0" w:color="auto"/>
      </w:divBdr>
      <w:divsChild>
        <w:div w:id="441195366">
          <w:marLeft w:val="0"/>
          <w:marRight w:val="0"/>
          <w:marTop w:val="0"/>
          <w:marBottom w:val="0"/>
          <w:divBdr>
            <w:top w:val="none" w:sz="0" w:space="0" w:color="auto"/>
            <w:left w:val="none" w:sz="0" w:space="0" w:color="auto"/>
            <w:bottom w:val="none" w:sz="0" w:space="0" w:color="auto"/>
            <w:right w:val="none" w:sz="0" w:space="0" w:color="auto"/>
          </w:divBdr>
        </w:div>
      </w:divsChild>
    </w:div>
    <w:div w:id="392388156">
      <w:bodyDiv w:val="1"/>
      <w:marLeft w:val="0"/>
      <w:marRight w:val="0"/>
      <w:marTop w:val="0"/>
      <w:marBottom w:val="0"/>
      <w:divBdr>
        <w:top w:val="none" w:sz="0" w:space="0" w:color="auto"/>
        <w:left w:val="none" w:sz="0" w:space="0" w:color="auto"/>
        <w:bottom w:val="none" w:sz="0" w:space="0" w:color="auto"/>
        <w:right w:val="none" w:sz="0" w:space="0" w:color="auto"/>
      </w:divBdr>
    </w:div>
    <w:div w:id="444692426">
      <w:bodyDiv w:val="1"/>
      <w:marLeft w:val="0"/>
      <w:marRight w:val="0"/>
      <w:marTop w:val="0"/>
      <w:marBottom w:val="0"/>
      <w:divBdr>
        <w:top w:val="none" w:sz="0" w:space="0" w:color="auto"/>
        <w:left w:val="none" w:sz="0" w:space="0" w:color="auto"/>
        <w:bottom w:val="none" w:sz="0" w:space="0" w:color="auto"/>
        <w:right w:val="none" w:sz="0" w:space="0" w:color="auto"/>
      </w:divBdr>
    </w:div>
    <w:div w:id="454099132">
      <w:bodyDiv w:val="1"/>
      <w:marLeft w:val="0"/>
      <w:marRight w:val="0"/>
      <w:marTop w:val="0"/>
      <w:marBottom w:val="0"/>
      <w:divBdr>
        <w:top w:val="none" w:sz="0" w:space="0" w:color="auto"/>
        <w:left w:val="none" w:sz="0" w:space="0" w:color="auto"/>
        <w:bottom w:val="none" w:sz="0" w:space="0" w:color="auto"/>
        <w:right w:val="none" w:sz="0" w:space="0" w:color="auto"/>
      </w:divBdr>
      <w:divsChild>
        <w:div w:id="644775392">
          <w:marLeft w:val="0"/>
          <w:marRight w:val="0"/>
          <w:marTop w:val="0"/>
          <w:marBottom w:val="0"/>
          <w:divBdr>
            <w:top w:val="none" w:sz="0" w:space="0" w:color="auto"/>
            <w:left w:val="none" w:sz="0" w:space="0" w:color="auto"/>
            <w:bottom w:val="none" w:sz="0" w:space="0" w:color="auto"/>
            <w:right w:val="none" w:sz="0" w:space="0" w:color="auto"/>
          </w:divBdr>
        </w:div>
      </w:divsChild>
    </w:div>
    <w:div w:id="475532092">
      <w:bodyDiv w:val="1"/>
      <w:marLeft w:val="0"/>
      <w:marRight w:val="0"/>
      <w:marTop w:val="0"/>
      <w:marBottom w:val="0"/>
      <w:divBdr>
        <w:top w:val="none" w:sz="0" w:space="0" w:color="auto"/>
        <w:left w:val="none" w:sz="0" w:space="0" w:color="auto"/>
        <w:bottom w:val="none" w:sz="0" w:space="0" w:color="auto"/>
        <w:right w:val="none" w:sz="0" w:space="0" w:color="auto"/>
      </w:divBdr>
      <w:divsChild>
        <w:div w:id="969087976">
          <w:marLeft w:val="0"/>
          <w:marRight w:val="0"/>
          <w:marTop w:val="0"/>
          <w:marBottom w:val="0"/>
          <w:divBdr>
            <w:top w:val="none" w:sz="0" w:space="0" w:color="auto"/>
            <w:left w:val="none" w:sz="0" w:space="0" w:color="auto"/>
            <w:bottom w:val="none" w:sz="0" w:space="0" w:color="auto"/>
            <w:right w:val="none" w:sz="0" w:space="0" w:color="auto"/>
          </w:divBdr>
        </w:div>
      </w:divsChild>
    </w:div>
    <w:div w:id="483088149">
      <w:bodyDiv w:val="1"/>
      <w:marLeft w:val="0"/>
      <w:marRight w:val="0"/>
      <w:marTop w:val="0"/>
      <w:marBottom w:val="0"/>
      <w:divBdr>
        <w:top w:val="none" w:sz="0" w:space="0" w:color="auto"/>
        <w:left w:val="none" w:sz="0" w:space="0" w:color="auto"/>
        <w:bottom w:val="none" w:sz="0" w:space="0" w:color="auto"/>
        <w:right w:val="none" w:sz="0" w:space="0" w:color="auto"/>
      </w:divBdr>
      <w:divsChild>
        <w:div w:id="2006005244">
          <w:marLeft w:val="0"/>
          <w:marRight w:val="0"/>
          <w:marTop w:val="0"/>
          <w:marBottom w:val="0"/>
          <w:divBdr>
            <w:top w:val="none" w:sz="0" w:space="0" w:color="auto"/>
            <w:left w:val="none" w:sz="0" w:space="0" w:color="auto"/>
            <w:bottom w:val="none" w:sz="0" w:space="0" w:color="auto"/>
            <w:right w:val="none" w:sz="0" w:space="0" w:color="auto"/>
          </w:divBdr>
        </w:div>
      </w:divsChild>
    </w:div>
    <w:div w:id="512454544">
      <w:bodyDiv w:val="1"/>
      <w:marLeft w:val="0"/>
      <w:marRight w:val="0"/>
      <w:marTop w:val="0"/>
      <w:marBottom w:val="0"/>
      <w:divBdr>
        <w:top w:val="none" w:sz="0" w:space="0" w:color="auto"/>
        <w:left w:val="none" w:sz="0" w:space="0" w:color="auto"/>
        <w:bottom w:val="none" w:sz="0" w:space="0" w:color="auto"/>
        <w:right w:val="none" w:sz="0" w:space="0" w:color="auto"/>
      </w:divBdr>
      <w:divsChild>
        <w:div w:id="943923870">
          <w:marLeft w:val="0"/>
          <w:marRight w:val="0"/>
          <w:marTop w:val="0"/>
          <w:marBottom w:val="0"/>
          <w:divBdr>
            <w:top w:val="none" w:sz="0" w:space="0" w:color="auto"/>
            <w:left w:val="none" w:sz="0" w:space="0" w:color="auto"/>
            <w:bottom w:val="none" w:sz="0" w:space="0" w:color="auto"/>
            <w:right w:val="none" w:sz="0" w:space="0" w:color="auto"/>
          </w:divBdr>
        </w:div>
      </w:divsChild>
    </w:div>
    <w:div w:id="514883400">
      <w:bodyDiv w:val="1"/>
      <w:marLeft w:val="0"/>
      <w:marRight w:val="0"/>
      <w:marTop w:val="0"/>
      <w:marBottom w:val="0"/>
      <w:divBdr>
        <w:top w:val="none" w:sz="0" w:space="0" w:color="auto"/>
        <w:left w:val="none" w:sz="0" w:space="0" w:color="auto"/>
        <w:bottom w:val="none" w:sz="0" w:space="0" w:color="auto"/>
        <w:right w:val="none" w:sz="0" w:space="0" w:color="auto"/>
      </w:divBdr>
      <w:divsChild>
        <w:div w:id="714811025">
          <w:marLeft w:val="0"/>
          <w:marRight w:val="0"/>
          <w:marTop w:val="0"/>
          <w:marBottom w:val="0"/>
          <w:divBdr>
            <w:top w:val="none" w:sz="0" w:space="0" w:color="auto"/>
            <w:left w:val="none" w:sz="0" w:space="0" w:color="auto"/>
            <w:bottom w:val="none" w:sz="0" w:space="0" w:color="auto"/>
            <w:right w:val="none" w:sz="0" w:space="0" w:color="auto"/>
          </w:divBdr>
        </w:div>
      </w:divsChild>
    </w:div>
    <w:div w:id="520825119">
      <w:bodyDiv w:val="1"/>
      <w:marLeft w:val="0"/>
      <w:marRight w:val="0"/>
      <w:marTop w:val="0"/>
      <w:marBottom w:val="0"/>
      <w:divBdr>
        <w:top w:val="none" w:sz="0" w:space="0" w:color="auto"/>
        <w:left w:val="none" w:sz="0" w:space="0" w:color="auto"/>
        <w:bottom w:val="none" w:sz="0" w:space="0" w:color="auto"/>
        <w:right w:val="none" w:sz="0" w:space="0" w:color="auto"/>
      </w:divBdr>
    </w:div>
    <w:div w:id="542208380">
      <w:bodyDiv w:val="1"/>
      <w:marLeft w:val="0"/>
      <w:marRight w:val="0"/>
      <w:marTop w:val="0"/>
      <w:marBottom w:val="0"/>
      <w:divBdr>
        <w:top w:val="none" w:sz="0" w:space="0" w:color="auto"/>
        <w:left w:val="none" w:sz="0" w:space="0" w:color="auto"/>
        <w:bottom w:val="none" w:sz="0" w:space="0" w:color="auto"/>
        <w:right w:val="none" w:sz="0" w:space="0" w:color="auto"/>
      </w:divBdr>
      <w:divsChild>
        <w:div w:id="2070298819">
          <w:marLeft w:val="0"/>
          <w:marRight w:val="0"/>
          <w:marTop w:val="0"/>
          <w:marBottom w:val="0"/>
          <w:divBdr>
            <w:top w:val="none" w:sz="0" w:space="0" w:color="auto"/>
            <w:left w:val="none" w:sz="0" w:space="0" w:color="auto"/>
            <w:bottom w:val="none" w:sz="0" w:space="0" w:color="auto"/>
            <w:right w:val="none" w:sz="0" w:space="0" w:color="auto"/>
          </w:divBdr>
        </w:div>
      </w:divsChild>
    </w:div>
    <w:div w:id="547185697">
      <w:bodyDiv w:val="1"/>
      <w:marLeft w:val="0"/>
      <w:marRight w:val="0"/>
      <w:marTop w:val="0"/>
      <w:marBottom w:val="0"/>
      <w:divBdr>
        <w:top w:val="none" w:sz="0" w:space="0" w:color="auto"/>
        <w:left w:val="none" w:sz="0" w:space="0" w:color="auto"/>
        <w:bottom w:val="none" w:sz="0" w:space="0" w:color="auto"/>
        <w:right w:val="none" w:sz="0" w:space="0" w:color="auto"/>
      </w:divBdr>
      <w:divsChild>
        <w:div w:id="1398548534">
          <w:marLeft w:val="0"/>
          <w:marRight w:val="0"/>
          <w:marTop w:val="0"/>
          <w:marBottom w:val="0"/>
          <w:divBdr>
            <w:top w:val="none" w:sz="0" w:space="0" w:color="auto"/>
            <w:left w:val="none" w:sz="0" w:space="0" w:color="auto"/>
            <w:bottom w:val="none" w:sz="0" w:space="0" w:color="auto"/>
            <w:right w:val="none" w:sz="0" w:space="0" w:color="auto"/>
          </w:divBdr>
        </w:div>
      </w:divsChild>
    </w:div>
    <w:div w:id="557208935">
      <w:bodyDiv w:val="1"/>
      <w:marLeft w:val="0"/>
      <w:marRight w:val="0"/>
      <w:marTop w:val="0"/>
      <w:marBottom w:val="0"/>
      <w:divBdr>
        <w:top w:val="none" w:sz="0" w:space="0" w:color="auto"/>
        <w:left w:val="none" w:sz="0" w:space="0" w:color="auto"/>
        <w:bottom w:val="none" w:sz="0" w:space="0" w:color="auto"/>
        <w:right w:val="none" w:sz="0" w:space="0" w:color="auto"/>
      </w:divBdr>
      <w:divsChild>
        <w:div w:id="106051645">
          <w:marLeft w:val="0"/>
          <w:marRight w:val="0"/>
          <w:marTop w:val="0"/>
          <w:marBottom w:val="0"/>
          <w:divBdr>
            <w:top w:val="none" w:sz="0" w:space="0" w:color="auto"/>
            <w:left w:val="none" w:sz="0" w:space="0" w:color="auto"/>
            <w:bottom w:val="none" w:sz="0" w:space="0" w:color="auto"/>
            <w:right w:val="none" w:sz="0" w:space="0" w:color="auto"/>
          </w:divBdr>
        </w:div>
      </w:divsChild>
    </w:div>
    <w:div w:id="559561796">
      <w:bodyDiv w:val="1"/>
      <w:marLeft w:val="0"/>
      <w:marRight w:val="0"/>
      <w:marTop w:val="0"/>
      <w:marBottom w:val="0"/>
      <w:divBdr>
        <w:top w:val="none" w:sz="0" w:space="0" w:color="auto"/>
        <w:left w:val="none" w:sz="0" w:space="0" w:color="auto"/>
        <w:bottom w:val="none" w:sz="0" w:space="0" w:color="auto"/>
        <w:right w:val="none" w:sz="0" w:space="0" w:color="auto"/>
      </w:divBdr>
      <w:divsChild>
        <w:div w:id="851147592">
          <w:marLeft w:val="0"/>
          <w:marRight w:val="0"/>
          <w:marTop w:val="0"/>
          <w:marBottom w:val="0"/>
          <w:divBdr>
            <w:top w:val="none" w:sz="0" w:space="0" w:color="auto"/>
            <w:left w:val="none" w:sz="0" w:space="0" w:color="auto"/>
            <w:bottom w:val="none" w:sz="0" w:space="0" w:color="auto"/>
            <w:right w:val="none" w:sz="0" w:space="0" w:color="auto"/>
          </w:divBdr>
        </w:div>
      </w:divsChild>
    </w:div>
    <w:div w:id="580723113">
      <w:bodyDiv w:val="1"/>
      <w:marLeft w:val="0"/>
      <w:marRight w:val="0"/>
      <w:marTop w:val="0"/>
      <w:marBottom w:val="0"/>
      <w:divBdr>
        <w:top w:val="none" w:sz="0" w:space="0" w:color="auto"/>
        <w:left w:val="none" w:sz="0" w:space="0" w:color="auto"/>
        <w:bottom w:val="none" w:sz="0" w:space="0" w:color="auto"/>
        <w:right w:val="none" w:sz="0" w:space="0" w:color="auto"/>
      </w:divBdr>
    </w:div>
    <w:div w:id="590816636">
      <w:bodyDiv w:val="1"/>
      <w:marLeft w:val="0"/>
      <w:marRight w:val="0"/>
      <w:marTop w:val="0"/>
      <w:marBottom w:val="0"/>
      <w:divBdr>
        <w:top w:val="none" w:sz="0" w:space="0" w:color="auto"/>
        <w:left w:val="none" w:sz="0" w:space="0" w:color="auto"/>
        <w:bottom w:val="none" w:sz="0" w:space="0" w:color="auto"/>
        <w:right w:val="none" w:sz="0" w:space="0" w:color="auto"/>
      </w:divBdr>
      <w:divsChild>
        <w:div w:id="1474256003">
          <w:marLeft w:val="0"/>
          <w:marRight w:val="0"/>
          <w:marTop w:val="0"/>
          <w:marBottom w:val="0"/>
          <w:divBdr>
            <w:top w:val="none" w:sz="0" w:space="0" w:color="auto"/>
            <w:left w:val="none" w:sz="0" w:space="0" w:color="auto"/>
            <w:bottom w:val="none" w:sz="0" w:space="0" w:color="auto"/>
            <w:right w:val="none" w:sz="0" w:space="0" w:color="auto"/>
          </w:divBdr>
        </w:div>
      </w:divsChild>
    </w:div>
    <w:div w:id="597300441">
      <w:bodyDiv w:val="1"/>
      <w:marLeft w:val="0"/>
      <w:marRight w:val="0"/>
      <w:marTop w:val="0"/>
      <w:marBottom w:val="0"/>
      <w:divBdr>
        <w:top w:val="none" w:sz="0" w:space="0" w:color="auto"/>
        <w:left w:val="none" w:sz="0" w:space="0" w:color="auto"/>
        <w:bottom w:val="none" w:sz="0" w:space="0" w:color="auto"/>
        <w:right w:val="none" w:sz="0" w:space="0" w:color="auto"/>
      </w:divBdr>
      <w:divsChild>
        <w:div w:id="2014992721">
          <w:marLeft w:val="0"/>
          <w:marRight w:val="0"/>
          <w:marTop w:val="0"/>
          <w:marBottom w:val="0"/>
          <w:divBdr>
            <w:top w:val="none" w:sz="0" w:space="0" w:color="auto"/>
            <w:left w:val="none" w:sz="0" w:space="0" w:color="auto"/>
            <w:bottom w:val="none" w:sz="0" w:space="0" w:color="auto"/>
            <w:right w:val="none" w:sz="0" w:space="0" w:color="auto"/>
          </w:divBdr>
        </w:div>
      </w:divsChild>
    </w:div>
    <w:div w:id="600644038">
      <w:bodyDiv w:val="1"/>
      <w:marLeft w:val="0"/>
      <w:marRight w:val="0"/>
      <w:marTop w:val="0"/>
      <w:marBottom w:val="0"/>
      <w:divBdr>
        <w:top w:val="none" w:sz="0" w:space="0" w:color="auto"/>
        <w:left w:val="none" w:sz="0" w:space="0" w:color="auto"/>
        <w:bottom w:val="none" w:sz="0" w:space="0" w:color="auto"/>
        <w:right w:val="none" w:sz="0" w:space="0" w:color="auto"/>
      </w:divBdr>
      <w:divsChild>
        <w:div w:id="682172899">
          <w:marLeft w:val="0"/>
          <w:marRight w:val="0"/>
          <w:marTop w:val="0"/>
          <w:marBottom w:val="0"/>
          <w:divBdr>
            <w:top w:val="none" w:sz="0" w:space="0" w:color="auto"/>
            <w:left w:val="none" w:sz="0" w:space="0" w:color="auto"/>
            <w:bottom w:val="none" w:sz="0" w:space="0" w:color="auto"/>
            <w:right w:val="none" w:sz="0" w:space="0" w:color="auto"/>
          </w:divBdr>
        </w:div>
      </w:divsChild>
    </w:div>
    <w:div w:id="605505366">
      <w:bodyDiv w:val="1"/>
      <w:marLeft w:val="0"/>
      <w:marRight w:val="0"/>
      <w:marTop w:val="0"/>
      <w:marBottom w:val="0"/>
      <w:divBdr>
        <w:top w:val="none" w:sz="0" w:space="0" w:color="auto"/>
        <w:left w:val="none" w:sz="0" w:space="0" w:color="auto"/>
        <w:bottom w:val="none" w:sz="0" w:space="0" w:color="auto"/>
        <w:right w:val="none" w:sz="0" w:space="0" w:color="auto"/>
      </w:divBdr>
      <w:divsChild>
        <w:div w:id="1558978293">
          <w:marLeft w:val="0"/>
          <w:marRight w:val="0"/>
          <w:marTop w:val="0"/>
          <w:marBottom w:val="0"/>
          <w:divBdr>
            <w:top w:val="none" w:sz="0" w:space="0" w:color="auto"/>
            <w:left w:val="none" w:sz="0" w:space="0" w:color="auto"/>
            <w:bottom w:val="none" w:sz="0" w:space="0" w:color="auto"/>
            <w:right w:val="none" w:sz="0" w:space="0" w:color="auto"/>
          </w:divBdr>
        </w:div>
      </w:divsChild>
    </w:div>
    <w:div w:id="636954837">
      <w:bodyDiv w:val="1"/>
      <w:marLeft w:val="0"/>
      <w:marRight w:val="0"/>
      <w:marTop w:val="0"/>
      <w:marBottom w:val="0"/>
      <w:divBdr>
        <w:top w:val="none" w:sz="0" w:space="0" w:color="auto"/>
        <w:left w:val="none" w:sz="0" w:space="0" w:color="auto"/>
        <w:bottom w:val="none" w:sz="0" w:space="0" w:color="auto"/>
        <w:right w:val="none" w:sz="0" w:space="0" w:color="auto"/>
      </w:divBdr>
    </w:div>
    <w:div w:id="642198809">
      <w:bodyDiv w:val="1"/>
      <w:marLeft w:val="0"/>
      <w:marRight w:val="0"/>
      <w:marTop w:val="0"/>
      <w:marBottom w:val="0"/>
      <w:divBdr>
        <w:top w:val="none" w:sz="0" w:space="0" w:color="auto"/>
        <w:left w:val="none" w:sz="0" w:space="0" w:color="auto"/>
        <w:bottom w:val="none" w:sz="0" w:space="0" w:color="auto"/>
        <w:right w:val="none" w:sz="0" w:space="0" w:color="auto"/>
      </w:divBdr>
    </w:div>
    <w:div w:id="648435639">
      <w:bodyDiv w:val="1"/>
      <w:marLeft w:val="0"/>
      <w:marRight w:val="0"/>
      <w:marTop w:val="0"/>
      <w:marBottom w:val="0"/>
      <w:divBdr>
        <w:top w:val="none" w:sz="0" w:space="0" w:color="auto"/>
        <w:left w:val="none" w:sz="0" w:space="0" w:color="auto"/>
        <w:bottom w:val="none" w:sz="0" w:space="0" w:color="auto"/>
        <w:right w:val="none" w:sz="0" w:space="0" w:color="auto"/>
      </w:divBdr>
      <w:divsChild>
        <w:div w:id="1722710356">
          <w:marLeft w:val="0"/>
          <w:marRight w:val="0"/>
          <w:marTop w:val="0"/>
          <w:marBottom w:val="0"/>
          <w:divBdr>
            <w:top w:val="none" w:sz="0" w:space="0" w:color="auto"/>
            <w:left w:val="none" w:sz="0" w:space="0" w:color="auto"/>
            <w:bottom w:val="none" w:sz="0" w:space="0" w:color="auto"/>
            <w:right w:val="none" w:sz="0" w:space="0" w:color="auto"/>
          </w:divBdr>
        </w:div>
      </w:divsChild>
    </w:div>
    <w:div w:id="653872028">
      <w:bodyDiv w:val="1"/>
      <w:marLeft w:val="0"/>
      <w:marRight w:val="0"/>
      <w:marTop w:val="0"/>
      <w:marBottom w:val="0"/>
      <w:divBdr>
        <w:top w:val="none" w:sz="0" w:space="0" w:color="auto"/>
        <w:left w:val="none" w:sz="0" w:space="0" w:color="auto"/>
        <w:bottom w:val="none" w:sz="0" w:space="0" w:color="auto"/>
        <w:right w:val="none" w:sz="0" w:space="0" w:color="auto"/>
      </w:divBdr>
      <w:divsChild>
        <w:div w:id="1055936792">
          <w:marLeft w:val="0"/>
          <w:marRight w:val="0"/>
          <w:marTop w:val="0"/>
          <w:marBottom w:val="0"/>
          <w:divBdr>
            <w:top w:val="none" w:sz="0" w:space="0" w:color="auto"/>
            <w:left w:val="none" w:sz="0" w:space="0" w:color="auto"/>
            <w:bottom w:val="none" w:sz="0" w:space="0" w:color="auto"/>
            <w:right w:val="none" w:sz="0" w:space="0" w:color="auto"/>
          </w:divBdr>
        </w:div>
      </w:divsChild>
    </w:div>
    <w:div w:id="654258818">
      <w:bodyDiv w:val="1"/>
      <w:marLeft w:val="0"/>
      <w:marRight w:val="0"/>
      <w:marTop w:val="0"/>
      <w:marBottom w:val="0"/>
      <w:divBdr>
        <w:top w:val="none" w:sz="0" w:space="0" w:color="auto"/>
        <w:left w:val="none" w:sz="0" w:space="0" w:color="auto"/>
        <w:bottom w:val="none" w:sz="0" w:space="0" w:color="auto"/>
        <w:right w:val="none" w:sz="0" w:space="0" w:color="auto"/>
      </w:divBdr>
      <w:divsChild>
        <w:div w:id="304090020">
          <w:marLeft w:val="0"/>
          <w:marRight w:val="0"/>
          <w:marTop w:val="0"/>
          <w:marBottom w:val="0"/>
          <w:divBdr>
            <w:top w:val="none" w:sz="0" w:space="0" w:color="auto"/>
            <w:left w:val="none" w:sz="0" w:space="0" w:color="auto"/>
            <w:bottom w:val="none" w:sz="0" w:space="0" w:color="auto"/>
            <w:right w:val="none" w:sz="0" w:space="0" w:color="auto"/>
          </w:divBdr>
        </w:div>
      </w:divsChild>
    </w:div>
    <w:div w:id="670835633">
      <w:bodyDiv w:val="1"/>
      <w:marLeft w:val="0"/>
      <w:marRight w:val="0"/>
      <w:marTop w:val="0"/>
      <w:marBottom w:val="0"/>
      <w:divBdr>
        <w:top w:val="none" w:sz="0" w:space="0" w:color="auto"/>
        <w:left w:val="none" w:sz="0" w:space="0" w:color="auto"/>
        <w:bottom w:val="none" w:sz="0" w:space="0" w:color="auto"/>
        <w:right w:val="none" w:sz="0" w:space="0" w:color="auto"/>
      </w:divBdr>
      <w:divsChild>
        <w:div w:id="1157069233">
          <w:marLeft w:val="0"/>
          <w:marRight w:val="0"/>
          <w:marTop w:val="0"/>
          <w:marBottom w:val="0"/>
          <w:divBdr>
            <w:top w:val="none" w:sz="0" w:space="0" w:color="auto"/>
            <w:left w:val="none" w:sz="0" w:space="0" w:color="auto"/>
            <w:bottom w:val="none" w:sz="0" w:space="0" w:color="auto"/>
            <w:right w:val="none" w:sz="0" w:space="0" w:color="auto"/>
          </w:divBdr>
        </w:div>
      </w:divsChild>
    </w:div>
    <w:div w:id="674456435">
      <w:bodyDiv w:val="1"/>
      <w:marLeft w:val="0"/>
      <w:marRight w:val="0"/>
      <w:marTop w:val="0"/>
      <w:marBottom w:val="0"/>
      <w:divBdr>
        <w:top w:val="none" w:sz="0" w:space="0" w:color="auto"/>
        <w:left w:val="none" w:sz="0" w:space="0" w:color="auto"/>
        <w:bottom w:val="none" w:sz="0" w:space="0" w:color="auto"/>
        <w:right w:val="none" w:sz="0" w:space="0" w:color="auto"/>
      </w:divBdr>
      <w:divsChild>
        <w:div w:id="951668843">
          <w:marLeft w:val="0"/>
          <w:marRight w:val="0"/>
          <w:marTop w:val="0"/>
          <w:marBottom w:val="0"/>
          <w:divBdr>
            <w:top w:val="none" w:sz="0" w:space="0" w:color="auto"/>
            <w:left w:val="none" w:sz="0" w:space="0" w:color="auto"/>
            <w:bottom w:val="none" w:sz="0" w:space="0" w:color="auto"/>
            <w:right w:val="none" w:sz="0" w:space="0" w:color="auto"/>
          </w:divBdr>
        </w:div>
      </w:divsChild>
    </w:div>
    <w:div w:id="683167003">
      <w:bodyDiv w:val="1"/>
      <w:marLeft w:val="0"/>
      <w:marRight w:val="0"/>
      <w:marTop w:val="0"/>
      <w:marBottom w:val="0"/>
      <w:divBdr>
        <w:top w:val="none" w:sz="0" w:space="0" w:color="auto"/>
        <w:left w:val="none" w:sz="0" w:space="0" w:color="auto"/>
        <w:bottom w:val="none" w:sz="0" w:space="0" w:color="auto"/>
        <w:right w:val="none" w:sz="0" w:space="0" w:color="auto"/>
      </w:divBdr>
      <w:divsChild>
        <w:div w:id="132254768">
          <w:marLeft w:val="0"/>
          <w:marRight w:val="0"/>
          <w:marTop w:val="0"/>
          <w:marBottom w:val="0"/>
          <w:divBdr>
            <w:top w:val="none" w:sz="0" w:space="0" w:color="auto"/>
            <w:left w:val="none" w:sz="0" w:space="0" w:color="auto"/>
            <w:bottom w:val="none" w:sz="0" w:space="0" w:color="auto"/>
            <w:right w:val="none" w:sz="0" w:space="0" w:color="auto"/>
          </w:divBdr>
        </w:div>
      </w:divsChild>
    </w:div>
    <w:div w:id="693000454">
      <w:bodyDiv w:val="1"/>
      <w:marLeft w:val="0"/>
      <w:marRight w:val="0"/>
      <w:marTop w:val="0"/>
      <w:marBottom w:val="0"/>
      <w:divBdr>
        <w:top w:val="none" w:sz="0" w:space="0" w:color="auto"/>
        <w:left w:val="none" w:sz="0" w:space="0" w:color="auto"/>
        <w:bottom w:val="none" w:sz="0" w:space="0" w:color="auto"/>
        <w:right w:val="none" w:sz="0" w:space="0" w:color="auto"/>
      </w:divBdr>
      <w:divsChild>
        <w:div w:id="78258126">
          <w:marLeft w:val="0"/>
          <w:marRight w:val="0"/>
          <w:marTop w:val="0"/>
          <w:marBottom w:val="0"/>
          <w:divBdr>
            <w:top w:val="none" w:sz="0" w:space="0" w:color="auto"/>
            <w:left w:val="none" w:sz="0" w:space="0" w:color="auto"/>
            <w:bottom w:val="none" w:sz="0" w:space="0" w:color="auto"/>
            <w:right w:val="none" w:sz="0" w:space="0" w:color="auto"/>
          </w:divBdr>
        </w:div>
      </w:divsChild>
    </w:div>
    <w:div w:id="714040836">
      <w:bodyDiv w:val="1"/>
      <w:marLeft w:val="0"/>
      <w:marRight w:val="0"/>
      <w:marTop w:val="0"/>
      <w:marBottom w:val="0"/>
      <w:divBdr>
        <w:top w:val="none" w:sz="0" w:space="0" w:color="auto"/>
        <w:left w:val="none" w:sz="0" w:space="0" w:color="auto"/>
        <w:bottom w:val="none" w:sz="0" w:space="0" w:color="auto"/>
        <w:right w:val="none" w:sz="0" w:space="0" w:color="auto"/>
      </w:divBdr>
    </w:div>
    <w:div w:id="734553622">
      <w:bodyDiv w:val="1"/>
      <w:marLeft w:val="0"/>
      <w:marRight w:val="0"/>
      <w:marTop w:val="0"/>
      <w:marBottom w:val="0"/>
      <w:divBdr>
        <w:top w:val="none" w:sz="0" w:space="0" w:color="auto"/>
        <w:left w:val="none" w:sz="0" w:space="0" w:color="auto"/>
        <w:bottom w:val="none" w:sz="0" w:space="0" w:color="auto"/>
        <w:right w:val="none" w:sz="0" w:space="0" w:color="auto"/>
      </w:divBdr>
    </w:div>
    <w:div w:id="779420597">
      <w:bodyDiv w:val="1"/>
      <w:marLeft w:val="0"/>
      <w:marRight w:val="0"/>
      <w:marTop w:val="0"/>
      <w:marBottom w:val="0"/>
      <w:divBdr>
        <w:top w:val="none" w:sz="0" w:space="0" w:color="auto"/>
        <w:left w:val="none" w:sz="0" w:space="0" w:color="auto"/>
        <w:bottom w:val="none" w:sz="0" w:space="0" w:color="auto"/>
        <w:right w:val="none" w:sz="0" w:space="0" w:color="auto"/>
      </w:divBdr>
      <w:divsChild>
        <w:div w:id="1329406836">
          <w:marLeft w:val="0"/>
          <w:marRight w:val="0"/>
          <w:marTop w:val="0"/>
          <w:marBottom w:val="0"/>
          <w:divBdr>
            <w:top w:val="none" w:sz="0" w:space="0" w:color="auto"/>
            <w:left w:val="none" w:sz="0" w:space="0" w:color="auto"/>
            <w:bottom w:val="none" w:sz="0" w:space="0" w:color="auto"/>
            <w:right w:val="none" w:sz="0" w:space="0" w:color="auto"/>
          </w:divBdr>
        </w:div>
      </w:divsChild>
    </w:div>
    <w:div w:id="783378978">
      <w:bodyDiv w:val="1"/>
      <w:marLeft w:val="0"/>
      <w:marRight w:val="0"/>
      <w:marTop w:val="0"/>
      <w:marBottom w:val="0"/>
      <w:divBdr>
        <w:top w:val="none" w:sz="0" w:space="0" w:color="auto"/>
        <w:left w:val="none" w:sz="0" w:space="0" w:color="auto"/>
        <w:bottom w:val="none" w:sz="0" w:space="0" w:color="auto"/>
        <w:right w:val="none" w:sz="0" w:space="0" w:color="auto"/>
      </w:divBdr>
      <w:divsChild>
        <w:div w:id="1947350758">
          <w:marLeft w:val="0"/>
          <w:marRight w:val="0"/>
          <w:marTop w:val="0"/>
          <w:marBottom w:val="0"/>
          <w:divBdr>
            <w:top w:val="none" w:sz="0" w:space="0" w:color="auto"/>
            <w:left w:val="none" w:sz="0" w:space="0" w:color="auto"/>
            <w:bottom w:val="none" w:sz="0" w:space="0" w:color="auto"/>
            <w:right w:val="none" w:sz="0" w:space="0" w:color="auto"/>
          </w:divBdr>
        </w:div>
      </w:divsChild>
    </w:div>
    <w:div w:id="802042008">
      <w:bodyDiv w:val="1"/>
      <w:marLeft w:val="0"/>
      <w:marRight w:val="0"/>
      <w:marTop w:val="0"/>
      <w:marBottom w:val="0"/>
      <w:divBdr>
        <w:top w:val="none" w:sz="0" w:space="0" w:color="auto"/>
        <w:left w:val="none" w:sz="0" w:space="0" w:color="auto"/>
        <w:bottom w:val="none" w:sz="0" w:space="0" w:color="auto"/>
        <w:right w:val="none" w:sz="0" w:space="0" w:color="auto"/>
      </w:divBdr>
      <w:divsChild>
        <w:div w:id="312757738">
          <w:marLeft w:val="0"/>
          <w:marRight w:val="0"/>
          <w:marTop w:val="0"/>
          <w:marBottom w:val="0"/>
          <w:divBdr>
            <w:top w:val="none" w:sz="0" w:space="0" w:color="auto"/>
            <w:left w:val="none" w:sz="0" w:space="0" w:color="auto"/>
            <w:bottom w:val="none" w:sz="0" w:space="0" w:color="auto"/>
            <w:right w:val="none" w:sz="0" w:space="0" w:color="auto"/>
          </w:divBdr>
        </w:div>
      </w:divsChild>
    </w:div>
    <w:div w:id="833495775">
      <w:bodyDiv w:val="1"/>
      <w:marLeft w:val="0"/>
      <w:marRight w:val="0"/>
      <w:marTop w:val="0"/>
      <w:marBottom w:val="0"/>
      <w:divBdr>
        <w:top w:val="none" w:sz="0" w:space="0" w:color="auto"/>
        <w:left w:val="none" w:sz="0" w:space="0" w:color="auto"/>
        <w:bottom w:val="none" w:sz="0" w:space="0" w:color="auto"/>
        <w:right w:val="none" w:sz="0" w:space="0" w:color="auto"/>
      </w:divBdr>
      <w:divsChild>
        <w:div w:id="958532874">
          <w:marLeft w:val="0"/>
          <w:marRight w:val="0"/>
          <w:marTop w:val="0"/>
          <w:marBottom w:val="0"/>
          <w:divBdr>
            <w:top w:val="none" w:sz="0" w:space="0" w:color="auto"/>
            <w:left w:val="none" w:sz="0" w:space="0" w:color="auto"/>
            <w:bottom w:val="none" w:sz="0" w:space="0" w:color="auto"/>
            <w:right w:val="none" w:sz="0" w:space="0" w:color="auto"/>
          </w:divBdr>
        </w:div>
      </w:divsChild>
    </w:div>
    <w:div w:id="838082191">
      <w:bodyDiv w:val="1"/>
      <w:marLeft w:val="0"/>
      <w:marRight w:val="0"/>
      <w:marTop w:val="0"/>
      <w:marBottom w:val="0"/>
      <w:divBdr>
        <w:top w:val="none" w:sz="0" w:space="0" w:color="auto"/>
        <w:left w:val="none" w:sz="0" w:space="0" w:color="auto"/>
        <w:bottom w:val="none" w:sz="0" w:space="0" w:color="auto"/>
        <w:right w:val="none" w:sz="0" w:space="0" w:color="auto"/>
      </w:divBdr>
      <w:divsChild>
        <w:div w:id="474301149">
          <w:marLeft w:val="0"/>
          <w:marRight w:val="0"/>
          <w:marTop w:val="0"/>
          <w:marBottom w:val="0"/>
          <w:divBdr>
            <w:top w:val="none" w:sz="0" w:space="0" w:color="auto"/>
            <w:left w:val="none" w:sz="0" w:space="0" w:color="auto"/>
            <w:bottom w:val="none" w:sz="0" w:space="0" w:color="auto"/>
            <w:right w:val="none" w:sz="0" w:space="0" w:color="auto"/>
          </w:divBdr>
        </w:div>
      </w:divsChild>
    </w:div>
    <w:div w:id="869338419">
      <w:bodyDiv w:val="1"/>
      <w:marLeft w:val="0"/>
      <w:marRight w:val="0"/>
      <w:marTop w:val="0"/>
      <w:marBottom w:val="0"/>
      <w:divBdr>
        <w:top w:val="none" w:sz="0" w:space="0" w:color="auto"/>
        <w:left w:val="none" w:sz="0" w:space="0" w:color="auto"/>
        <w:bottom w:val="none" w:sz="0" w:space="0" w:color="auto"/>
        <w:right w:val="none" w:sz="0" w:space="0" w:color="auto"/>
      </w:divBdr>
      <w:divsChild>
        <w:div w:id="681202785">
          <w:marLeft w:val="0"/>
          <w:marRight w:val="0"/>
          <w:marTop w:val="0"/>
          <w:marBottom w:val="0"/>
          <w:divBdr>
            <w:top w:val="none" w:sz="0" w:space="0" w:color="auto"/>
            <w:left w:val="none" w:sz="0" w:space="0" w:color="auto"/>
            <w:bottom w:val="none" w:sz="0" w:space="0" w:color="auto"/>
            <w:right w:val="none" w:sz="0" w:space="0" w:color="auto"/>
          </w:divBdr>
        </w:div>
      </w:divsChild>
    </w:div>
    <w:div w:id="893270071">
      <w:bodyDiv w:val="1"/>
      <w:marLeft w:val="0"/>
      <w:marRight w:val="0"/>
      <w:marTop w:val="0"/>
      <w:marBottom w:val="0"/>
      <w:divBdr>
        <w:top w:val="none" w:sz="0" w:space="0" w:color="auto"/>
        <w:left w:val="none" w:sz="0" w:space="0" w:color="auto"/>
        <w:bottom w:val="none" w:sz="0" w:space="0" w:color="auto"/>
        <w:right w:val="none" w:sz="0" w:space="0" w:color="auto"/>
      </w:divBdr>
      <w:divsChild>
        <w:div w:id="532155271">
          <w:marLeft w:val="0"/>
          <w:marRight w:val="0"/>
          <w:marTop w:val="0"/>
          <w:marBottom w:val="0"/>
          <w:divBdr>
            <w:top w:val="none" w:sz="0" w:space="0" w:color="auto"/>
            <w:left w:val="none" w:sz="0" w:space="0" w:color="auto"/>
            <w:bottom w:val="none" w:sz="0" w:space="0" w:color="auto"/>
            <w:right w:val="none" w:sz="0" w:space="0" w:color="auto"/>
          </w:divBdr>
        </w:div>
      </w:divsChild>
    </w:div>
    <w:div w:id="922686301">
      <w:bodyDiv w:val="1"/>
      <w:marLeft w:val="0"/>
      <w:marRight w:val="0"/>
      <w:marTop w:val="0"/>
      <w:marBottom w:val="0"/>
      <w:divBdr>
        <w:top w:val="none" w:sz="0" w:space="0" w:color="auto"/>
        <w:left w:val="none" w:sz="0" w:space="0" w:color="auto"/>
        <w:bottom w:val="none" w:sz="0" w:space="0" w:color="auto"/>
        <w:right w:val="none" w:sz="0" w:space="0" w:color="auto"/>
      </w:divBdr>
      <w:divsChild>
        <w:div w:id="1910458051">
          <w:marLeft w:val="0"/>
          <w:marRight w:val="0"/>
          <w:marTop w:val="0"/>
          <w:marBottom w:val="0"/>
          <w:divBdr>
            <w:top w:val="none" w:sz="0" w:space="0" w:color="auto"/>
            <w:left w:val="none" w:sz="0" w:space="0" w:color="auto"/>
            <w:bottom w:val="none" w:sz="0" w:space="0" w:color="auto"/>
            <w:right w:val="none" w:sz="0" w:space="0" w:color="auto"/>
          </w:divBdr>
        </w:div>
      </w:divsChild>
    </w:div>
    <w:div w:id="928268324">
      <w:bodyDiv w:val="1"/>
      <w:marLeft w:val="0"/>
      <w:marRight w:val="0"/>
      <w:marTop w:val="0"/>
      <w:marBottom w:val="0"/>
      <w:divBdr>
        <w:top w:val="none" w:sz="0" w:space="0" w:color="auto"/>
        <w:left w:val="none" w:sz="0" w:space="0" w:color="auto"/>
        <w:bottom w:val="none" w:sz="0" w:space="0" w:color="auto"/>
        <w:right w:val="none" w:sz="0" w:space="0" w:color="auto"/>
      </w:divBdr>
      <w:divsChild>
        <w:div w:id="557936953">
          <w:marLeft w:val="0"/>
          <w:marRight w:val="0"/>
          <w:marTop w:val="0"/>
          <w:marBottom w:val="0"/>
          <w:divBdr>
            <w:top w:val="none" w:sz="0" w:space="0" w:color="auto"/>
            <w:left w:val="none" w:sz="0" w:space="0" w:color="auto"/>
            <w:bottom w:val="none" w:sz="0" w:space="0" w:color="auto"/>
            <w:right w:val="none" w:sz="0" w:space="0" w:color="auto"/>
          </w:divBdr>
        </w:div>
      </w:divsChild>
    </w:div>
    <w:div w:id="943070347">
      <w:bodyDiv w:val="1"/>
      <w:marLeft w:val="0"/>
      <w:marRight w:val="0"/>
      <w:marTop w:val="0"/>
      <w:marBottom w:val="0"/>
      <w:divBdr>
        <w:top w:val="none" w:sz="0" w:space="0" w:color="auto"/>
        <w:left w:val="none" w:sz="0" w:space="0" w:color="auto"/>
        <w:bottom w:val="none" w:sz="0" w:space="0" w:color="auto"/>
        <w:right w:val="none" w:sz="0" w:space="0" w:color="auto"/>
      </w:divBdr>
      <w:divsChild>
        <w:div w:id="113789989">
          <w:marLeft w:val="0"/>
          <w:marRight w:val="0"/>
          <w:marTop w:val="0"/>
          <w:marBottom w:val="0"/>
          <w:divBdr>
            <w:top w:val="none" w:sz="0" w:space="0" w:color="auto"/>
            <w:left w:val="none" w:sz="0" w:space="0" w:color="auto"/>
            <w:bottom w:val="none" w:sz="0" w:space="0" w:color="auto"/>
            <w:right w:val="none" w:sz="0" w:space="0" w:color="auto"/>
          </w:divBdr>
        </w:div>
      </w:divsChild>
    </w:div>
    <w:div w:id="972444372">
      <w:bodyDiv w:val="1"/>
      <w:marLeft w:val="0"/>
      <w:marRight w:val="0"/>
      <w:marTop w:val="0"/>
      <w:marBottom w:val="0"/>
      <w:divBdr>
        <w:top w:val="none" w:sz="0" w:space="0" w:color="auto"/>
        <w:left w:val="none" w:sz="0" w:space="0" w:color="auto"/>
        <w:bottom w:val="none" w:sz="0" w:space="0" w:color="auto"/>
        <w:right w:val="none" w:sz="0" w:space="0" w:color="auto"/>
      </w:divBdr>
      <w:divsChild>
        <w:div w:id="1218010150">
          <w:marLeft w:val="0"/>
          <w:marRight w:val="0"/>
          <w:marTop w:val="0"/>
          <w:marBottom w:val="0"/>
          <w:divBdr>
            <w:top w:val="none" w:sz="0" w:space="0" w:color="auto"/>
            <w:left w:val="none" w:sz="0" w:space="0" w:color="auto"/>
            <w:bottom w:val="none" w:sz="0" w:space="0" w:color="auto"/>
            <w:right w:val="none" w:sz="0" w:space="0" w:color="auto"/>
          </w:divBdr>
        </w:div>
      </w:divsChild>
    </w:div>
    <w:div w:id="983311814">
      <w:bodyDiv w:val="1"/>
      <w:marLeft w:val="0"/>
      <w:marRight w:val="0"/>
      <w:marTop w:val="0"/>
      <w:marBottom w:val="0"/>
      <w:divBdr>
        <w:top w:val="none" w:sz="0" w:space="0" w:color="auto"/>
        <w:left w:val="none" w:sz="0" w:space="0" w:color="auto"/>
        <w:bottom w:val="none" w:sz="0" w:space="0" w:color="auto"/>
        <w:right w:val="none" w:sz="0" w:space="0" w:color="auto"/>
      </w:divBdr>
      <w:divsChild>
        <w:div w:id="694044398">
          <w:marLeft w:val="0"/>
          <w:marRight w:val="0"/>
          <w:marTop w:val="0"/>
          <w:marBottom w:val="0"/>
          <w:divBdr>
            <w:top w:val="none" w:sz="0" w:space="0" w:color="auto"/>
            <w:left w:val="none" w:sz="0" w:space="0" w:color="auto"/>
            <w:bottom w:val="none" w:sz="0" w:space="0" w:color="auto"/>
            <w:right w:val="none" w:sz="0" w:space="0" w:color="auto"/>
          </w:divBdr>
        </w:div>
      </w:divsChild>
    </w:div>
    <w:div w:id="985282381">
      <w:bodyDiv w:val="1"/>
      <w:marLeft w:val="0"/>
      <w:marRight w:val="0"/>
      <w:marTop w:val="0"/>
      <w:marBottom w:val="0"/>
      <w:divBdr>
        <w:top w:val="none" w:sz="0" w:space="0" w:color="auto"/>
        <w:left w:val="none" w:sz="0" w:space="0" w:color="auto"/>
        <w:bottom w:val="none" w:sz="0" w:space="0" w:color="auto"/>
        <w:right w:val="none" w:sz="0" w:space="0" w:color="auto"/>
      </w:divBdr>
      <w:divsChild>
        <w:div w:id="556553270">
          <w:marLeft w:val="0"/>
          <w:marRight w:val="0"/>
          <w:marTop w:val="0"/>
          <w:marBottom w:val="0"/>
          <w:divBdr>
            <w:top w:val="none" w:sz="0" w:space="0" w:color="auto"/>
            <w:left w:val="none" w:sz="0" w:space="0" w:color="auto"/>
            <w:bottom w:val="none" w:sz="0" w:space="0" w:color="auto"/>
            <w:right w:val="none" w:sz="0" w:space="0" w:color="auto"/>
          </w:divBdr>
        </w:div>
      </w:divsChild>
    </w:div>
    <w:div w:id="993803644">
      <w:bodyDiv w:val="1"/>
      <w:marLeft w:val="0"/>
      <w:marRight w:val="0"/>
      <w:marTop w:val="0"/>
      <w:marBottom w:val="0"/>
      <w:divBdr>
        <w:top w:val="none" w:sz="0" w:space="0" w:color="auto"/>
        <w:left w:val="none" w:sz="0" w:space="0" w:color="auto"/>
        <w:bottom w:val="none" w:sz="0" w:space="0" w:color="auto"/>
        <w:right w:val="none" w:sz="0" w:space="0" w:color="auto"/>
      </w:divBdr>
      <w:divsChild>
        <w:div w:id="1001589759">
          <w:marLeft w:val="0"/>
          <w:marRight w:val="0"/>
          <w:marTop w:val="0"/>
          <w:marBottom w:val="0"/>
          <w:divBdr>
            <w:top w:val="none" w:sz="0" w:space="0" w:color="auto"/>
            <w:left w:val="none" w:sz="0" w:space="0" w:color="auto"/>
            <w:bottom w:val="none" w:sz="0" w:space="0" w:color="auto"/>
            <w:right w:val="none" w:sz="0" w:space="0" w:color="auto"/>
          </w:divBdr>
        </w:div>
      </w:divsChild>
    </w:div>
    <w:div w:id="997029254">
      <w:bodyDiv w:val="1"/>
      <w:marLeft w:val="0"/>
      <w:marRight w:val="0"/>
      <w:marTop w:val="0"/>
      <w:marBottom w:val="0"/>
      <w:divBdr>
        <w:top w:val="none" w:sz="0" w:space="0" w:color="auto"/>
        <w:left w:val="none" w:sz="0" w:space="0" w:color="auto"/>
        <w:bottom w:val="none" w:sz="0" w:space="0" w:color="auto"/>
        <w:right w:val="none" w:sz="0" w:space="0" w:color="auto"/>
      </w:divBdr>
      <w:divsChild>
        <w:div w:id="177817166">
          <w:marLeft w:val="0"/>
          <w:marRight w:val="0"/>
          <w:marTop w:val="0"/>
          <w:marBottom w:val="0"/>
          <w:divBdr>
            <w:top w:val="none" w:sz="0" w:space="0" w:color="auto"/>
            <w:left w:val="none" w:sz="0" w:space="0" w:color="auto"/>
            <w:bottom w:val="none" w:sz="0" w:space="0" w:color="auto"/>
            <w:right w:val="none" w:sz="0" w:space="0" w:color="auto"/>
          </w:divBdr>
          <w:divsChild>
            <w:div w:id="40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4949">
      <w:bodyDiv w:val="1"/>
      <w:marLeft w:val="0"/>
      <w:marRight w:val="0"/>
      <w:marTop w:val="0"/>
      <w:marBottom w:val="0"/>
      <w:divBdr>
        <w:top w:val="none" w:sz="0" w:space="0" w:color="auto"/>
        <w:left w:val="none" w:sz="0" w:space="0" w:color="auto"/>
        <w:bottom w:val="none" w:sz="0" w:space="0" w:color="auto"/>
        <w:right w:val="none" w:sz="0" w:space="0" w:color="auto"/>
      </w:divBdr>
      <w:divsChild>
        <w:div w:id="1574662173">
          <w:marLeft w:val="0"/>
          <w:marRight w:val="0"/>
          <w:marTop w:val="0"/>
          <w:marBottom w:val="0"/>
          <w:divBdr>
            <w:top w:val="none" w:sz="0" w:space="0" w:color="auto"/>
            <w:left w:val="none" w:sz="0" w:space="0" w:color="auto"/>
            <w:bottom w:val="none" w:sz="0" w:space="0" w:color="auto"/>
            <w:right w:val="none" w:sz="0" w:space="0" w:color="auto"/>
          </w:divBdr>
        </w:div>
      </w:divsChild>
    </w:div>
    <w:div w:id="1049064261">
      <w:bodyDiv w:val="1"/>
      <w:marLeft w:val="0"/>
      <w:marRight w:val="0"/>
      <w:marTop w:val="0"/>
      <w:marBottom w:val="0"/>
      <w:divBdr>
        <w:top w:val="none" w:sz="0" w:space="0" w:color="auto"/>
        <w:left w:val="none" w:sz="0" w:space="0" w:color="auto"/>
        <w:bottom w:val="none" w:sz="0" w:space="0" w:color="auto"/>
        <w:right w:val="none" w:sz="0" w:space="0" w:color="auto"/>
      </w:divBdr>
      <w:divsChild>
        <w:div w:id="56125686">
          <w:marLeft w:val="0"/>
          <w:marRight w:val="0"/>
          <w:marTop w:val="0"/>
          <w:marBottom w:val="0"/>
          <w:divBdr>
            <w:top w:val="none" w:sz="0" w:space="0" w:color="auto"/>
            <w:left w:val="none" w:sz="0" w:space="0" w:color="auto"/>
            <w:bottom w:val="none" w:sz="0" w:space="0" w:color="auto"/>
            <w:right w:val="none" w:sz="0" w:space="0" w:color="auto"/>
          </w:divBdr>
        </w:div>
      </w:divsChild>
    </w:div>
    <w:div w:id="1049066062">
      <w:bodyDiv w:val="1"/>
      <w:marLeft w:val="0"/>
      <w:marRight w:val="0"/>
      <w:marTop w:val="0"/>
      <w:marBottom w:val="0"/>
      <w:divBdr>
        <w:top w:val="none" w:sz="0" w:space="0" w:color="auto"/>
        <w:left w:val="none" w:sz="0" w:space="0" w:color="auto"/>
        <w:bottom w:val="none" w:sz="0" w:space="0" w:color="auto"/>
        <w:right w:val="none" w:sz="0" w:space="0" w:color="auto"/>
      </w:divBdr>
      <w:divsChild>
        <w:div w:id="791749783">
          <w:marLeft w:val="0"/>
          <w:marRight w:val="0"/>
          <w:marTop w:val="0"/>
          <w:marBottom w:val="0"/>
          <w:divBdr>
            <w:top w:val="none" w:sz="0" w:space="0" w:color="auto"/>
            <w:left w:val="none" w:sz="0" w:space="0" w:color="auto"/>
            <w:bottom w:val="none" w:sz="0" w:space="0" w:color="auto"/>
            <w:right w:val="none" w:sz="0" w:space="0" w:color="auto"/>
          </w:divBdr>
        </w:div>
      </w:divsChild>
    </w:div>
    <w:div w:id="1079138698">
      <w:bodyDiv w:val="1"/>
      <w:marLeft w:val="0"/>
      <w:marRight w:val="0"/>
      <w:marTop w:val="0"/>
      <w:marBottom w:val="0"/>
      <w:divBdr>
        <w:top w:val="none" w:sz="0" w:space="0" w:color="auto"/>
        <w:left w:val="none" w:sz="0" w:space="0" w:color="auto"/>
        <w:bottom w:val="none" w:sz="0" w:space="0" w:color="auto"/>
        <w:right w:val="none" w:sz="0" w:space="0" w:color="auto"/>
      </w:divBdr>
      <w:divsChild>
        <w:div w:id="621377416">
          <w:marLeft w:val="0"/>
          <w:marRight w:val="0"/>
          <w:marTop w:val="0"/>
          <w:marBottom w:val="0"/>
          <w:divBdr>
            <w:top w:val="none" w:sz="0" w:space="0" w:color="auto"/>
            <w:left w:val="none" w:sz="0" w:space="0" w:color="auto"/>
            <w:bottom w:val="none" w:sz="0" w:space="0" w:color="auto"/>
            <w:right w:val="none" w:sz="0" w:space="0" w:color="auto"/>
          </w:divBdr>
        </w:div>
      </w:divsChild>
    </w:div>
    <w:div w:id="1091853981">
      <w:bodyDiv w:val="1"/>
      <w:marLeft w:val="0"/>
      <w:marRight w:val="0"/>
      <w:marTop w:val="0"/>
      <w:marBottom w:val="0"/>
      <w:divBdr>
        <w:top w:val="none" w:sz="0" w:space="0" w:color="auto"/>
        <w:left w:val="none" w:sz="0" w:space="0" w:color="auto"/>
        <w:bottom w:val="none" w:sz="0" w:space="0" w:color="auto"/>
        <w:right w:val="none" w:sz="0" w:space="0" w:color="auto"/>
      </w:divBdr>
      <w:divsChild>
        <w:div w:id="748845843">
          <w:marLeft w:val="0"/>
          <w:marRight w:val="0"/>
          <w:marTop w:val="0"/>
          <w:marBottom w:val="0"/>
          <w:divBdr>
            <w:top w:val="none" w:sz="0" w:space="0" w:color="auto"/>
            <w:left w:val="none" w:sz="0" w:space="0" w:color="auto"/>
            <w:bottom w:val="none" w:sz="0" w:space="0" w:color="auto"/>
            <w:right w:val="none" w:sz="0" w:space="0" w:color="auto"/>
          </w:divBdr>
        </w:div>
      </w:divsChild>
    </w:div>
    <w:div w:id="1140002103">
      <w:bodyDiv w:val="1"/>
      <w:marLeft w:val="0"/>
      <w:marRight w:val="0"/>
      <w:marTop w:val="0"/>
      <w:marBottom w:val="0"/>
      <w:divBdr>
        <w:top w:val="none" w:sz="0" w:space="0" w:color="auto"/>
        <w:left w:val="none" w:sz="0" w:space="0" w:color="auto"/>
        <w:bottom w:val="none" w:sz="0" w:space="0" w:color="auto"/>
        <w:right w:val="none" w:sz="0" w:space="0" w:color="auto"/>
      </w:divBdr>
      <w:divsChild>
        <w:div w:id="1354839209">
          <w:marLeft w:val="0"/>
          <w:marRight w:val="0"/>
          <w:marTop w:val="0"/>
          <w:marBottom w:val="0"/>
          <w:divBdr>
            <w:top w:val="none" w:sz="0" w:space="0" w:color="auto"/>
            <w:left w:val="none" w:sz="0" w:space="0" w:color="auto"/>
            <w:bottom w:val="none" w:sz="0" w:space="0" w:color="auto"/>
            <w:right w:val="none" w:sz="0" w:space="0" w:color="auto"/>
          </w:divBdr>
        </w:div>
      </w:divsChild>
    </w:div>
    <w:div w:id="1141457335">
      <w:bodyDiv w:val="1"/>
      <w:marLeft w:val="0"/>
      <w:marRight w:val="0"/>
      <w:marTop w:val="0"/>
      <w:marBottom w:val="0"/>
      <w:divBdr>
        <w:top w:val="none" w:sz="0" w:space="0" w:color="auto"/>
        <w:left w:val="none" w:sz="0" w:space="0" w:color="auto"/>
        <w:bottom w:val="none" w:sz="0" w:space="0" w:color="auto"/>
        <w:right w:val="none" w:sz="0" w:space="0" w:color="auto"/>
      </w:divBdr>
    </w:div>
    <w:div w:id="1175146686">
      <w:bodyDiv w:val="1"/>
      <w:marLeft w:val="0"/>
      <w:marRight w:val="0"/>
      <w:marTop w:val="0"/>
      <w:marBottom w:val="0"/>
      <w:divBdr>
        <w:top w:val="none" w:sz="0" w:space="0" w:color="auto"/>
        <w:left w:val="none" w:sz="0" w:space="0" w:color="auto"/>
        <w:bottom w:val="none" w:sz="0" w:space="0" w:color="auto"/>
        <w:right w:val="none" w:sz="0" w:space="0" w:color="auto"/>
      </w:divBdr>
      <w:divsChild>
        <w:div w:id="153835031">
          <w:marLeft w:val="0"/>
          <w:marRight w:val="0"/>
          <w:marTop w:val="0"/>
          <w:marBottom w:val="0"/>
          <w:divBdr>
            <w:top w:val="none" w:sz="0" w:space="0" w:color="auto"/>
            <w:left w:val="none" w:sz="0" w:space="0" w:color="auto"/>
            <w:bottom w:val="none" w:sz="0" w:space="0" w:color="auto"/>
            <w:right w:val="none" w:sz="0" w:space="0" w:color="auto"/>
          </w:divBdr>
        </w:div>
      </w:divsChild>
    </w:div>
    <w:div w:id="1205219262">
      <w:bodyDiv w:val="1"/>
      <w:marLeft w:val="0"/>
      <w:marRight w:val="0"/>
      <w:marTop w:val="0"/>
      <w:marBottom w:val="0"/>
      <w:divBdr>
        <w:top w:val="none" w:sz="0" w:space="0" w:color="auto"/>
        <w:left w:val="none" w:sz="0" w:space="0" w:color="auto"/>
        <w:bottom w:val="none" w:sz="0" w:space="0" w:color="auto"/>
        <w:right w:val="none" w:sz="0" w:space="0" w:color="auto"/>
      </w:divBdr>
      <w:divsChild>
        <w:div w:id="413822558">
          <w:marLeft w:val="0"/>
          <w:marRight w:val="0"/>
          <w:marTop w:val="0"/>
          <w:marBottom w:val="0"/>
          <w:divBdr>
            <w:top w:val="none" w:sz="0" w:space="0" w:color="auto"/>
            <w:left w:val="none" w:sz="0" w:space="0" w:color="auto"/>
            <w:bottom w:val="none" w:sz="0" w:space="0" w:color="auto"/>
            <w:right w:val="none" w:sz="0" w:space="0" w:color="auto"/>
          </w:divBdr>
        </w:div>
      </w:divsChild>
    </w:div>
    <w:div w:id="1213034037">
      <w:bodyDiv w:val="1"/>
      <w:marLeft w:val="0"/>
      <w:marRight w:val="0"/>
      <w:marTop w:val="0"/>
      <w:marBottom w:val="0"/>
      <w:divBdr>
        <w:top w:val="none" w:sz="0" w:space="0" w:color="auto"/>
        <w:left w:val="none" w:sz="0" w:space="0" w:color="auto"/>
        <w:bottom w:val="none" w:sz="0" w:space="0" w:color="auto"/>
        <w:right w:val="none" w:sz="0" w:space="0" w:color="auto"/>
      </w:divBdr>
      <w:divsChild>
        <w:div w:id="705133705">
          <w:marLeft w:val="0"/>
          <w:marRight w:val="0"/>
          <w:marTop w:val="0"/>
          <w:marBottom w:val="0"/>
          <w:divBdr>
            <w:top w:val="none" w:sz="0" w:space="0" w:color="auto"/>
            <w:left w:val="none" w:sz="0" w:space="0" w:color="auto"/>
            <w:bottom w:val="none" w:sz="0" w:space="0" w:color="auto"/>
            <w:right w:val="none" w:sz="0" w:space="0" w:color="auto"/>
          </w:divBdr>
        </w:div>
      </w:divsChild>
    </w:div>
    <w:div w:id="1223829897">
      <w:bodyDiv w:val="1"/>
      <w:marLeft w:val="0"/>
      <w:marRight w:val="0"/>
      <w:marTop w:val="0"/>
      <w:marBottom w:val="0"/>
      <w:divBdr>
        <w:top w:val="none" w:sz="0" w:space="0" w:color="auto"/>
        <w:left w:val="none" w:sz="0" w:space="0" w:color="auto"/>
        <w:bottom w:val="none" w:sz="0" w:space="0" w:color="auto"/>
        <w:right w:val="none" w:sz="0" w:space="0" w:color="auto"/>
      </w:divBdr>
      <w:divsChild>
        <w:div w:id="1614170276">
          <w:marLeft w:val="0"/>
          <w:marRight w:val="0"/>
          <w:marTop w:val="0"/>
          <w:marBottom w:val="0"/>
          <w:divBdr>
            <w:top w:val="none" w:sz="0" w:space="0" w:color="auto"/>
            <w:left w:val="none" w:sz="0" w:space="0" w:color="auto"/>
            <w:bottom w:val="none" w:sz="0" w:space="0" w:color="auto"/>
            <w:right w:val="none" w:sz="0" w:space="0" w:color="auto"/>
          </w:divBdr>
        </w:div>
      </w:divsChild>
    </w:div>
    <w:div w:id="1225948851">
      <w:bodyDiv w:val="1"/>
      <w:marLeft w:val="0"/>
      <w:marRight w:val="0"/>
      <w:marTop w:val="0"/>
      <w:marBottom w:val="0"/>
      <w:divBdr>
        <w:top w:val="none" w:sz="0" w:space="0" w:color="auto"/>
        <w:left w:val="none" w:sz="0" w:space="0" w:color="auto"/>
        <w:bottom w:val="none" w:sz="0" w:space="0" w:color="auto"/>
        <w:right w:val="none" w:sz="0" w:space="0" w:color="auto"/>
      </w:divBdr>
      <w:divsChild>
        <w:div w:id="640501206">
          <w:marLeft w:val="0"/>
          <w:marRight w:val="0"/>
          <w:marTop w:val="0"/>
          <w:marBottom w:val="0"/>
          <w:divBdr>
            <w:top w:val="none" w:sz="0" w:space="0" w:color="auto"/>
            <w:left w:val="none" w:sz="0" w:space="0" w:color="auto"/>
            <w:bottom w:val="none" w:sz="0" w:space="0" w:color="auto"/>
            <w:right w:val="none" w:sz="0" w:space="0" w:color="auto"/>
          </w:divBdr>
        </w:div>
      </w:divsChild>
    </w:div>
    <w:div w:id="1226600697">
      <w:bodyDiv w:val="1"/>
      <w:marLeft w:val="0"/>
      <w:marRight w:val="0"/>
      <w:marTop w:val="0"/>
      <w:marBottom w:val="0"/>
      <w:divBdr>
        <w:top w:val="none" w:sz="0" w:space="0" w:color="auto"/>
        <w:left w:val="none" w:sz="0" w:space="0" w:color="auto"/>
        <w:bottom w:val="none" w:sz="0" w:space="0" w:color="auto"/>
        <w:right w:val="none" w:sz="0" w:space="0" w:color="auto"/>
      </w:divBdr>
      <w:divsChild>
        <w:div w:id="61757641">
          <w:marLeft w:val="0"/>
          <w:marRight w:val="0"/>
          <w:marTop w:val="0"/>
          <w:marBottom w:val="0"/>
          <w:divBdr>
            <w:top w:val="none" w:sz="0" w:space="0" w:color="auto"/>
            <w:left w:val="none" w:sz="0" w:space="0" w:color="auto"/>
            <w:bottom w:val="none" w:sz="0" w:space="0" w:color="auto"/>
            <w:right w:val="none" w:sz="0" w:space="0" w:color="auto"/>
          </w:divBdr>
        </w:div>
      </w:divsChild>
    </w:div>
    <w:div w:id="1283876366">
      <w:bodyDiv w:val="1"/>
      <w:marLeft w:val="0"/>
      <w:marRight w:val="0"/>
      <w:marTop w:val="0"/>
      <w:marBottom w:val="0"/>
      <w:divBdr>
        <w:top w:val="none" w:sz="0" w:space="0" w:color="auto"/>
        <w:left w:val="none" w:sz="0" w:space="0" w:color="auto"/>
        <w:bottom w:val="none" w:sz="0" w:space="0" w:color="auto"/>
        <w:right w:val="none" w:sz="0" w:space="0" w:color="auto"/>
      </w:divBdr>
      <w:divsChild>
        <w:div w:id="654146677">
          <w:marLeft w:val="0"/>
          <w:marRight w:val="0"/>
          <w:marTop w:val="0"/>
          <w:marBottom w:val="0"/>
          <w:divBdr>
            <w:top w:val="none" w:sz="0" w:space="0" w:color="auto"/>
            <w:left w:val="none" w:sz="0" w:space="0" w:color="auto"/>
            <w:bottom w:val="none" w:sz="0" w:space="0" w:color="auto"/>
            <w:right w:val="none" w:sz="0" w:space="0" w:color="auto"/>
          </w:divBdr>
        </w:div>
      </w:divsChild>
    </w:div>
    <w:div w:id="1311905799">
      <w:bodyDiv w:val="1"/>
      <w:marLeft w:val="0"/>
      <w:marRight w:val="0"/>
      <w:marTop w:val="0"/>
      <w:marBottom w:val="0"/>
      <w:divBdr>
        <w:top w:val="none" w:sz="0" w:space="0" w:color="auto"/>
        <w:left w:val="none" w:sz="0" w:space="0" w:color="auto"/>
        <w:bottom w:val="none" w:sz="0" w:space="0" w:color="auto"/>
        <w:right w:val="none" w:sz="0" w:space="0" w:color="auto"/>
      </w:divBdr>
      <w:divsChild>
        <w:div w:id="1827738958">
          <w:marLeft w:val="0"/>
          <w:marRight w:val="0"/>
          <w:marTop w:val="0"/>
          <w:marBottom w:val="0"/>
          <w:divBdr>
            <w:top w:val="none" w:sz="0" w:space="0" w:color="auto"/>
            <w:left w:val="none" w:sz="0" w:space="0" w:color="auto"/>
            <w:bottom w:val="none" w:sz="0" w:space="0" w:color="auto"/>
            <w:right w:val="none" w:sz="0" w:space="0" w:color="auto"/>
          </w:divBdr>
        </w:div>
      </w:divsChild>
    </w:div>
    <w:div w:id="1336878443">
      <w:bodyDiv w:val="1"/>
      <w:marLeft w:val="0"/>
      <w:marRight w:val="0"/>
      <w:marTop w:val="0"/>
      <w:marBottom w:val="0"/>
      <w:divBdr>
        <w:top w:val="none" w:sz="0" w:space="0" w:color="auto"/>
        <w:left w:val="none" w:sz="0" w:space="0" w:color="auto"/>
        <w:bottom w:val="none" w:sz="0" w:space="0" w:color="auto"/>
        <w:right w:val="none" w:sz="0" w:space="0" w:color="auto"/>
      </w:divBdr>
      <w:divsChild>
        <w:div w:id="1714306201">
          <w:marLeft w:val="0"/>
          <w:marRight w:val="0"/>
          <w:marTop w:val="0"/>
          <w:marBottom w:val="0"/>
          <w:divBdr>
            <w:top w:val="none" w:sz="0" w:space="0" w:color="auto"/>
            <w:left w:val="none" w:sz="0" w:space="0" w:color="auto"/>
            <w:bottom w:val="none" w:sz="0" w:space="0" w:color="auto"/>
            <w:right w:val="none" w:sz="0" w:space="0" w:color="auto"/>
          </w:divBdr>
        </w:div>
      </w:divsChild>
    </w:div>
    <w:div w:id="1349405423">
      <w:bodyDiv w:val="1"/>
      <w:marLeft w:val="0"/>
      <w:marRight w:val="0"/>
      <w:marTop w:val="0"/>
      <w:marBottom w:val="0"/>
      <w:divBdr>
        <w:top w:val="none" w:sz="0" w:space="0" w:color="auto"/>
        <w:left w:val="none" w:sz="0" w:space="0" w:color="auto"/>
        <w:bottom w:val="none" w:sz="0" w:space="0" w:color="auto"/>
        <w:right w:val="none" w:sz="0" w:space="0" w:color="auto"/>
      </w:divBdr>
      <w:divsChild>
        <w:div w:id="1898053717">
          <w:marLeft w:val="0"/>
          <w:marRight w:val="0"/>
          <w:marTop w:val="0"/>
          <w:marBottom w:val="0"/>
          <w:divBdr>
            <w:top w:val="none" w:sz="0" w:space="0" w:color="auto"/>
            <w:left w:val="none" w:sz="0" w:space="0" w:color="auto"/>
            <w:bottom w:val="none" w:sz="0" w:space="0" w:color="auto"/>
            <w:right w:val="none" w:sz="0" w:space="0" w:color="auto"/>
          </w:divBdr>
        </w:div>
      </w:divsChild>
    </w:div>
    <w:div w:id="1350451564">
      <w:bodyDiv w:val="1"/>
      <w:marLeft w:val="0"/>
      <w:marRight w:val="0"/>
      <w:marTop w:val="0"/>
      <w:marBottom w:val="0"/>
      <w:divBdr>
        <w:top w:val="none" w:sz="0" w:space="0" w:color="auto"/>
        <w:left w:val="none" w:sz="0" w:space="0" w:color="auto"/>
        <w:bottom w:val="none" w:sz="0" w:space="0" w:color="auto"/>
        <w:right w:val="none" w:sz="0" w:space="0" w:color="auto"/>
      </w:divBdr>
    </w:div>
    <w:div w:id="1350793469">
      <w:bodyDiv w:val="1"/>
      <w:marLeft w:val="0"/>
      <w:marRight w:val="0"/>
      <w:marTop w:val="0"/>
      <w:marBottom w:val="0"/>
      <w:divBdr>
        <w:top w:val="none" w:sz="0" w:space="0" w:color="auto"/>
        <w:left w:val="none" w:sz="0" w:space="0" w:color="auto"/>
        <w:bottom w:val="none" w:sz="0" w:space="0" w:color="auto"/>
        <w:right w:val="none" w:sz="0" w:space="0" w:color="auto"/>
      </w:divBdr>
      <w:divsChild>
        <w:div w:id="372535840">
          <w:marLeft w:val="0"/>
          <w:marRight w:val="0"/>
          <w:marTop w:val="0"/>
          <w:marBottom w:val="0"/>
          <w:divBdr>
            <w:top w:val="none" w:sz="0" w:space="0" w:color="auto"/>
            <w:left w:val="none" w:sz="0" w:space="0" w:color="auto"/>
            <w:bottom w:val="none" w:sz="0" w:space="0" w:color="auto"/>
            <w:right w:val="none" w:sz="0" w:space="0" w:color="auto"/>
          </w:divBdr>
        </w:div>
      </w:divsChild>
    </w:div>
    <w:div w:id="1361858476">
      <w:bodyDiv w:val="1"/>
      <w:marLeft w:val="0"/>
      <w:marRight w:val="0"/>
      <w:marTop w:val="0"/>
      <w:marBottom w:val="0"/>
      <w:divBdr>
        <w:top w:val="none" w:sz="0" w:space="0" w:color="auto"/>
        <w:left w:val="none" w:sz="0" w:space="0" w:color="auto"/>
        <w:bottom w:val="none" w:sz="0" w:space="0" w:color="auto"/>
        <w:right w:val="none" w:sz="0" w:space="0" w:color="auto"/>
      </w:divBdr>
      <w:divsChild>
        <w:div w:id="1020667345">
          <w:marLeft w:val="0"/>
          <w:marRight w:val="0"/>
          <w:marTop w:val="0"/>
          <w:marBottom w:val="0"/>
          <w:divBdr>
            <w:top w:val="none" w:sz="0" w:space="0" w:color="auto"/>
            <w:left w:val="none" w:sz="0" w:space="0" w:color="auto"/>
            <w:bottom w:val="none" w:sz="0" w:space="0" w:color="auto"/>
            <w:right w:val="none" w:sz="0" w:space="0" w:color="auto"/>
          </w:divBdr>
        </w:div>
      </w:divsChild>
    </w:div>
    <w:div w:id="1366712956">
      <w:bodyDiv w:val="1"/>
      <w:marLeft w:val="0"/>
      <w:marRight w:val="0"/>
      <w:marTop w:val="0"/>
      <w:marBottom w:val="0"/>
      <w:divBdr>
        <w:top w:val="none" w:sz="0" w:space="0" w:color="auto"/>
        <w:left w:val="none" w:sz="0" w:space="0" w:color="auto"/>
        <w:bottom w:val="none" w:sz="0" w:space="0" w:color="auto"/>
        <w:right w:val="none" w:sz="0" w:space="0" w:color="auto"/>
      </w:divBdr>
      <w:divsChild>
        <w:div w:id="317661028">
          <w:marLeft w:val="0"/>
          <w:marRight w:val="0"/>
          <w:marTop w:val="0"/>
          <w:marBottom w:val="0"/>
          <w:divBdr>
            <w:top w:val="none" w:sz="0" w:space="0" w:color="auto"/>
            <w:left w:val="none" w:sz="0" w:space="0" w:color="auto"/>
            <w:bottom w:val="none" w:sz="0" w:space="0" w:color="auto"/>
            <w:right w:val="none" w:sz="0" w:space="0" w:color="auto"/>
          </w:divBdr>
        </w:div>
      </w:divsChild>
    </w:div>
    <w:div w:id="1383557147">
      <w:bodyDiv w:val="1"/>
      <w:marLeft w:val="0"/>
      <w:marRight w:val="0"/>
      <w:marTop w:val="0"/>
      <w:marBottom w:val="0"/>
      <w:divBdr>
        <w:top w:val="none" w:sz="0" w:space="0" w:color="auto"/>
        <w:left w:val="none" w:sz="0" w:space="0" w:color="auto"/>
        <w:bottom w:val="none" w:sz="0" w:space="0" w:color="auto"/>
        <w:right w:val="none" w:sz="0" w:space="0" w:color="auto"/>
      </w:divBdr>
      <w:divsChild>
        <w:div w:id="2058966471">
          <w:marLeft w:val="0"/>
          <w:marRight w:val="0"/>
          <w:marTop w:val="0"/>
          <w:marBottom w:val="0"/>
          <w:divBdr>
            <w:top w:val="none" w:sz="0" w:space="0" w:color="auto"/>
            <w:left w:val="none" w:sz="0" w:space="0" w:color="auto"/>
            <w:bottom w:val="none" w:sz="0" w:space="0" w:color="auto"/>
            <w:right w:val="none" w:sz="0" w:space="0" w:color="auto"/>
          </w:divBdr>
        </w:div>
      </w:divsChild>
    </w:div>
    <w:div w:id="1446072287">
      <w:bodyDiv w:val="1"/>
      <w:marLeft w:val="0"/>
      <w:marRight w:val="0"/>
      <w:marTop w:val="0"/>
      <w:marBottom w:val="0"/>
      <w:divBdr>
        <w:top w:val="none" w:sz="0" w:space="0" w:color="auto"/>
        <w:left w:val="none" w:sz="0" w:space="0" w:color="auto"/>
        <w:bottom w:val="none" w:sz="0" w:space="0" w:color="auto"/>
        <w:right w:val="none" w:sz="0" w:space="0" w:color="auto"/>
      </w:divBdr>
    </w:div>
    <w:div w:id="1466461717">
      <w:bodyDiv w:val="1"/>
      <w:marLeft w:val="0"/>
      <w:marRight w:val="0"/>
      <w:marTop w:val="0"/>
      <w:marBottom w:val="0"/>
      <w:divBdr>
        <w:top w:val="none" w:sz="0" w:space="0" w:color="auto"/>
        <w:left w:val="none" w:sz="0" w:space="0" w:color="auto"/>
        <w:bottom w:val="none" w:sz="0" w:space="0" w:color="auto"/>
        <w:right w:val="none" w:sz="0" w:space="0" w:color="auto"/>
      </w:divBdr>
      <w:divsChild>
        <w:div w:id="299111915">
          <w:marLeft w:val="0"/>
          <w:marRight w:val="0"/>
          <w:marTop w:val="0"/>
          <w:marBottom w:val="0"/>
          <w:divBdr>
            <w:top w:val="none" w:sz="0" w:space="0" w:color="auto"/>
            <w:left w:val="none" w:sz="0" w:space="0" w:color="auto"/>
            <w:bottom w:val="none" w:sz="0" w:space="0" w:color="auto"/>
            <w:right w:val="none" w:sz="0" w:space="0" w:color="auto"/>
          </w:divBdr>
        </w:div>
      </w:divsChild>
    </w:div>
    <w:div w:id="1525166919">
      <w:bodyDiv w:val="1"/>
      <w:marLeft w:val="0"/>
      <w:marRight w:val="0"/>
      <w:marTop w:val="0"/>
      <w:marBottom w:val="0"/>
      <w:divBdr>
        <w:top w:val="none" w:sz="0" w:space="0" w:color="auto"/>
        <w:left w:val="none" w:sz="0" w:space="0" w:color="auto"/>
        <w:bottom w:val="none" w:sz="0" w:space="0" w:color="auto"/>
        <w:right w:val="none" w:sz="0" w:space="0" w:color="auto"/>
      </w:divBdr>
      <w:divsChild>
        <w:div w:id="391971249">
          <w:marLeft w:val="0"/>
          <w:marRight w:val="0"/>
          <w:marTop w:val="0"/>
          <w:marBottom w:val="0"/>
          <w:divBdr>
            <w:top w:val="none" w:sz="0" w:space="0" w:color="auto"/>
            <w:left w:val="none" w:sz="0" w:space="0" w:color="auto"/>
            <w:bottom w:val="none" w:sz="0" w:space="0" w:color="auto"/>
            <w:right w:val="none" w:sz="0" w:space="0" w:color="auto"/>
          </w:divBdr>
        </w:div>
      </w:divsChild>
    </w:div>
    <w:div w:id="1610048563">
      <w:bodyDiv w:val="1"/>
      <w:marLeft w:val="0"/>
      <w:marRight w:val="0"/>
      <w:marTop w:val="0"/>
      <w:marBottom w:val="0"/>
      <w:divBdr>
        <w:top w:val="none" w:sz="0" w:space="0" w:color="auto"/>
        <w:left w:val="none" w:sz="0" w:space="0" w:color="auto"/>
        <w:bottom w:val="none" w:sz="0" w:space="0" w:color="auto"/>
        <w:right w:val="none" w:sz="0" w:space="0" w:color="auto"/>
      </w:divBdr>
      <w:divsChild>
        <w:div w:id="877282808">
          <w:marLeft w:val="0"/>
          <w:marRight w:val="0"/>
          <w:marTop w:val="0"/>
          <w:marBottom w:val="0"/>
          <w:divBdr>
            <w:top w:val="none" w:sz="0" w:space="0" w:color="auto"/>
            <w:left w:val="none" w:sz="0" w:space="0" w:color="auto"/>
            <w:bottom w:val="none" w:sz="0" w:space="0" w:color="auto"/>
            <w:right w:val="none" w:sz="0" w:space="0" w:color="auto"/>
          </w:divBdr>
        </w:div>
      </w:divsChild>
    </w:div>
    <w:div w:id="1664701130">
      <w:bodyDiv w:val="1"/>
      <w:marLeft w:val="0"/>
      <w:marRight w:val="0"/>
      <w:marTop w:val="0"/>
      <w:marBottom w:val="0"/>
      <w:divBdr>
        <w:top w:val="none" w:sz="0" w:space="0" w:color="auto"/>
        <w:left w:val="none" w:sz="0" w:space="0" w:color="auto"/>
        <w:bottom w:val="none" w:sz="0" w:space="0" w:color="auto"/>
        <w:right w:val="none" w:sz="0" w:space="0" w:color="auto"/>
      </w:divBdr>
      <w:divsChild>
        <w:div w:id="1748451809">
          <w:marLeft w:val="0"/>
          <w:marRight w:val="0"/>
          <w:marTop w:val="0"/>
          <w:marBottom w:val="0"/>
          <w:divBdr>
            <w:top w:val="none" w:sz="0" w:space="0" w:color="auto"/>
            <w:left w:val="none" w:sz="0" w:space="0" w:color="auto"/>
            <w:bottom w:val="none" w:sz="0" w:space="0" w:color="auto"/>
            <w:right w:val="none" w:sz="0" w:space="0" w:color="auto"/>
          </w:divBdr>
        </w:div>
      </w:divsChild>
    </w:div>
    <w:div w:id="1681278288">
      <w:bodyDiv w:val="1"/>
      <w:marLeft w:val="0"/>
      <w:marRight w:val="0"/>
      <w:marTop w:val="0"/>
      <w:marBottom w:val="0"/>
      <w:divBdr>
        <w:top w:val="none" w:sz="0" w:space="0" w:color="auto"/>
        <w:left w:val="none" w:sz="0" w:space="0" w:color="auto"/>
        <w:bottom w:val="none" w:sz="0" w:space="0" w:color="auto"/>
        <w:right w:val="none" w:sz="0" w:space="0" w:color="auto"/>
      </w:divBdr>
      <w:divsChild>
        <w:div w:id="304507507">
          <w:marLeft w:val="0"/>
          <w:marRight w:val="0"/>
          <w:marTop w:val="0"/>
          <w:marBottom w:val="0"/>
          <w:divBdr>
            <w:top w:val="none" w:sz="0" w:space="0" w:color="auto"/>
            <w:left w:val="none" w:sz="0" w:space="0" w:color="auto"/>
            <w:bottom w:val="none" w:sz="0" w:space="0" w:color="auto"/>
            <w:right w:val="none" w:sz="0" w:space="0" w:color="auto"/>
          </w:divBdr>
        </w:div>
      </w:divsChild>
    </w:div>
    <w:div w:id="1705904066">
      <w:bodyDiv w:val="1"/>
      <w:marLeft w:val="0"/>
      <w:marRight w:val="0"/>
      <w:marTop w:val="0"/>
      <w:marBottom w:val="0"/>
      <w:divBdr>
        <w:top w:val="none" w:sz="0" w:space="0" w:color="auto"/>
        <w:left w:val="none" w:sz="0" w:space="0" w:color="auto"/>
        <w:bottom w:val="none" w:sz="0" w:space="0" w:color="auto"/>
        <w:right w:val="none" w:sz="0" w:space="0" w:color="auto"/>
      </w:divBdr>
      <w:divsChild>
        <w:div w:id="84500563">
          <w:marLeft w:val="0"/>
          <w:marRight w:val="0"/>
          <w:marTop w:val="0"/>
          <w:marBottom w:val="0"/>
          <w:divBdr>
            <w:top w:val="none" w:sz="0" w:space="0" w:color="auto"/>
            <w:left w:val="none" w:sz="0" w:space="0" w:color="auto"/>
            <w:bottom w:val="none" w:sz="0" w:space="0" w:color="auto"/>
            <w:right w:val="none" w:sz="0" w:space="0" w:color="auto"/>
          </w:divBdr>
        </w:div>
      </w:divsChild>
    </w:div>
    <w:div w:id="1719207915">
      <w:bodyDiv w:val="1"/>
      <w:marLeft w:val="0"/>
      <w:marRight w:val="0"/>
      <w:marTop w:val="0"/>
      <w:marBottom w:val="0"/>
      <w:divBdr>
        <w:top w:val="none" w:sz="0" w:space="0" w:color="auto"/>
        <w:left w:val="none" w:sz="0" w:space="0" w:color="auto"/>
        <w:bottom w:val="none" w:sz="0" w:space="0" w:color="auto"/>
        <w:right w:val="none" w:sz="0" w:space="0" w:color="auto"/>
      </w:divBdr>
      <w:divsChild>
        <w:div w:id="1761483473">
          <w:marLeft w:val="0"/>
          <w:marRight w:val="0"/>
          <w:marTop w:val="0"/>
          <w:marBottom w:val="0"/>
          <w:divBdr>
            <w:top w:val="none" w:sz="0" w:space="0" w:color="auto"/>
            <w:left w:val="none" w:sz="0" w:space="0" w:color="auto"/>
            <w:bottom w:val="none" w:sz="0" w:space="0" w:color="auto"/>
            <w:right w:val="none" w:sz="0" w:space="0" w:color="auto"/>
          </w:divBdr>
        </w:div>
      </w:divsChild>
    </w:div>
    <w:div w:id="1785269435">
      <w:bodyDiv w:val="1"/>
      <w:marLeft w:val="0"/>
      <w:marRight w:val="0"/>
      <w:marTop w:val="0"/>
      <w:marBottom w:val="0"/>
      <w:divBdr>
        <w:top w:val="none" w:sz="0" w:space="0" w:color="auto"/>
        <w:left w:val="none" w:sz="0" w:space="0" w:color="auto"/>
        <w:bottom w:val="none" w:sz="0" w:space="0" w:color="auto"/>
        <w:right w:val="none" w:sz="0" w:space="0" w:color="auto"/>
      </w:divBdr>
      <w:divsChild>
        <w:div w:id="2063405837">
          <w:marLeft w:val="0"/>
          <w:marRight w:val="0"/>
          <w:marTop w:val="0"/>
          <w:marBottom w:val="0"/>
          <w:divBdr>
            <w:top w:val="none" w:sz="0" w:space="0" w:color="auto"/>
            <w:left w:val="none" w:sz="0" w:space="0" w:color="auto"/>
            <w:bottom w:val="none" w:sz="0" w:space="0" w:color="auto"/>
            <w:right w:val="none" w:sz="0" w:space="0" w:color="auto"/>
          </w:divBdr>
        </w:div>
      </w:divsChild>
    </w:div>
    <w:div w:id="1787037656">
      <w:bodyDiv w:val="1"/>
      <w:marLeft w:val="0"/>
      <w:marRight w:val="0"/>
      <w:marTop w:val="0"/>
      <w:marBottom w:val="0"/>
      <w:divBdr>
        <w:top w:val="none" w:sz="0" w:space="0" w:color="auto"/>
        <w:left w:val="none" w:sz="0" w:space="0" w:color="auto"/>
        <w:bottom w:val="none" w:sz="0" w:space="0" w:color="auto"/>
        <w:right w:val="none" w:sz="0" w:space="0" w:color="auto"/>
      </w:divBdr>
      <w:divsChild>
        <w:div w:id="230234363">
          <w:marLeft w:val="0"/>
          <w:marRight w:val="0"/>
          <w:marTop w:val="0"/>
          <w:marBottom w:val="0"/>
          <w:divBdr>
            <w:top w:val="none" w:sz="0" w:space="0" w:color="auto"/>
            <w:left w:val="none" w:sz="0" w:space="0" w:color="auto"/>
            <w:bottom w:val="none" w:sz="0" w:space="0" w:color="auto"/>
            <w:right w:val="none" w:sz="0" w:space="0" w:color="auto"/>
          </w:divBdr>
        </w:div>
      </w:divsChild>
    </w:div>
    <w:div w:id="1787235380">
      <w:bodyDiv w:val="1"/>
      <w:marLeft w:val="0"/>
      <w:marRight w:val="0"/>
      <w:marTop w:val="0"/>
      <w:marBottom w:val="0"/>
      <w:divBdr>
        <w:top w:val="none" w:sz="0" w:space="0" w:color="auto"/>
        <w:left w:val="none" w:sz="0" w:space="0" w:color="auto"/>
        <w:bottom w:val="none" w:sz="0" w:space="0" w:color="auto"/>
        <w:right w:val="none" w:sz="0" w:space="0" w:color="auto"/>
      </w:divBdr>
      <w:divsChild>
        <w:div w:id="1229924838">
          <w:marLeft w:val="0"/>
          <w:marRight w:val="0"/>
          <w:marTop w:val="0"/>
          <w:marBottom w:val="0"/>
          <w:divBdr>
            <w:top w:val="none" w:sz="0" w:space="0" w:color="auto"/>
            <w:left w:val="none" w:sz="0" w:space="0" w:color="auto"/>
            <w:bottom w:val="none" w:sz="0" w:space="0" w:color="auto"/>
            <w:right w:val="none" w:sz="0" w:space="0" w:color="auto"/>
          </w:divBdr>
        </w:div>
      </w:divsChild>
    </w:div>
    <w:div w:id="1789230752">
      <w:bodyDiv w:val="1"/>
      <w:marLeft w:val="0"/>
      <w:marRight w:val="0"/>
      <w:marTop w:val="0"/>
      <w:marBottom w:val="0"/>
      <w:divBdr>
        <w:top w:val="none" w:sz="0" w:space="0" w:color="auto"/>
        <w:left w:val="none" w:sz="0" w:space="0" w:color="auto"/>
        <w:bottom w:val="none" w:sz="0" w:space="0" w:color="auto"/>
        <w:right w:val="none" w:sz="0" w:space="0" w:color="auto"/>
      </w:divBdr>
      <w:divsChild>
        <w:div w:id="167060085">
          <w:marLeft w:val="0"/>
          <w:marRight w:val="0"/>
          <w:marTop w:val="0"/>
          <w:marBottom w:val="0"/>
          <w:divBdr>
            <w:top w:val="none" w:sz="0" w:space="0" w:color="auto"/>
            <w:left w:val="none" w:sz="0" w:space="0" w:color="auto"/>
            <w:bottom w:val="none" w:sz="0" w:space="0" w:color="auto"/>
            <w:right w:val="none" w:sz="0" w:space="0" w:color="auto"/>
          </w:divBdr>
        </w:div>
      </w:divsChild>
    </w:div>
    <w:div w:id="1804617948">
      <w:bodyDiv w:val="1"/>
      <w:marLeft w:val="0"/>
      <w:marRight w:val="0"/>
      <w:marTop w:val="0"/>
      <w:marBottom w:val="0"/>
      <w:divBdr>
        <w:top w:val="none" w:sz="0" w:space="0" w:color="auto"/>
        <w:left w:val="none" w:sz="0" w:space="0" w:color="auto"/>
        <w:bottom w:val="none" w:sz="0" w:space="0" w:color="auto"/>
        <w:right w:val="none" w:sz="0" w:space="0" w:color="auto"/>
      </w:divBdr>
      <w:divsChild>
        <w:div w:id="1118138355">
          <w:marLeft w:val="0"/>
          <w:marRight w:val="0"/>
          <w:marTop w:val="0"/>
          <w:marBottom w:val="0"/>
          <w:divBdr>
            <w:top w:val="none" w:sz="0" w:space="0" w:color="auto"/>
            <w:left w:val="none" w:sz="0" w:space="0" w:color="auto"/>
            <w:bottom w:val="none" w:sz="0" w:space="0" w:color="auto"/>
            <w:right w:val="none" w:sz="0" w:space="0" w:color="auto"/>
          </w:divBdr>
        </w:div>
      </w:divsChild>
    </w:div>
    <w:div w:id="1810592720">
      <w:bodyDiv w:val="1"/>
      <w:marLeft w:val="0"/>
      <w:marRight w:val="0"/>
      <w:marTop w:val="0"/>
      <w:marBottom w:val="0"/>
      <w:divBdr>
        <w:top w:val="none" w:sz="0" w:space="0" w:color="auto"/>
        <w:left w:val="none" w:sz="0" w:space="0" w:color="auto"/>
        <w:bottom w:val="none" w:sz="0" w:space="0" w:color="auto"/>
        <w:right w:val="none" w:sz="0" w:space="0" w:color="auto"/>
      </w:divBdr>
      <w:divsChild>
        <w:div w:id="1185291055">
          <w:marLeft w:val="0"/>
          <w:marRight w:val="0"/>
          <w:marTop w:val="0"/>
          <w:marBottom w:val="0"/>
          <w:divBdr>
            <w:top w:val="none" w:sz="0" w:space="0" w:color="auto"/>
            <w:left w:val="none" w:sz="0" w:space="0" w:color="auto"/>
            <w:bottom w:val="none" w:sz="0" w:space="0" w:color="auto"/>
            <w:right w:val="none" w:sz="0" w:space="0" w:color="auto"/>
          </w:divBdr>
        </w:div>
      </w:divsChild>
    </w:div>
    <w:div w:id="1814716245">
      <w:bodyDiv w:val="1"/>
      <w:marLeft w:val="0"/>
      <w:marRight w:val="0"/>
      <w:marTop w:val="0"/>
      <w:marBottom w:val="0"/>
      <w:divBdr>
        <w:top w:val="none" w:sz="0" w:space="0" w:color="auto"/>
        <w:left w:val="none" w:sz="0" w:space="0" w:color="auto"/>
        <w:bottom w:val="none" w:sz="0" w:space="0" w:color="auto"/>
        <w:right w:val="none" w:sz="0" w:space="0" w:color="auto"/>
      </w:divBdr>
      <w:divsChild>
        <w:div w:id="1036083446">
          <w:marLeft w:val="0"/>
          <w:marRight w:val="0"/>
          <w:marTop w:val="0"/>
          <w:marBottom w:val="0"/>
          <w:divBdr>
            <w:top w:val="none" w:sz="0" w:space="0" w:color="auto"/>
            <w:left w:val="none" w:sz="0" w:space="0" w:color="auto"/>
            <w:bottom w:val="none" w:sz="0" w:space="0" w:color="auto"/>
            <w:right w:val="none" w:sz="0" w:space="0" w:color="auto"/>
          </w:divBdr>
        </w:div>
      </w:divsChild>
    </w:div>
    <w:div w:id="1817606777">
      <w:bodyDiv w:val="1"/>
      <w:marLeft w:val="0"/>
      <w:marRight w:val="0"/>
      <w:marTop w:val="0"/>
      <w:marBottom w:val="0"/>
      <w:divBdr>
        <w:top w:val="none" w:sz="0" w:space="0" w:color="auto"/>
        <w:left w:val="none" w:sz="0" w:space="0" w:color="auto"/>
        <w:bottom w:val="none" w:sz="0" w:space="0" w:color="auto"/>
        <w:right w:val="none" w:sz="0" w:space="0" w:color="auto"/>
      </w:divBdr>
      <w:divsChild>
        <w:div w:id="208035215">
          <w:marLeft w:val="0"/>
          <w:marRight w:val="0"/>
          <w:marTop w:val="0"/>
          <w:marBottom w:val="0"/>
          <w:divBdr>
            <w:top w:val="none" w:sz="0" w:space="0" w:color="auto"/>
            <w:left w:val="none" w:sz="0" w:space="0" w:color="auto"/>
            <w:bottom w:val="none" w:sz="0" w:space="0" w:color="auto"/>
            <w:right w:val="none" w:sz="0" w:space="0" w:color="auto"/>
          </w:divBdr>
        </w:div>
      </w:divsChild>
    </w:div>
    <w:div w:id="1818179284">
      <w:bodyDiv w:val="1"/>
      <w:marLeft w:val="0"/>
      <w:marRight w:val="0"/>
      <w:marTop w:val="0"/>
      <w:marBottom w:val="0"/>
      <w:divBdr>
        <w:top w:val="none" w:sz="0" w:space="0" w:color="auto"/>
        <w:left w:val="none" w:sz="0" w:space="0" w:color="auto"/>
        <w:bottom w:val="none" w:sz="0" w:space="0" w:color="auto"/>
        <w:right w:val="none" w:sz="0" w:space="0" w:color="auto"/>
      </w:divBdr>
      <w:divsChild>
        <w:div w:id="625434116">
          <w:marLeft w:val="0"/>
          <w:marRight w:val="0"/>
          <w:marTop w:val="0"/>
          <w:marBottom w:val="0"/>
          <w:divBdr>
            <w:top w:val="none" w:sz="0" w:space="0" w:color="auto"/>
            <w:left w:val="none" w:sz="0" w:space="0" w:color="auto"/>
            <w:bottom w:val="none" w:sz="0" w:space="0" w:color="auto"/>
            <w:right w:val="none" w:sz="0" w:space="0" w:color="auto"/>
          </w:divBdr>
        </w:div>
      </w:divsChild>
    </w:div>
    <w:div w:id="1823571807">
      <w:bodyDiv w:val="1"/>
      <w:marLeft w:val="0"/>
      <w:marRight w:val="0"/>
      <w:marTop w:val="0"/>
      <w:marBottom w:val="0"/>
      <w:divBdr>
        <w:top w:val="none" w:sz="0" w:space="0" w:color="auto"/>
        <w:left w:val="none" w:sz="0" w:space="0" w:color="auto"/>
        <w:bottom w:val="none" w:sz="0" w:space="0" w:color="auto"/>
        <w:right w:val="none" w:sz="0" w:space="0" w:color="auto"/>
      </w:divBdr>
      <w:divsChild>
        <w:div w:id="1470778343">
          <w:marLeft w:val="0"/>
          <w:marRight w:val="0"/>
          <w:marTop w:val="0"/>
          <w:marBottom w:val="0"/>
          <w:divBdr>
            <w:top w:val="none" w:sz="0" w:space="0" w:color="auto"/>
            <w:left w:val="none" w:sz="0" w:space="0" w:color="auto"/>
            <w:bottom w:val="none" w:sz="0" w:space="0" w:color="auto"/>
            <w:right w:val="none" w:sz="0" w:space="0" w:color="auto"/>
          </w:divBdr>
        </w:div>
      </w:divsChild>
    </w:div>
    <w:div w:id="1828744913">
      <w:bodyDiv w:val="1"/>
      <w:marLeft w:val="0"/>
      <w:marRight w:val="0"/>
      <w:marTop w:val="0"/>
      <w:marBottom w:val="0"/>
      <w:divBdr>
        <w:top w:val="none" w:sz="0" w:space="0" w:color="auto"/>
        <w:left w:val="none" w:sz="0" w:space="0" w:color="auto"/>
        <w:bottom w:val="none" w:sz="0" w:space="0" w:color="auto"/>
        <w:right w:val="none" w:sz="0" w:space="0" w:color="auto"/>
      </w:divBdr>
      <w:divsChild>
        <w:div w:id="934090266">
          <w:marLeft w:val="0"/>
          <w:marRight w:val="0"/>
          <w:marTop w:val="0"/>
          <w:marBottom w:val="0"/>
          <w:divBdr>
            <w:top w:val="none" w:sz="0" w:space="0" w:color="auto"/>
            <w:left w:val="none" w:sz="0" w:space="0" w:color="auto"/>
            <w:bottom w:val="none" w:sz="0" w:space="0" w:color="auto"/>
            <w:right w:val="none" w:sz="0" w:space="0" w:color="auto"/>
          </w:divBdr>
        </w:div>
      </w:divsChild>
    </w:div>
    <w:div w:id="1837959210">
      <w:bodyDiv w:val="1"/>
      <w:marLeft w:val="0"/>
      <w:marRight w:val="0"/>
      <w:marTop w:val="0"/>
      <w:marBottom w:val="0"/>
      <w:divBdr>
        <w:top w:val="none" w:sz="0" w:space="0" w:color="auto"/>
        <w:left w:val="none" w:sz="0" w:space="0" w:color="auto"/>
        <w:bottom w:val="none" w:sz="0" w:space="0" w:color="auto"/>
        <w:right w:val="none" w:sz="0" w:space="0" w:color="auto"/>
      </w:divBdr>
      <w:divsChild>
        <w:div w:id="1818182637">
          <w:marLeft w:val="0"/>
          <w:marRight w:val="0"/>
          <w:marTop w:val="0"/>
          <w:marBottom w:val="0"/>
          <w:divBdr>
            <w:top w:val="none" w:sz="0" w:space="0" w:color="auto"/>
            <w:left w:val="none" w:sz="0" w:space="0" w:color="auto"/>
            <w:bottom w:val="none" w:sz="0" w:space="0" w:color="auto"/>
            <w:right w:val="none" w:sz="0" w:space="0" w:color="auto"/>
          </w:divBdr>
        </w:div>
      </w:divsChild>
    </w:div>
    <w:div w:id="1855461711">
      <w:bodyDiv w:val="1"/>
      <w:marLeft w:val="0"/>
      <w:marRight w:val="0"/>
      <w:marTop w:val="0"/>
      <w:marBottom w:val="0"/>
      <w:divBdr>
        <w:top w:val="none" w:sz="0" w:space="0" w:color="auto"/>
        <w:left w:val="none" w:sz="0" w:space="0" w:color="auto"/>
        <w:bottom w:val="none" w:sz="0" w:space="0" w:color="auto"/>
        <w:right w:val="none" w:sz="0" w:space="0" w:color="auto"/>
      </w:divBdr>
      <w:divsChild>
        <w:div w:id="1623270509">
          <w:marLeft w:val="0"/>
          <w:marRight w:val="0"/>
          <w:marTop w:val="0"/>
          <w:marBottom w:val="0"/>
          <w:divBdr>
            <w:top w:val="none" w:sz="0" w:space="0" w:color="auto"/>
            <w:left w:val="none" w:sz="0" w:space="0" w:color="auto"/>
            <w:bottom w:val="none" w:sz="0" w:space="0" w:color="auto"/>
            <w:right w:val="none" w:sz="0" w:space="0" w:color="auto"/>
          </w:divBdr>
        </w:div>
      </w:divsChild>
    </w:div>
    <w:div w:id="1872301577">
      <w:bodyDiv w:val="1"/>
      <w:marLeft w:val="0"/>
      <w:marRight w:val="0"/>
      <w:marTop w:val="0"/>
      <w:marBottom w:val="0"/>
      <w:divBdr>
        <w:top w:val="none" w:sz="0" w:space="0" w:color="auto"/>
        <w:left w:val="none" w:sz="0" w:space="0" w:color="auto"/>
        <w:bottom w:val="none" w:sz="0" w:space="0" w:color="auto"/>
        <w:right w:val="none" w:sz="0" w:space="0" w:color="auto"/>
      </w:divBdr>
      <w:divsChild>
        <w:div w:id="1542086495">
          <w:marLeft w:val="0"/>
          <w:marRight w:val="0"/>
          <w:marTop w:val="0"/>
          <w:marBottom w:val="0"/>
          <w:divBdr>
            <w:top w:val="none" w:sz="0" w:space="0" w:color="auto"/>
            <w:left w:val="none" w:sz="0" w:space="0" w:color="auto"/>
            <w:bottom w:val="none" w:sz="0" w:space="0" w:color="auto"/>
            <w:right w:val="none" w:sz="0" w:space="0" w:color="auto"/>
          </w:divBdr>
        </w:div>
      </w:divsChild>
    </w:div>
    <w:div w:id="1900243374">
      <w:bodyDiv w:val="1"/>
      <w:marLeft w:val="0"/>
      <w:marRight w:val="0"/>
      <w:marTop w:val="0"/>
      <w:marBottom w:val="0"/>
      <w:divBdr>
        <w:top w:val="none" w:sz="0" w:space="0" w:color="auto"/>
        <w:left w:val="none" w:sz="0" w:space="0" w:color="auto"/>
        <w:bottom w:val="none" w:sz="0" w:space="0" w:color="auto"/>
        <w:right w:val="none" w:sz="0" w:space="0" w:color="auto"/>
      </w:divBdr>
      <w:divsChild>
        <w:div w:id="438110568">
          <w:marLeft w:val="0"/>
          <w:marRight w:val="0"/>
          <w:marTop w:val="0"/>
          <w:marBottom w:val="0"/>
          <w:divBdr>
            <w:top w:val="none" w:sz="0" w:space="0" w:color="auto"/>
            <w:left w:val="none" w:sz="0" w:space="0" w:color="auto"/>
            <w:bottom w:val="none" w:sz="0" w:space="0" w:color="auto"/>
            <w:right w:val="none" w:sz="0" w:space="0" w:color="auto"/>
          </w:divBdr>
        </w:div>
      </w:divsChild>
    </w:div>
    <w:div w:id="1902401521">
      <w:bodyDiv w:val="1"/>
      <w:marLeft w:val="0"/>
      <w:marRight w:val="0"/>
      <w:marTop w:val="0"/>
      <w:marBottom w:val="0"/>
      <w:divBdr>
        <w:top w:val="none" w:sz="0" w:space="0" w:color="auto"/>
        <w:left w:val="none" w:sz="0" w:space="0" w:color="auto"/>
        <w:bottom w:val="none" w:sz="0" w:space="0" w:color="auto"/>
        <w:right w:val="none" w:sz="0" w:space="0" w:color="auto"/>
      </w:divBdr>
      <w:divsChild>
        <w:div w:id="199631287">
          <w:marLeft w:val="0"/>
          <w:marRight w:val="0"/>
          <w:marTop w:val="0"/>
          <w:marBottom w:val="0"/>
          <w:divBdr>
            <w:top w:val="none" w:sz="0" w:space="0" w:color="auto"/>
            <w:left w:val="none" w:sz="0" w:space="0" w:color="auto"/>
            <w:bottom w:val="none" w:sz="0" w:space="0" w:color="auto"/>
            <w:right w:val="none" w:sz="0" w:space="0" w:color="auto"/>
          </w:divBdr>
        </w:div>
      </w:divsChild>
    </w:div>
    <w:div w:id="1902405484">
      <w:bodyDiv w:val="1"/>
      <w:marLeft w:val="0"/>
      <w:marRight w:val="0"/>
      <w:marTop w:val="0"/>
      <w:marBottom w:val="0"/>
      <w:divBdr>
        <w:top w:val="none" w:sz="0" w:space="0" w:color="auto"/>
        <w:left w:val="none" w:sz="0" w:space="0" w:color="auto"/>
        <w:bottom w:val="none" w:sz="0" w:space="0" w:color="auto"/>
        <w:right w:val="none" w:sz="0" w:space="0" w:color="auto"/>
      </w:divBdr>
      <w:divsChild>
        <w:div w:id="776951480">
          <w:marLeft w:val="0"/>
          <w:marRight w:val="0"/>
          <w:marTop w:val="0"/>
          <w:marBottom w:val="0"/>
          <w:divBdr>
            <w:top w:val="none" w:sz="0" w:space="0" w:color="auto"/>
            <w:left w:val="none" w:sz="0" w:space="0" w:color="auto"/>
            <w:bottom w:val="none" w:sz="0" w:space="0" w:color="auto"/>
            <w:right w:val="none" w:sz="0" w:space="0" w:color="auto"/>
          </w:divBdr>
        </w:div>
      </w:divsChild>
    </w:div>
    <w:div w:id="1919634851">
      <w:bodyDiv w:val="1"/>
      <w:marLeft w:val="0"/>
      <w:marRight w:val="0"/>
      <w:marTop w:val="0"/>
      <w:marBottom w:val="0"/>
      <w:divBdr>
        <w:top w:val="none" w:sz="0" w:space="0" w:color="auto"/>
        <w:left w:val="none" w:sz="0" w:space="0" w:color="auto"/>
        <w:bottom w:val="none" w:sz="0" w:space="0" w:color="auto"/>
        <w:right w:val="none" w:sz="0" w:space="0" w:color="auto"/>
      </w:divBdr>
      <w:divsChild>
        <w:div w:id="1253667391">
          <w:marLeft w:val="0"/>
          <w:marRight w:val="0"/>
          <w:marTop w:val="0"/>
          <w:marBottom w:val="0"/>
          <w:divBdr>
            <w:top w:val="none" w:sz="0" w:space="0" w:color="auto"/>
            <w:left w:val="none" w:sz="0" w:space="0" w:color="auto"/>
            <w:bottom w:val="none" w:sz="0" w:space="0" w:color="auto"/>
            <w:right w:val="none" w:sz="0" w:space="0" w:color="auto"/>
          </w:divBdr>
        </w:div>
      </w:divsChild>
    </w:div>
    <w:div w:id="1924335553">
      <w:bodyDiv w:val="1"/>
      <w:marLeft w:val="0"/>
      <w:marRight w:val="0"/>
      <w:marTop w:val="0"/>
      <w:marBottom w:val="0"/>
      <w:divBdr>
        <w:top w:val="none" w:sz="0" w:space="0" w:color="auto"/>
        <w:left w:val="none" w:sz="0" w:space="0" w:color="auto"/>
        <w:bottom w:val="none" w:sz="0" w:space="0" w:color="auto"/>
        <w:right w:val="none" w:sz="0" w:space="0" w:color="auto"/>
      </w:divBdr>
      <w:divsChild>
        <w:div w:id="1007439670">
          <w:marLeft w:val="0"/>
          <w:marRight w:val="0"/>
          <w:marTop w:val="0"/>
          <w:marBottom w:val="0"/>
          <w:divBdr>
            <w:top w:val="none" w:sz="0" w:space="0" w:color="auto"/>
            <w:left w:val="none" w:sz="0" w:space="0" w:color="auto"/>
            <w:bottom w:val="none" w:sz="0" w:space="0" w:color="auto"/>
            <w:right w:val="none" w:sz="0" w:space="0" w:color="auto"/>
          </w:divBdr>
        </w:div>
      </w:divsChild>
    </w:div>
    <w:div w:id="1949391201">
      <w:bodyDiv w:val="1"/>
      <w:marLeft w:val="0"/>
      <w:marRight w:val="0"/>
      <w:marTop w:val="0"/>
      <w:marBottom w:val="0"/>
      <w:divBdr>
        <w:top w:val="none" w:sz="0" w:space="0" w:color="auto"/>
        <w:left w:val="none" w:sz="0" w:space="0" w:color="auto"/>
        <w:bottom w:val="none" w:sz="0" w:space="0" w:color="auto"/>
        <w:right w:val="none" w:sz="0" w:space="0" w:color="auto"/>
      </w:divBdr>
    </w:div>
    <w:div w:id="1950619864">
      <w:bodyDiv w:val="1"/>
      <w:marLeft w:val="0"/>
      <w:marRight w:val="0"/>
      <w:marTop w:val="0"/>
      <w:marBottom w:val="0"/>
      <w:divBdr>
        <w:top w:val="none" w:sz="0" w:space="0" w:color="auto"/>
        <w:left w:val="none" w:sz="0" w:space="0" w:color="auto"/>
        <w:bottom w:val="none" w:sz="0" w:space="0" w:color="auto"/>
        <w:right w:val="none" w:sz="0" w:space="0" w:color="auto"/>
      </w:divBdr>
      <w:divsChild>
        <w:div w:id="1906795843">
          <w:marLeft w:val="0"/>
          <w:marRight w:val="0"/>
          <w:marTop w:val="0"/>
          <w:marBottom w:val="0"/>
          <w:divBdr>
            <w:top w:val="none" w:sz="0" w:space="0" w:color="auto"/>
            <w:left w:val="none" w:sz="0" w:space="0" w:color="auto"/>
            <w:bottom w:val="none" w:sz="0" w:space="0" w:color="auto"/>
            <w:right w:val="none" w:sz="0" w:space="0" w:color="auto"/>
          </w:divBdr>
        </w:div>
      </w:divsChild>
    </w:div>
    <w:div w:id="1951081744">
      <w:bodyDiv w:val="1"/>
      <w:marLeft w:val="0"/>
      <w:marRight w:val="0"/>
      <w:marTop w:val="0"/>
      <w:marBottom w:val="0"/>
      <w:divBdr>
        <w:top w:val="none" w:sz="0" w:space="0" w:color="auto"/>
        <w:left w:val="none" w:sz="0" w:space="0" w:color="auto"/>
        <w:bottom w:val="none" w:sz="0" w:space="0" w:color="auto"/>
        <w:right w:val="none" w:sz="0" w:space="0" w:color="auto"/>
      </w:divBdr>
      <w:divsChild>
        <w:div w:id="192348503">
          <w:marLeft w:val="0"/>
          <w:marRight w:val="0"/>
          <w:marTop w:val="0"/>
          <w:marBottom w:val="0"/>
          <w:divBdr>
            <w:top w:val="none" w:sz="0" w:space="0" w:color="auto"/>
            <w:left w:val="none" w:sz="0" w:space="0" w:color="auto"/>
            <w:bottom w:val="none" w:sz="0" w:space="0" w:color="auto"/>
            <w:right w:val="none" w:sz="0" w:space="0" w:color="auto"/>
          </w:divBdr>
        </w:div>
      </w:divsChild>
    </w:div>
    <w:div w:id="1957562277">
      <w:bodyDiv w:val="1"/>
      <w:marLeft w:val="0"/>
      <w:marRight w:val="0"/>
      <w:marTop w:val="0"/>
      <w:marBottom w:val="0"/>
      <w:divBdr>
        <w:top w:val="none" w:sz="0" w:space="0" w:color="auto"/>
        <w:left w:val="none" w:sz="0" w:space="0" w:color="auto"/>
        <w:bottom w:val="none" w:sz="0" w:space="0" w:color="auto"/>
        <w:right w:val="none" w:sz="0" w:space="0" w:color="auto"/>
      </w:divBdr>
      <w:divsChild>
        <w:div w:id="372510687">
          <w:marLeft w:val="0"/>
          <w:marRight w:val="0"/>
          <w:marTop w:val="0"/>
          <w:marBottom w:val="0"/>
          <w:divBdr>
            <w:top w:val="none" w:sz="0" w:space="0" w:color="auto"/>
            <w:left w:val="none" w:sz="0" w:space="0" w:color="auto"/>
            <w:bottom w:val="none" w:sz="0" w:space="0" w:color="auto"/>
            <w:right w:val="none" w:sz="0" w:space="0" w:color="auto"/>
          </w:divBdr>
        </w:div>
      </w:divsChild>
    </w:div>
    <w:div w:id="1959412573">
      <w:bodyDiv w:val="1"/>
      <w:marLeft w:val="0"/>
      <w:marRight w:val="0"/>
      <w:marTop w:val="0"/>
      <w:marBottom w:val="0"/>
      <w:divBdr>
        <w:top w:val="none" w:sz="0" w:space="0" w:color="auto"/>
        <w:left w:val="none" w:sz="0" w:space="0" w:color="auto"/>
        <w:bottom w:val="none" w:sz="0" w:space="0" w:color="auto"/>
        <w:right w:val="none" w:sz="0" w:space="0" w:color="auto"/>
      </w:divBdr>
    </w:div>
    <w:div w:id="2023780889">
      <w:bodyDiv w:val="1"/>
      <w:marLeft w:val="0"/>
      <w:marRight w:val="0"/>
      <w:marTop w:val="0"/>
      <w:marBottom w:val="0"/>
      <w:divBdr>
        <w:top w:val="none" w:sz="0" w:space="0" w:color="auto"/>
        <w:left w:val="none" w:sz="0" w:space="0" w:color="auto"/>
        <w:bottom w:val="none" w:sz="0" w:space="0" w:color="auto"/>
        <w:right w:val="none" w:sz="0" w:space="0" w:color="auto"/>
      </w:divBdr>
      <w:divsChild>
        <w:div w:id="1030570472">
          <w:marLeft w:val="0"/>
          <w:marRight w:val="0"/>
          <w:marTop w:val="0"/>
          <w:marBottom w:val="0"/>
          <w:divBdr>
            <w:top w:val="none" w:sz="0" w:space="0" w:color="auto"/>
            <w:left w:val="none" w:sz="0" w:space="0" w:color="auto"/>
            <w:bottom w:val="none" w:sz="0" w:space="0" w:color="auto"/>
            <w:right w:val="none" w:sz="0" w:space="0" w:color="auto"/>
          </w:divBdr>
        </w:div>
      </w:divsChild>
    </w:div>
    <w:div w:id="2040929033">
      <w:bodyDiv w:val="1"/>
      <w:marLeft w:val="0"/>
      <w:marRight w:val="0"/>
      <w:marTop w:val="0"/>
      <w:marBottom w:val="0"/>
      <w:divBdr>
        <w:top w:val="none" w:sz="0" w:space="0" w:color="auto"/>
        <w:left w:val="none" w:sz="0" w:space="0" w:color="auto"/>
        <w:bottom w:val="none" w:sz="0" w:space="0" w:color="auto"/>
        <w:right w:val="none" w:sz="0" w:space="0" w:color="auto"/>
      </w:divBdr>
      <w:divsChild>
        <w:div w:id="1423257329">
          <w:marLeft w:val="0"/>
          <w:marRight w:val="0"/>
          <w:marTop w:val="0"/>
          <w:marBottom w:val="0"/>
          <w:divBdr>
            <w:top w:val="none" w:sz="0" w:space="0" w:color="auto"/>
            <w:left w:val="none" w:sz="0" w:space="0" w:color="auto"/>
            <w:bottom w:val="none" w:sz="0" w:space="0" w:color="auto"/>
            <w:right w:val="none" w:sz="0" w:space="0" w:color="auto"/>
          </w:divBdr>
        </w:div>
      </w:divsChild>
    </w:div>
    <w:div w:id="2085060403">
      <w:bodyDiv w:val="1"/>
      <w:marLeft w:val="0"/>
      <w:marRight w:val="0"/>
      <w:marTop w:val="0"/>
      <w:marBottom w:val="0"/>
      <w:divBdr>
        <w:top w:val="none" w:sz="0" w:space="0" w:color="auto"/>
        <w:left w:val="none" w:sz="0" w:space="0" w:color="auto"/>
        <w:bottom w:val="none" w:sz="0" w:space="0" w:color="auto"/>
        <w:right w:val="none" w:sz="0" w:space="0" w:color="auto"/>
      </w:divBdr>
      <w:divsChild>
        <w:div w:id="1273975300">
          <w:marLeft w:val="0"/>
          <w:marRight w:val="0"/>
          <w:marTop w:val="0"/>
          <w:marBottom w:val="0"/>
          <w:divBdr>
            <w:top w:val="none" w:sz="0" w:space="0" w:color="auto"/>
            <w:left w:val="none" w:sz="0" w:space="0" w:color="auto"/>
            <w:bottom w:val="none" w:sz="0" w:space="0" w:color="auto"/>
            <w:right w:val="none" w:sz="0" w:space="0" w:color="auto"/>
          </w:divBdr>
        </w:div>
      </w:divsChild>
    </w:div>
    <w:div w:id="2087531409">
      <w:bodyDiv w:val="1"/>
      <w:marLeft w:val="0"/>
      <w:marRight w:val="0"/>
      <w:marTop w:val="0"/>
      <w:marBottom w:val="0"/>
      <w:divBdr>
        <w:top w:val="none" w:sz="0" w:space="0" w:color="auto"/>
        <w:left w:val="none" w:sz="0" w:space="0" w:color="auto"/>
        <w:bottom w:val="none" w:sz="0" w:space="0" w:color="auto"/>
        <w:right w:val="none" w:sz="0" w:space="0" w:color="auto"/>
      </w:divBdr>
      <w:divsChild>
        <w:div w:id="1065880733">
          <w:marLeft w:val="0"/>
          <w:marRight w:val="0"/>
          <w:marTop w:val="0"/>
          <w:marBottom w:val="0"/>
          <w:divBdr>
            <w:top w:val="none" w:sz="0" w:space="0" w:color="auto"/>
            <w:left w:val="none" w:sz="0" w:space="0" w:color="auto"/>
            <w:bottom w:val="none" w:sz="0" w:space="0" w:color="auto"/>
            <w:right w:val="none" w:sz="0" w:space="0" w:color="auto"/>
          </w:divBdr>
        </w:div>
      </w:divsChild>
    </w:div>
    <w:div w:id="2105302131">
      <w:bodyDiv w:val="1"/>
      <w:marLeft w:val="0"/>
      <w:marRight w:val="0"/>
      <w:marTop w:val="0"/>
      <w:marBottom w:val="0"/>
      <w:divBdr>
        <w:top w:val="none" w:sz="0" w:space="0" w:color="auto"/>
        <w:left w:val="none" w:sz="0" w:space="0" w:color="auto"/>
        <w:bottom w:val="none" w:sz="0" w:space="0" w:color="auto"/>
        <w:right w:val="none" w:sz="0" w:space="0" w:color="auto"/>
      </w:divBdr>
      <w:divsChild>
        <w:div w:id="1260942871">
          <w:marLeft w:val="0"/>
          <w:marRight w:val="0"/>
          <w:marTop w:val="0"/>
          <w:marBottom w:val="0"/>
          <w:divBdr>
            <w:top w:val="none" w:sz="0" w:space="0" w:color="auto"/>
            <w:left w:val="none" w:sz="0" w:space="0" w:color="auto"/>
            <w:bottom w:val="none" w:sz="0" w:space="0" w:color="auto"/>
            <w:right w:val="none" w:sz="0" w:space="0" w:color="auto"/>
          </w:divBdr>
        </w:div>
      </w:divsChild>
    </w:div>
    <w:div w:id="2118479338">
      <w:bodyDiv w:val="1"/>
      <w:marLeft w:val="0"/>
      <w:marRight w:val="0"/>
      <w:marTop w:val="0"/>
      <w:marBottom w:val="0"/>
      <w:divBdr>
        <w:top w:val="none" w:sz="0" w:space="0" w:color="auto"/>
        <w:left w:val="none" w:sz="0" w:space="0" w:color="auto"/>
        <w:bottom w:val="none" w:sz="0" w:space="0" w:color="auto"/>
        <w:right w:val="none" w:sz="0" w:space="0" w:color="auto"/>
      </w:divBdr>
      <w:divsChild>
        <w:div w:id="1844929823">
          <w:marLeft w:val="0"/>
          <w:marRight w:val="0"/>
          <w:marTop w:val="0"/>
          <w:marBottom w:val="0"/>
          <w:divBdr>
            <w:top w:val="none" w:sz="0" w:space="0" w:color="auto"/>
            <w:left w:val="none" w:sz="0" w:space="0" w:color="auto"/>
            <w:bottom w:val="none" w:sz="0" w:space="0" w:color="auto"/>
            <w:right w:val="none" w:sz="0" w:space="0" w:color="auto"/>
          </w:divBdr>
        </w:div>
      </w:divsChild>
    </w:div>
    <w:div w:id="2132287523">
      <w:bodyDiv w:val="1"/>
      <w:marLeft w:val="0"/>
      <w:marRight w:val="0"/>
      <w:marTop w:val="0"/>
      <w:marBottom w:val="0"/>
      <w:divBdr>
        <w:top w:val="none" w:sz="0" w:space="0" w:color="auto"/>
        <w:left w:val="none" w:sz="0" w:space="0" w:color="auto"/>
        <w:bottom w:val="none" w:sz="0" w:space="0" w:color="auto"/>
        <w:right w:val="none" w:sz="0" w:space="0" w:color="auto"/>
      </w:divBdr>
      <w:divsChild>
        <w:div w:id="799877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7D536EBD6BAAA9D5A83A1F667EE225392D7BE0629839A77B4287F7EEAA5FB83B888571135ACB2EA170A850131E4F5A90A291AAFFF77F7ADhChCL" TargetMode="External"/><Relationship Id="rId299" Type="http://schemas.openxmlformats.org/officeDocument/2006/relationships/hyperlink" Target="consultantplus://offline/ref=8E7FD60142B8B90FDEFC7F083B1EEA4E62ABCE08C63B56B57EC3092A2767E6BE6BC69DD48147BC483D890B9F98096E12DC3273085111FFF75D46D" TargetMode="External"/><Relationship Id="rId21" Type="http://schemas.openxmlformats.org/officeDocument/2006/relationships/hyperlink" Target="https://www.gosfinansy.ru/" TargetMode="External"/><Relationship Id="rId63" Type="http://schemas.openxmlformats.org/officeDocument/2006/relationships/hyperlink" Target="https://www.gosfinansy.ru/" TargetMode="External"/><Relationship Id="rId159" Type="http://schemas.openxmlformats.org/officeDocument/2006/relationships/hyperlink" Target="consultantplus://offline/ref=737392E48CD5EBD4CA453875B138ABCE7AA6207F5AF2EE25078A010CF24E03F71AED8823D044BECFB3A20B0F886B09D93806462D151C30C9O9m8L" TargetMode="External"/><Relationship Id="rId324" Type="http://schemas.openxmlformats.org/officeDocument/2006/relationships/hyperlink" Target="consultantplus://offline/ref=D020E521300AA1963117FD95362B210F8C7D29657E4B0CA27657F68ACFEC73E2760D6E9AE9F6CEE1677C214B2361EF95DB588F642AF5X8zAG" TargetMode="External"/><Relationship Id="rId170" Type="http://schemas.openxmlformats.org/officeDocument/2006/relationships/hyperlink" Target="https://www.gosfinansy.ru/" TargetMode="External"/><Relationship Id="rId226" Type="http://schemas.openxmlformats.org/officeDocument/2006/relationships/hyperlink" Target="consultantplus://offline/ref=93C137160EC36BC1CA8DA619CBE938640D7959F38CC4AE0393E1FA6E4A2D6C80BF27494DDAA3A9DC509B0D0CF45A4A4F64A1D5390983N9J9E" TargetMode="External"/><Relationship Id="rId268" Type="http://schemas.openxmlformats.org/officeDocument/2006/relationships/hyperlink" Target="consultantplus://offline/ref=9C1F8BC13B55B0C4ECA50DFD8520A706FA51AD1CAE222D944852E496C9389816C43B3704BD8475ED3E044582577DAF3CC61DEA84B94BBDA2l4n9F" TargetMode="External"/><Relationship Id="rId32" Type="http://schemas.openxmlformats.org/officeDocument/2006/relationships/hyperlink" Target="consultantplus://offline/ref=2993AB5817A3D38466FB9B844A80C428606C45F83F27FB629B6B55E330A1FC4865B4AEBCC47268895D375B878F15315A16C011657EZAJ" TargetMode="External"/><Relationship Id="rId74" Type="http://schemas.openxmlformats.org/officeDocument/2006/relationships/hyperlink" Target="consultantplus://offline/ref=5B6858A3B3F22D33586608575512ED00082DC75635126649BDBCF9AE0CB9F8B85BC2F667B5ECD02EA0E128DDA653997698172C957E8BD6742Fp4L" TargetMode="External"/><Relationship Id="rId128" Type="http://schemas.openxmlformats.org/officeDocument/2006/relationships/hyperlink" Target="https://www.gosfinansy.ru/" TargetMode="External"/><Relationship Id="rId335" Type="http://schemas.openxmlformats.org/officeDocument/2006/relationships/theme" Target="theme/theme1.xml"/><Relationship Id="rId5" Type="http://schemas.openxmlformats.org/officeDocument/2006/relationships/webSettings" Target="webSettings.xml"/><Relationship Id="rId181" Type="http://schemas.openxmlformats.org/officeDocument/2006/relationships/hyperlink" Target="https://www.gosfinansy.ru/" TargetMode="External"/><Relationship Id="rId237" Type="http://schemas.openxmlformats.org/officeDocument/2006/relationships/hyperlink" Target="consultantplus://offline/ref=8E7FD60142B8B90FDEFC7F083B1EEA4E62ABCE08C63B56B57EC3092A2767E6BE6BC69DD48146B64C31890B9F98096E12DC3273085111FFF75D46D" TargetMode="External"/><Relationship Id="rId279" Type="http://schemas.openxmlformats.org/officeDocument/2006/relationships/hyperlink" Target="consultantplus://offline/ref=9C1F8BC13B55B0C4ECA50DFD8520A706FA54A91FAF232D944852E496C9389816C43B3704B88071EC3D5B40974625A23FDB03EC9CA549BFlAn0F" TargetMode="External"/><Relationship Id="rId43" Type="http://schemas.openxmlformats.org/officeDocument/2006/relationships/hyperlink" Target="https://www.gosfinansy.ru/" TargetMode="External"/><Relationship Id="rId139" Type="http://schemas.openxmlformats.org/officeDocument/2006/relationships/hyperlink" Target="consultantplus://offline/ref=D718A98C10D1F058F48D84FBDA0E22491CA54F3B80E3EBF8F97330911E94D205593F7E9AB8E90637DAAC09AA55D3864DB180AE5477576C05W6g2K" TargetMode="External"/><Relationship Id="rId290" Type="http://schemas.openxmlformats.org/officeDocument/2006/relationships/hyperlink" Target="consultantplus://offline/ref=8E7FD60142B8B90FDEFC7F083B1EEA4E62ABCE08C63B56B57EC3092A2767E6BE6BC69DD48146B74A3B890B9F98096E12DC3273085111FFF75D46D" TargetMode="External"/><Relationship Id="rId304" Type="http://schemas.openxmlformats.org/officeDocument/2006/relationships/hyperlink" Target="consultantplus://offline/ref=8E7FD60142B8B90FDEFC7F083B1EEA4E62ABCE08C63B56B57EC3092A2767E6BE6BC69DD48146B74A3B890B9F98096E12DC3273085111FFF75D46D" TargetMode="External"/><Relationship Id="rId85" Type="http://schemas.openxmlformats.org/officeDocument/2006/relationships/hyperlink" Target="consultantplus://offline/ref=5B6858A3B3F22D33586608575512ED000921C65535126649BDBCF9AE0CB9F8B85BC2F667B5EDD023AEE128DDA653997698172C957E8BD6742Fp4L" TargetMode="External"/><Relationship Id="rId150" Type="http://schemas.openxmlformats.org/officeDocument/2006/relationships/hyperlink" Target="consultantplus://offline/ref=737392E48CD5EBD4CA453875B138ABCE7AA6207F5AF2EE25078A010CF24E03F71AED8823D044BEC5B1A20B0F886B09D93806462D151C30C9O9m8L" TargetMode="External"/><Relationship Id="rId192" Type="http://schemas.openxmlformats.org/officeDocument/2006/relationships/hyperlink" Target="https://www.gosfinansy.ru/" TargetMode="External"/><Relationship Id="rId206" Type="http://schemas.openxmlformats.org/officeDocument/2006/relationships/hyperlink" Target="https://www.gosfinansy.ru/" TargetMode="External"/><Relationship Id="rId248" Type="http://schemas.openxmlformats.org/officeDocument/2006/relationships/hyperlink" Target="consultantplus://offline/ref=8E7FD60142B8B90FDEFC7F083B1EEA4E62ABCE08C63B56B57EC3092A2767E6BE6BC69DD48147BC483D890B9F98096E12DC3273085111FFF75D46D" TargetMode="External"/><Relationship Id="rId12" Type="http://schemas.openxmlformats.org/officeDocument/2006/relationships/hyperlink" Target="https://www.gosfinansy.ru/" TargetMode="External"/><Relationship Id="rId108" Type="http://schemas.openxmlformats.org/officeDocument/2006/relationships/hyperlink" Target="consultantplus://offline/ref=ACE2BEA743498963A775121924B646C4E29705EF07A699FC3E2D5921B98552C9B927254532E45F8762E0A881B5DFC9D2154159F0F6D481ECgDb3L" TargetMode="External"/><Relationship Id="rId315" Type="http://schemas.openxmlformats.org/officeDocument/2006/relationships/hyperlink" Target="consultantplus://offline/ref=7E15C97B9BFDC474C5CEEC60074E525523967407855AB56E05F4EDE5E3CEBFBB18D22F5532251D816BEEDD27C8D3738BCB259217B8B3AAaCh7J" TargetMode="External"/><Relationship Id="rId54" Type="http://schemas.openxmlformats.org/officeDocument/2006/relationships/hyperlink" Target="https://www.gosfinansy.ru/" TargetMode="External"/><Relationship Id="rId96" Type="http://schemas.openxmlformats.org/officeDocument/2006/relationships/hyperlink" Target="https://www.gosfinansy.ru/" TargetMode="External"/><Relationship Id="rId161" Type="http://schemas.openxmlformats.org/officeDocument/2006/relationships/hyperlink" Target="consultantplus://offline/ref=737392E48CD5EBD4CA453875B138ABCE7AA6207F5AF2EE25078A010CF24E03F71AED8823D044BEC0B0A20B0F886B09D93806462D151C30C9O9m8L" TargetMode="External"/><Relationship Id="rId217" Type="http://schemas.openxmlformats.org/officeDocument/2006/relationships/hyperlink" Target="https://www.gosfinansy.ru/" TargetMode="External"/><Relationship Id="rId259" Type="http://schemas.openxmlformats.org/officeDocument/2006/relationships/image" Target="media/image1.png"/><Relationship Id="rId23" Type="http://schemas.openxmlformats.org/officeDocument/2006/relationships/hyperlink" Target="https://www.gosfinansy.ru/" TargetMode="External"/><Relationship Id="rId119" Type="http://schemas.openxmlformats.org/officeDocument/2006/relationships/hyperlink" Target="https://www.gosfinansy.ru/" TargetMode="External"/><Relationship Id="rId270" Type="http://schemas.openxmlformats.org/officeDocument/2006/relationships/hyperlink" Target="consultantplus://offline/ref=9C1F8BC13B55B0C4ECA50DFD8520A706FA51AD1CAE222D944852E496C9389816C43B3704BD8475ED33044582577DAF3CC61DEA84B94BBDA2l4n9F" TargetMode="External"/><Relationship Id="rId326" Type="http://schemas.openxmlformats.org/officeDocument/2006/relationships/hyperlink" Target="consultantplus://offline/ref=D020E521300AA1963117FD95362B210F8C7C296F7C480CA27657F68ACFEC73E2760D6E9AECF7CCEA3326314F6A34EB8BD240916034F58A49XFz3G" TargetMode="External"/><Relationship Id="rId65" Type="http://schemas.openxmlformats.org/officeDocument/2006/relationships/hyperlink" Target="consultantplus://offline/ref=C8939803C73ED29C2926E9C427FE67E1DAE1759576CE79A5EFA11E9BC1BA29E9FA0A95A7B752A8052CE5930A66F4FE1EFB63451D468C2762YBk7L" TargetMode="External"/><Relationship Id="rId130" Type="http://schemas.openxmlformats.org/officeDocument/2006/relationships/hyperlink" Target="consultantplus://offline/ref=D718A98C10D1F058F48D84FBDA0E22491BA0493A82E5EBF8F97330911E94D205593F7E9AB8E90C36DFAC09AA55D3864DB180AE5477576C05W6g2K" TargetMode="External"/><Relationship Id="rId172" Type="http://schemas.openxmlformats.org/officeDocument/2006/relationships/hyperlink" Target="https://www.gosfinansy.ru/" TargetMode="External"/><Relationship Id="rId228" Type="http://schemas.openxmlformats.org/officeDocument/2006/relationships/hyperlink" Target="consultantplus://offline/ref=986194C29A1B658B2C0D2777080DFDF72B7227FA1DF6E208E36FF272F1FF746410557ABD3CB26F0B8ADD35192793F71FC6E2F2F29ED9B62E24ZAE" TargetMode="External"/><Relationship Id="rId281" Type="http://schemas.openxmlformats.org/officeDocument/2006/relationships/hyperlink" Target="consultantplus://offline/ref=9C1F8BC13B55B0C4ECA50DFD8520A706FA51AD1CAE222D944852E496C9389816C43B3704BD8475EE35044582577DAF3CC61DEA84B94BBDA2l4n9F" TargetMode="External"/><Relationship Id="rId34" Type="http://schemas.openxmlformats.org/officeDocument/2006/relationships/hyperlink" Target="https://www.gosfinansy.ru/" TargetMode="External"/><Relationship Id="rId76" Type="http://schemas.openxmlformats.org/officeDocument/2006/relationships/hyperlink" Target="consultantplus://offline/ref=5B6858A3B3F22D33586608575512ED00082DC75635126649BDBCF9AE0CB9F8B85BC2F667B5EDD32FA7E128DDA653997698172C957E8BD6742Fp4L" TargetMode="External"/><Relationship Id="rId141" Type="http://schemas.openxmlformats.org/officeDocument/2006/relationships/hyperlink" Target="consultantplus://offline/ref=D718A98C10D1F058F48D84FBDA0E22491BA0493A82E5EBF8F97330911E94D205593F7E98BBE8003A8BF619AE1C878252B89BB0536957W6gFK" TargetMode="External"/><Relationship Id="rId7" Type="http://schemas.openxmlformats.org/officeDocument/2006/relationships/endnotes" Target="endnotes.xml"/><Relationship Id="rId183" Type="http://schemas.openxmlformats.org/officeDocument/2006/relationships/hyperlink" Target="https://www.gosfinansy.ru/" TargetMode="External"/><Relationship Id="rId239" Type="http://schemas.openxmlformats.org/officeDocument/2006/relationships/hyperlink" Target="consultantplus://offline/ref=8E7FD60142B8B90FDEFC7F083B1EEA4E62ABCE08C63B56B57EC3092A2767E6BE6BC69DD48146B74A3B890B9F98096E12DC3273085111FFF75D46D" TargetMode="External"/><Relationship Id="rId250" Type="http://schemas.openxmlformats.org/officeDocument/2006/relationships/hyperlink" Target="consultantplus://offline/ref=8E7FD60142B8B90FDEFC7F083B1EEA4E62ABCE08C63B56B57EC3092A2767E6BE6BC69DD48147BC483D890B9F98096E12DC3273085111FFF75D46D" TargetMode="External"/><Relationship Id="rId292" Type="http://schemas.openxmlformats.org/officeDocument/2006/relationships/hyperlink" Target="consultantplus://offline/ref=8E7FD60142B8B90FDEFC7F083B1EEA4E62ABCE08C63B56B57EC3092A2767E6BE6BC69DD48146B74A3B890B9F98096E12DC3273085111FFF75D46D" TargetMode="External"/><Relationship Id="rId306" Type="http://schemas.openxmlformats.org/officeDocument/2006/relationships/hyperlink" Target="consultantplus://offline/ref=8E7FD60142B8B90FDEFC7F083B1EEA4E62ABCE08C63B56B57EC3092A2767E6BE6BC69DD48147BC483D890B9F98096E12DC3273085111FFF75D46D" TargetMode="External"/><Relationship Id="rId24" Type="http://schemas.openxmlformats.org/officeDocument/2006/relationships/hyperlink" Target="https://www.gosfinansy.ru/" TargetMode="External"/><Relationship Id="rId45" Type="http://schemas.openxmlformats.org/officeDocument/2006/relationships/hyperlink" Target="https://www.gosfinansy.ru/" TargetMode="External"/><Relationship Id="rId66" Type="http://schemas.openxmlformats.org/officeDocument/2006/relationships/hyperlink" Target="consultantplus://offline/ref=674E4714CA66A71B988EE19AFD54E37F9190435D1950E5154F0D830184C1A7DF728B228A20138F6EFC92F284C2DAC20A1685588DDA725C42H4n4L" TargetMode="External"/><Relationship Id="rId87" Type="http://schemas.openxmlformats.org/officeDocument/2006/relationships/hyperlink" Target="consultantplus://offline/ref=A7D536EBD6BAAA9D5A83A1F667EE225392D2BD002D829A77B4287F7EEAA5FB83B888571135AEB3EC130A850131E4F5A90A291AAFFF77F7ADhChCL" TargetMode="External"/><Relationship Id="rId110" Type="http://schemas.openxmlformats.org/officeDocument/2006/relationships/hyperlink" Target="consultantplus://offline/ref=ACE2BEA743498963A775121924B646C4E2970AE206A699FC3E2D5921B98552C9B927254532E45F8860E0A881B5DFC9D2154159F0F6D481ECgDb3L" TargetMode="External"/><Relationship Id="rId131" Type="http://schemas.openxmlformats.org/officeDocument/2006/relationships/hyperlink" Target="consultantplus://offline/ref=D718A98C10D1F058F48D84FBDA0E22491CA549398AE0EBF8F97330911E94D205593F7E9AB8EA0D31DCAC09AA55D3864DB180AE5477576C05W6g2K" TargetMode="External"/><Relationship Id="rId327" Type="http://schemas.openxmlformats.org/officeDocument/2006/relationships/hyperlink" Target="consultantplus://offline/ref=D020E521300AA1963117FD95362B210F8C792D677A4B0CA27657F68ACFEC73E2760D6E9AECF6CEEA3726314F6A34EB8BD240916034F58A49XFz3G" TargetMode="External"/><Relationship Id="rId152" Type="http://schemas.openxmlformats.org/officeDocument/2006/relationships/hyperlink" Target="consultantplus://offline/ref=737392E48CD5EBD4CA453875B138ABCE7AA6207F5AF2EE25078A010CF24E03F71AED8823D044BEC5B1A20B0F886B09D93806462D151C30C9O9m8L" TargetMode="External"/><Relationship Id="rId173" Type="http://schemas.openxmlformats.org/officeDocument/2006/relationships/hyperlink" Target="https://www.gosfinansy.ru/" TargetMode="External"/><Relationship Id="rId194" Type="http://schemas.openxmlformats.org/officeDocument/2006/relationships/hyperlink" Target="https://www.gosfinansy.ru/" TargetMode="External"/><Relationship Id="rId208" Type="http://schemas.openxmlformats.org/officeDocument/2006/relationships/hyperlink" Target="https://www.gosfinansy.ru/" TargetMode="External"/><Relationship Id="rId229" Type="http://schemas.openxmlformats.org/officeDocument/2006/relationships/hyperlink" Target="consultantplus://offline/ref=986194C29A1B658B2C0D2777080DFDF72B7220F91FF4E208E36FF272F1FF746410557ABD3CB26F0384DD35192793F71FC6E2F2F29ED9B62E24ZAE" TargetMode="External"/><Relationship Id="rId240" Type="http://schemas.openxmlformats.org/officeDocument/2006/relationships/hyperlink" Target="consultantplus://offline/ref=8E7FD60142B8B90FDEFC7F083B1EEA4E62ABCE08C63B56B57EC3092A2767E6BE6BC69DD1864CBF1F68C60AC3DC5F7D12D932710E4D5143D" TargetMode="External"/><Relationship Id="rId261" Type="http://schemas.openxmlformats.org/officeDocument/2006/relationships/hyperlink" Target="consultantplus://offline/ref=9C1F8BC13B55B0C4ECA50DFD8520A706FA51AA1FAC202D944852E496C9389816C43B3704BD8475E832044582577DAF3CC61DEA84B94BBDA2l4n9F" TargetMode="External"/><Relationship Id="rId14" Type="http://schemas.openxmlformats.org/officeDocument/2006/relationships/hyperlink" Target="https://www.gosfinansy.ru/" TargetMode="External"/><Relationship Id="rId35" Type="http://schemas.openxmlformats.org/officeDocument/2006/relationships/hyperlink" Target="https://www.gosfinansy.ru/" TargetMode="External"/><Relationship Id="rId56" Type="http://schemas.openxmlformats.org/officeDocument/2006/relationships/hyperlink" Target="https://www.gosfinansy.ru/" TargetMode="External"/><Relationship Id="rId77" Type="http://schemas.openxmlformats.org/officeDocument/2006/relationships/hyperlink" Target="consultantplus://offline/ref=5B6858A3B3F22D33586614545767B8530727C259664B3912E0EBF0A45BFEB7E11986FB66B1EDDB73F7AE2981E2048A769C172E936228p9L" TargetMode="External"/><Relationship Id="rId100" Type="http://schemas.openxmlformats.org/officeDocument/2006/relationships/hyperlink" Target="http://www.gosfinansy.ru/" TargetMode="External"/><Relationship Id="rId282" Type="http://schemas.openxmlformats.org/officeDocument/2006/relationships/hyperlink" Target="consultantplus://offline/ref=8E7FD60142B8B90FDEFC7F083B1EEA4E62ABCE08C63B56B57EC3092A2767E6BE6BC69DD48147BC483D890B9F98096E12DC3273085111FFF75D46D" TargetMode="External"/><Relationship Id="rId317" Type="http://schemas.openxmlformats.org/officeDocument/2006/relationships/hyperlink" Target="consultantplus://offline/ref=D020E521300AA1963117FD95362B210F8C7C296F7C480CA27657F68ACFEC73E2760D6E9AECF7CCEA3326314F6A34EB8BD240916034F58A49XFz3G" TargetMode="External"/><Relationship Id="rId8" Type="http://schemas.openxmlformats.org/officeDocument/2006/relationships/hyperlink" Target="https://www.gosfinansy.ru/" TargetMode="External"/><Relationship Id="rId98" Type="http://schemas.openxmlformats.org/officeDocument/2006/relationships/hyperlink" Target="https://www.gosfinansy.ru/" TargetMode="External"/><Relationship Id="rId121" Type="http://schemas.openxmlformats.org/officeDocument/2006/relationships/hyperlink" Target="http://budget.1gl.ru/" TargetMode="External"/><Relationship Id="rId142" Type="http://schemas.openxmlformats.org/officeDocument/2006/relationships/hyperlink" Target="consultantplus://offline/ref=D718A98C10D1F058F48D84FBDA0E22491CA549398AE0EBF8F97330911E94D205593F7E9AB8EA0D31DCAC09AA55D3864DB180AE5477576C05W6g2K" TargetMode="External"/><Relationship Id="rId163" Type="http://schemas.openxmlformats.org/officeDocument/2006/relationships/hyperlink" Target="consultantplus://offline/ref=737392E48CD5EBD4CA453875B138ABCE7DA2267E52FAEE25078A010CF24E03F71AED8823D044BEC2B2A20B0F886B09D93806462D151C30C9O9m8L" TargetMode="External"/><Relationship Id="rId184" Type="http://schemas.openxmlformats.org/officeDocument/2006/relationships/hyperlink" Target="https://www.gosfinansy.ru/" TargetMode="External"/><Relationship Id="rId219" Type="http://schemas.openxmlformats.org/officeDocument/2006/relationships/hyperlink" Target="https://www.gosfinansy.ru/" TargetMode="External"/><Relationship Id="rId230" Type="http://schemas.openxmlformats.org/officeDocument/2006/relationships/hyperlink" Target="consultantplus://offline/ref=986194C29A1B658B2C0D2777080DFDF72B7227FA1DF6E208E36FF272F1FF746410557ABD3CB26F0A84DD35192793F71FC6E2F2F29ED9B62E24ZAE" TargetMode="External"/><Relationship Id="rId251" Type="http://schemas.openxmlformats.org/officeDocument/2006/relationships/hyperlink" Target="consultantplus://offline/ref=7E15C97B9BFDC474C5CEEC60074E525523967407855AB56E05F4EDE5E3CEBFBB18D22F5532251D826BEEDD27C8D3738BCB259217B8B3AAaCh7J" TargetMode="External"/><Relationship Id="rId25" Type="http://schemas.openxmlformats.org/officeDocument/2006/relationships/hyperlink" Target="https://www.gosfinansy.ru/" TargetMode="External"/><Relationship Id="rId46" Type="http://schemas.openxmlformats.org/officeDocument/2006/relationships/hyperlink" Target="https://www.gosfinansy.ru/" TargetMode="External"/><Relationship Id="rId67" Type="http://schemas.openxmlformats.org/officeDocument/2006/relationships/hyperlink" Target="consultantplus://offline/ref=674E4714CA66A71B988EE19AFD54E37F91904B5C1D50E5154F0D830184C1A7DF728B228A2012866EFB92F284C2DAC20A1685588DDA725C42H4n4L" TargetMode="External"/><Relationship Id="rId272" Type="http://schemas.openxmlformats.org/officeDocument/2006/relationships/hyperlink" Target="consultantplus://offline/ref=9C1F8BC13B55B0C4ECA50DFD8520A706FB5DAB1AAF202D944852E496C9389816C43B3704BD8677E832044582577DAF3CC61DEA84B94BBDA2l4n9F" TargetMode="External"/><Relationship Id="rId293" Type="http://schemas.openxmlformats.org/officeDocument/2006/relationships/hyperlink" Target="consultantplus://offline/ref=8E7FD60142B8B90FDEFC7F083B1EEA4E62ABCE08C63B56B57EC3092A2767E6BE6BC69DD48147BC483D890B9F98096E12DC3273085111FFF75D46D" TargetMode="External"/><Relationship Id="rId307" Type="http://schemas.openxmlformats.org/officeDocument/2006/relationships/hyperlink" Target="consultantplus://offline/ref=8E7FD60142B8B90FDEFC7F083B1EEA4E62ABCE08C63B56B57EC3092A2767E6BE6BC69DD48147BD4D3A890B9F98096E12DC3273085111FFF75D46D" TargetMode="External"/><Relationship Id="rId328" Type="http://schemas.openxmlformats.org/officeDocument/2006/relationships/hyperlink" Target="consultantplus://offline/ref=D020E521300AA1963117FD95362B210F8C7C296F7C480CA27657F68ACFEC73E2760D6E9AECF7CCEA3326314F6A34EB8BD240916034F58A49XFz3G" TargetMode="External"/><Relationship Id="rId88" Type="http://schemas.openxmlformats.org/officeDocument/2006/relationships/hyperlink" Target="consultantplus://offline/ref=A7D536EBD6BAAA9D5A83A1F667EE225392D2BD002D829A77B4287F7EEAA5FB83B888571135ADBAEC130A850131E4F5A90A291AAFFF77F7ADhChCL" TargetMode="External"/><Relationship Id="rId111" Type="http://schemas.openxmlformats.org/officeDocument/2006/relationships/hyperlink" Target="consultantplus://offline/ref=ACE2BEA743498963A775121924B646C4E2970AE206A699FC3E2D5921B98552C9B927254532E45F8763E0A881B5DFC9D2154159F0F6D481ECgDb3L" TargetMode="External"/><Relationship Id="rId132" Type="http://schemas.openxmlformats.org/officeDocument/2006/relationships/hyperlink" Target="consultantplus://offline/ref=D718A98C10D1F058F48D84FBDA0E22491BA34D3D8BEDEBF8F97330911E94D205593F7E9AB8EB0535DBAC09AA55D3864DB180AE5477576C05W6g2K" TargetMode="External"/><Relationship Id="rId153" Type="http://schemas.openxmlformats.org/officeDocument/2006/relationships/hyperlink" Target="consultantplus://offline/ref=737392E48CD5EBD4CA453875B138ABCE7AA6207F5AF2EE25078A010CF24E03F71AED8823D044BECEB5A20B0F886B09D93806462D151C30C9O9m8L" TargetMode="External"/><Relationship Id="rId174" Type="http://schemas.openxmlformats.org/officeDocument/2006/relationships/hyperlink" Target="https://www.gosfinansy.ru/" TargetMode="External"/><Relationship Id="rId195" Type="http://schemas.openxmlformats.org/officeDocument/2006/relationships/hyperlink" Target="https://www.gosfinansy.ru/" TargetMode="External"/><Relationship Id="rId209" Type="http://schemas.openxmlformats.org/officeDocument/2006/relationships/hyperlink" Target="https://www.gosfinansy.ru/" TargetMode="External"/><Relationship Id="rId220" Type="http://schemas.openxmlformats.org/officeDocument/2006/relationships/hyperlink" Target="https://www.gosfinansy.ru/" TargetMode="External"/><Relationship Id="rId241" Type="http://schemas.openxmlformats.org/officeDocument/2006/relationships/hyperlink" Target="consultantplus://offline/ref=8E7FD60142B8B90FDEFC7F083B1EEA4E62ABCE08C63B56B57EC3092A2767E6BE6BC69DD48146B74A3B890B9F98096E12DC3273085111FFF75D46D" TargetMode="External"/><Relationship Id="rId15" Type="http://schemas.openxmlformats.org/officeDocument/2006/relationships/hyperlink" Target="https://www.gosfinansy.ru/" TargetMode="External"/><Relationship Id="rId36" Type="http://schemas.openxmlformats.org/officeDocument/2006/relationships/hyperlink" Target="https://www.gosfinansy.ru/" TargetMode="External"/><Relationship Id="rId57" Type="http://schemas.openxmlformats.org/officeDocument/2006/relationships/hyperlink" Target="https://www.gosfinansy.ru/" TargetMode="External"/><Relationship Id="rId262" Type="http://schemas.openxmlformats.org/officeDocument/2006/relationships/hyperlink" Target="consultantplus://offline/ref=9C1F8BC13B55B0C4ECA510EF9054F255F454A718AB222D944852E496C9389816C43B3704BD8475ED35044582577DAF3CC61DEA84B94BBDA2l4n9F" TargetMode="External"/><Relationship Id="rId283" Type="http://schemas.openxmlformats.org/officeDocument/2006/relationships/hyperlink" Target="consultantplus://offline/ref=8E7FD60142B8B90FDEFC7F083B1EEA4E62ABCE08C63B56B57EC3092A2767E6BE6BC69DD48146B74A3B890B9F98096E12DC3273085111FFF75D46D" TargetMode="External"/><Relationship Id="rId318" Type="http://schemas.openxmlformats.org/officeDocument/2006/relationships/hyperlink" Target="consultantplus://offline/ref=D020E521300AA1963117FD95362B210F8C792D677A4B0CA27657F68ACFEC73E2760D6E9AECF6CCE23326314F6A34EB8BD240916034F58A49XFz3G" TargetMode="External"/><Relationship Id="rId78" Type="http://schemas.openxmlformats.org/officeDocument/2006/relationships/hyperlink" Target="consultantplus://offline/ref=5B6858A3B3F22D33586608575512ED00082DC75635126649BDBCF9AE0CB9F8B85BC2F667B5EFD321A3E128DDA653997698172C957E8BD6742Fp4L" TargetMode="External"/><Relationship Id="rId99" Type="http://schemas.openxmlformats.org/officeDocument/2006/relationships/hyperlink" Target="http://www.gosfinansy.ru/" TargetMode="External"/><Relationship Id="rId101" Type="http://schemas.openxmlformats.org/officeDocument/2006/relationships/hyperlink" Target="consultantplus://offline/ref=ACE2BEA743498963A775121924B646C4E39D07E302A699FC3E2D5921B98552C9B927254532E4568666E0A881B5DFC9D2154159F0F6D481ECgDb3L" TargetMode="External"/><Relationship Id="rId122" Type="http://schemas.openxmlformats.org/officeDocument/2006/relationships/hyperlink" Target="http://www.gosfinansy.ru/" TargetMode="External"/><Relationship Id="rId143" Type="http://schemas.openxmlformats.org/officeDocument/2006/relationships/hyperlink" Target="http://www.gosfinansy.ru/" TargetMode="External"/><Relationship Id="rId164" Type="http://schemas.openxmlformats.org/officeDocument/2006/relationships/hyperlink" Target="consultantplus://offline/ref=737392E48CD5EBD4CA453875B138ABCE7AA6207F5AF2EE25078A010CF24E03F71AED8823D044BECFB1A20B0F886B09D93806462D151C30C9O9m8L" TargetMode="External"/><Relationship Id="rId185" Type="http://schemas.openxmlformats.org/officeDocument/2006/relationships/hyperlink" Target="https://www.gosfinansy.ru/" TargetMode="External"/><Relationship Id="rId9" Type="http://schemas.openxmlformats.org/officeDocument/2006/relationships/hyperlink" Target="https://www.gosfinansy.ru/" TargetMode="External"/><Relationship Id="rId210" Type="http://schemas.openxmlformats.org/officeDocument/2006/relationships/hyperlink" Target="https://www.gosfinansy.ru/" TargetMode="External"/><Relationship Id="rId26" Type="http://schemas.openxmlformats.org/officeDocument/2006/relationships/hyperlink" Target="https://www.gosfinansy.ru/" TargetMode="External"/><Relationship Id="rId231" Type="http://schemas.openxmlformats.org/officeDocument/2006/relationships/hyperlink" Target="consultantplus://offline/ref=986194C29A1B658B2C0D2777080DFDF72B7220F91FF4E208E36FF272F1FF746410557ABD3CB26F0384DD35192793F71FC6E2F2F29ED9B62E24ZAE" TargetMode="External"/><Relationship Id="rId252" Type="http://schemas.openxmlformats.org/officeDocument/2006/relationships/hyperlink" Target="consultantplus://offline/ref=7E15C97B9BFDC474C5CEEC60074E525523967407855AB56E05F4EDE5E3CEBFBB18D22F5532251D816BEEDD27C8D3738BCB259217B8B3AAaCh7J" TargetMode="External"/><Relationship Id="rId273" Type="http://schemas.openxmlformats.org/officeDocument/2006/relationships/hyperlink" Target="consultantplus://offline/ref=9C1F8BC13B55B0C4ECA50DFD8520A706FA51AD1CAE222D944852E496C9389816C43B3704BD8475ED30044582577DAF3CC61DEA84B94BBDA2l4n9F" TargetMode="External"/><Relationship Id="rId294" Type="http://schemas.openxmlformats.org/officeDocument/2006/relationships/hyperlink" Target="consultantplus://offline/ref=8E7FD60142B8B90FDEFC7F083B1EEA4E62ABCE08C63B56B57EC3092A2767E6BE6BC69DD48146B74A3B890B9F98096E12DC3273085111FFF75D46D" TargetMode="External"/><Relationship Id="rId308" Type="http://schemas.openxmlformats.org/officeDocument/2006/relationships/hyperlink" Target="consultantplus://offline/ref=8E7FD60142B8B90FDEFC7F083B1EEA4E62ABCE08C63B56B57EC3092A2767E6BE6BC69DD48147BC483D890B9F98096E12DC3273085111FFF75D46D" TargetMode="External"/><Relationship Id="rId329" Type="http://schemas.openxmlformats.org/officeDocument/2006/relationships/hyperlink" Target="consultantplus://offline/ref=D020E521300AA1963117FD95362B210F8C792D677A4B0CA27657F68ACFEC73E2760D6E9AECF6CEEA3726314F6A34EB8BD240916034F58A49XFz3G" TargetMode="External"/><Relationship Id="rId47" Type="http://schemas.openxmlformats.org/officeDocument/2006/relationships/hyperlink" Target="https://www.gosfinansy.ru/" TargetMode="External"/><Relationship Id="rId68" Type="http://schemas.openxmlformats.org/officeDocument/2006/relationships/hyperlink" Target="consultantplus://offline/ref=674E4714CA66A71B988EFD90E820B62C9F9149581B53E5154F0D830184C1A7DF728B228A20138E6FFB92F284C2DAC20A1685588DDA725C42H4n4L" TargetMode="External"/><Relationship Id="rId89" Type="http://schemas.openxmlformats.org/officeDocument/2006/relationships/hyperlink" Target="consultantplus://offline/ref=A7D536EBD6BAAA9D5A83A1F667EE225392D7BE0629839A77B4287F7EEAA5FB83B888571135ACB2EA170A850131E4F5A90A291AAFFF77F7ADhChCL" TargetMode="External"/><Relationship Id="rId112" Type="http://schemas.openxmlformats.org/officeDocument/2006/relationships/hyperlink" Target="consultantplus://offline/ref=ACE2BEA743498963A775121924B646C4E29405E606A799FC3E2D5921B98552C9B927254532E65E8D67E0A881B5DFC9D2154159F0F6D481ECgDb3L" TargetMode="External"/><Relationship Id="rId133" Type="http://schemas.openxmlformats.org/officeDocument/2006/relationships/hyperlink" Target="consultantplus://offline/ref=D718A98C10D1F058F48D84FBDA0E22491BA0493A82E5EBF8F97330911E94D205593F7E9AB8E90C36DFAC09AA55D3864DB180AE5477576C05W6g2K" TargetMode="External"/><Relationship Id="rId154" Type="http://schemas.openxmlformats.org/officeDocument/2006/relationships/hyperlink" Target="consultantplus://offline/ref=737392E48CD5EBD4CA453875B138ABCE7DA2267E52FAEE25078A010CF24E03F71AED8823D044BEC2B2A20B0F886B09D93806462D151C30C9O9m8L" TargetMode="External"/><Relationship Id="rId175" Type="http://schemas.openxmlformats.org/officeDocument/2006/relationships/hyperlink" Target="https://www.gosfinansy.ru/" TargetMode="External"/><Relationship Id="rId196" Type="http://schemas.openxmlformats.org/officeDocument/2006/relationships/hyperlink" Target="https://www.gosfinansy.ru/" TargetMode="External"/><Relationship Id="rId200" Type="http://schemas.openxmlformats.org/officeDocument/2006/relationships/hyperlink" Target="https://www.gosfinansy.ru/" TargetMode="External"/><Relationship Id="rId16" Type="http://schemas.openxmlformats.org/officeDocument/2006/relationships/hyperlink" Target="https://www.gosfinansy.ru/" TargetMode="External"/><Relationship Id="rId221" Type="http://schemas.openxmlformats.org/officeDocument/2006/relationships/hyperlink" Target="https://www.gosfinansy.ru/" TargetMode="External"/><Relationship Id="rId242" Type="http://schemas.openxmlformats.org/officeDocument/2006/relationships/hyperlink" Target="consultantplus://offline/ref=8E7FD60142B8B90FDEFC7F083B1EEA4E62ABCE08C63B56B57EC3092A2767E6BE6BC69DD1864CBF1F68C60AC3DC5F7D12D932710E4D5143D" TargetMode="External"/><Relationship Id="rId263" Type="http://schemas.openxmlformats.org/officeDocument/2006/relationships/hyperlink" Target="consultantplus://offline/ref=EDFD7FB8EDBDF0C5381DCE3693D8E18CB6E58898445BF462268338A29C1506A04F1C53A34E5447CE30F0268562D85FEB27EC3CCAEE978A9A776DF" TargetMode="External"/><Relationship Id="rId284" Type="http://schemas.openxmlformats.org/officeDocument/2006/relationships/hyperlink" Target="consultantplus://offline/ref=8E7FD60142B8B90FDEFC7F083B1EEA4E62ABCE08C63B56B57EC3092A2767E6BE6BC69DD48147BC483D890B9F98096E12DC3273085111FFF75D46D" TargetMode="External"/><Relationship Id="rId319" Type="http://schemas.openxmlformats.org/officeDocument/2006/relationships/hyperlink" Target="consultantplus://offline/ref=D020E521300AA1963117FD95362B210F8C7C296F7C480CA27657F68ACFEC73E2760D6E9AECF7CCEA3326314F6A34EB8BD240916034F58A49XFz3G" TargetMode="External"/><Relationship Id="rId37" Type="http://schemas.openxmlformats.org/officeDocument/2006/relationships/hyperlink" Target="https://www.gosfinansy.ru/" TargetMode="External"/><Relationship Id="rId58" Type="http://schemas.openxmlformats.org/officeDocument/2006/relationships/hyperlink" Target="https://www.gosfinansy.ru/" TargetMode="External"/><Relationship Id="rId79" Type="http://schemas.openxmlformats.org/officeDocument/2006/relationships/hyperlink" Target="consultantplus://offline/ref=5B6858A3B3F22D33586608575512ED000927CA5731126649BDBCF9AE0CB9F8B85BC2F667B5EDD127A1E128DDA653997698172C957E8BD6742Fp4L" TargetMode="External"/><Relationship Id="rId102" Type="http://schemas.openxmlformats.org/officeDocument/2006/relationships/hyperlink" Target="consultantplus://offline/ref=ACE2BEA743498963A775121924B646C4E39D07E302A699FC3E2D5921B98552C9B927254532E55F8664E0A881B5DFC9D2154159F0F6D481ECgDb3L" TargetMode="External"/><Relationship Id="rId123" Type="http://schemas.openxmlformats.org/officeDocument/2006/relationships/hyperlink" Target="http://www.gosfinansy.ru/" TargetMode="External"/><Relationship Id="rId144" Type="http://schemas.openxmlformats.org/officeDocument/2006/relationships/hyperlink" Target="http://www.gosfinansy.ru/" TargetMode="External"/><Relationship Id="rId330" Type="http://schemas.openxmlformats.org/officeDocument/2006/relationships/hyperlink" Target="consultantplus://offline/ref=D020E521300AA1963117FD95362B210F8C7D29657E4B0CA27657F68ACFEC73E2760D6E9AE5F1CAE1677C214B2361EF95DB588F642AF5X8zAG" TargetMode="External"/><Relationship Id="rId90" Type="http://schemas.openxmlformats.org/officeDocument/2006/relationships/hyperlink" Target="https://www.gosfinansy.ru/" TargetMode="External"/><Relationship Id="rId165" Type="http://schemas.openxmlformats.org/officeDocument/2006/relationships/hyperlink" Target="consultantplus://offline/ref=737392E48CD5EBD4CA453875B138ABCE7AA4247859F4EE25078A010CF24E03F71AED8823D046BDC0B3A20B0F886B09D93806462D151C30C9O9m8L" TargetMode="External"/><Relationship Id="rId186" Type="http://schemas.openxmlformats.org/officeDocument/2006/relationships/hyperlink" Target="https://www.gosfinansy.ru/" TargetMode="External"/><Relationship Id="rId211" Type="http://schemas.openxmlformats.org/officeDocument/2006/relationships/hyperlink" Target="https://www.gosfinansy.ru/" TargetMode="External"/><Relationship Id="rId232" Type="http://schemas.openxmlformats.org/officeDocument/2006/relationships/hyperlink" Target="consultantplus://offline/ref=986194C29A1B658B2C0D2777080DFDF72B7227FA1DF6E208E36FF272F1FF746410557ABD3CB26F0A84DD35192793F71FC6E2F2F29ED9B62E24ZAE" TargetMode="External"/><Relationship Id="rId253" Type="http://schemas.openxmlformats.org/officeDocument/2006/relationships/hyperlink" Target="consultantplus://offline/ref=9C1F8BC13B55B0C4ECA50DFD8520A706FA50AD1DAF212D944852E496C9389816C43B3701BB8673E7625E55861E28A122C505F480A74BlBnDF" TargetMode="External"/><Relationship Id="rId274" Type="http://schemas.openxmlformats.org/officeDocument/2006/relationships/hyperlink" Target="consultantplus://offline/ref=9C1F8BC13B55B0C4ECA50DFD8520A706FA51AA1FAC202D944852E496C9389816C43B3704BD8475E430044582577DAF3CC61DEA84B94BBDA2l4n9F" TargetMode="External"/><Relationship Id="rId295" Type="http://schemas.openxmlformats.org/officeDocument/2006/relationships/hyperlink" Target="consultantplus://offline/ref=8E7FD60142B8B90FDEFC7F083B1EEA4E62ABCE08C63B56B57EC3092A2767E6BE6BC69DD1864CBF1F68C60AC3DC5F7D12D932710E4D5143D" TargetMode="External"/><Relationship Id="rId309" Type="http://schemas.openxmlformats.org/officeDocument/2006/relationships/hyperlink" Target="consultantplus://offline/ref=8E7FD60142B8B90FDEFC7F083B1EEA4E62ABCE08C63B56B57EC3092A2767E6BE6BC69DD48147BD4D3A890B9F98096E12DC3273085111FFF75D46D" TargetMode="External"/><Relationship Id="rId27" Type="http://schemas.openxmlformats.org/officeDocument/2006/relationships/hyperlink" Target="https://www.gosfinansy.ru/" TargetMode="External"/><Relationship Id="rId48" Type="http://schemas.openxmlformats.org/officeDocument/2006/relationships/hyperlink" Target="https://www.gosfinansy.ru/" TargetMode="External"/><Relationship Id="rId69" Type="http://schemas.openxmlformats.org/officeDocument/2006/relationships/hyperlink" Target="consultantplus://offline/ref=674E4714CA66A71B988EE19AFD54E37F91934C591951E5154F0D830184C1A7DF728B228A20118D6BFC92F284C2DAC20A1685588DDA725C42H4n4L" TargetMode="External"/><Relationship Id="rId113" Type="http://schemas.openxmlformats.org/officeDocument/2006/relationships/hyperlink" Target="consultantplus://offline/ref=ACE2BEA743498963A775121924B646C4E29106E002A699FC3E2D5921B98552C9B927254532E45F8B6AE0A881B5DFC9D2154159F0F6D481ECgDb3L" TargetMode="External"/><Relationship Id="rId134" Type="http://schemas.openxmlformats.org/officeDocument/2006/relationships/hyperlink" Target="consultantplus://offline/ref=D718A98C10D1F058F48D84FBDA0E22491CA549398AE0EBF8F97330911E94D205593F7E9AB8EA0D31DCAC09AA55D3864DB180AE5477576C05W6g2K" TargetMode="External"/><Relationship Id="rId320" Type="http://schemas.openxmlformats.org/officeDocument/2006/relationships/hyperlink" Target="consultantplus://offline/ref=D020E521300AA1963117FD95362B210F8C792D677A4B0CA27657F68ACFEC73E2760D6E9AECF6CCE23326314F6A34EB8BD240916034F58A49XFz3G" TargetMode="External"/><Relationship Id="rId80" Type="http://schemas.openxmlformats.org/officeDocument/2006/relationships/hyperlink" Target="consultantplus://offline/ref=5B6858A3B3F22D33586608575512ED000927C55A30126649BDBCF9AE0CB9F8B85BC2F667B5EDD02FA6E128DDA653997698172C957E8BD6742Fp4L" TargetMode="External"/><Relationship Id="rId155" Type="http://schemas.openxmlformats.org/officeDocument/2006/relationships/hyperlink" Target="consultantplus://offline/ref=737392E48CD5EBD4CA453875B138ABCE7DA2267E52FAEE25078A010CF24E03F71AED8823D044BEC2B2A20B0F886B09D93806462D151C30C9O9m8L" TargetMode="External"/><Relationship Id="rId176" Type="http://schemas.openxmlformats.org/officeDocument/2006/relationships/hyperlink" Target="https://www.gosfinansy.ru/" TargetMode="External"/><Relationship Id="rId197" Type="http://schemas.openxmlformats.org/officeDocument/2006/relationships/hyperlink" Target="https://www.gosfinansy.ru/" TargetMode="External"/><Relationship Id="rId201" Type="http://schemas.openxmlformats.org/officeDocument/2006/relationships/hyperlink" Target="https://www.gosfinansy.ru/" TargetMode="External"/><Relationship Id="rId222" Type="http://schemas.openxmlformats.org/officeDocument/2006/relationships/hyperlink" Target="http://www.gosfinansy.ru/" TargetMode="External"/><Relationship Id="rId243" Type="http://schemas.openxmlformats.org/officeDocument/2006/relationships/hyperlink" Target="consultantplus://offline/ref=8E7FD60142B8B90FDEFC7F083B1EEA4E62ABCE08C63B56B57EC3092A2767E6BE6BC69DD48147BD4D3A890B9F98096E12DC3273085111FFF75D46D" TargetMode="External"/><Relationship Id="rId264" Type="http://schemas.openxmlformats.org/officeDocument/2006/relationships/hyperlink" Target="consultantplus://offline/ref=9C1F8BC13B55B0C4ECA50DFD8520A706FB5DAB1AAF202D944852E496C9389816C43B3704BD8677E832044582577DAF3CC61DEA84B94BBDA2l4n9F" TargetMode="External"/><Relationship Id="rId285" Type="http://schemas.openxmlformats.org/officeDocument/2006/relationships/hyperlink" Target="consultantplus://offline/ref=8E7FD60142B8B90FDEFC7F083B1EEA4E62ABCE08C63B56B57EC3092A2767E6BE6BC69DD48146B74A3B890B9F98096E12DC3273085111FFF75D46D" TargetMode="External"/><Relationship Id="rId17" Type="http://schemas.openxmlformats.org/officeDocument/2006/relationships/hyperlink" Target="https://www.gosfinansy.ru/" TargetMode="External"/><Relationship Id="rId38" Type="http://schemas.openxmlformats.org/officeDocument/2006/relationships/hyperlink" Target="https://www.gosfinansy.ru/" TargetMode="External"/><Relationship Id="rId59" Type="http://schemas.openxmlformats.org/officeDocument/2006/relationships/hyperlink" Target="https://www.gosfinansy.ru/" TargetMode="External"/><Relationship Id="rId103" Type="http://schemas.openxmlformats.org/officeDocument/2006/relationships/hyperlink" Target="consultantplus://offline/ref=ACE2BEA743498963A7750E1331C21397EC9600E703A099FC3E2D5921B98552C9B927254532E45F8E67E0A881B5DFC9D2154159F0F6D481ECgDb3L" TargetMode="External"/><Relationship Id="rId124" Type="http://schemas.openxmlformats.org/officeDocument/2006/relationships/hyperlink" Target="https://www.gosfinansy.ru/" TargetMode="External"/><Relationship Id="rId310" Type="http://schemas.openxmlformats.org/officeDocument/2006/relationships/hyperlink" Target="consultantplus://offline/ref=8E7FD60142B8B90FDEFC7F083B1EEA4E62ABCE08C63B56B57EC3092A2767E6BE6BC69DD48146B74A3B890B9F98096E12DC3273085111FFF75D46D" TargetMode="External"/><Relationship Id="rId70" Type="http://schemas.openxmlformats.org/officeDocument/2006/relationships/hyperlink" Target="consultantplus://offline/ref=674E4714CA66A71B988EE19AFD54E37F909A4E5A1F52E5154F0D830184C1A7DF728B228A20138F6FFC92F284C2DAC20A1685588DDA725C42H4n4L" TargetMode="External"/><Relationship Id="rId91" Type="http://schemas.openxmlformats.org/officeDocument/2006/relationships/hyperlink" Target="https://www.gosfinansy.ru/" TargetMode="External"/><Relationship Id="rId145" Type="http://schemas.openxmlformats.org/officeDocument/2006/relationships/hyperlink" Target="http://www.gosfinansy.ru/" TargetMode="External"/><Relationship Id="rId166" Type="http://schemas.openxmlformats.org/officeDocument/2006/relationships/hyperlink" Target="consultantplus://offline/ref=737392E48CD5EBD4CA453875B138ABCE7DA2267E52FAEE25078A010CF24E03F71AED8823D044BEC2B2A20B0F886B09D93806462D151C30C9O9m8L" TargetMode="External"/><Relationship Id="rId187" Type="http://schemas.openxmlformats.org/officeDocument/2006/relationships/hyperlink" Target="https://www.gosfinansy.ru/" TargetMode="External"/><Relationship Id="rId331" Type="http://schemas.openxmlformats.org/officeDocument/2006/relationships/hyperlink" Target="https://www.gosfinansy.ru/" TargetMode="External"/><Relationship Id="rId1" Type="http://schemas.openxmlformats.org/officeDocument/2006/relationships/customXml" Target="../customXml/item1.xml"/><Relationship Id="rId212" Type="http://schemas.openxmlformats.org/officeDocument/2006/relationships/hyperlink" Target="https://www.gosfinansy.ru/" TargetMode="External"/><Relationship Id="rId233" Type="http://schemas.openxmlformats.org/officeDocument/2006/relationships/hyperlink" Target="consultantplus://offline/ref=8E7FD60142B8B90FDEFC7F083B1EEA4E62ABCE08C63B56B57EC3092A2767E6BE6BC69DD48147BC483D890B9F98096E12DC3273085111FFF75D46D" TargetMode="External"/><Relationship Id="rId254" Type="http://schemas.openxmlformats.org/officeDocument/2006/relationships/hyperlink" Target="consultantplus://offline/ref=9C1F8BC13B55B0C4ECA50DFD8520A706FA51AD1CAE222D944852E496C9389816C43B3704BD8475EC3E044582577DAF3CC61DEA84B94BBDA2l4n9F" TargetMode="External"/><Relationship Id="rId28" Type="http://schemas.openxmlformats.org/officeDocument/2006/relationships/hyperlink" Target="https://www.gosfinansy.ru/" TargetMode="External"/><Relationship Id="rId49" Type="http://schemas.openxmlformats.org/officeDocument/2006/relationships/hyperlink" Target="https://www.gosfinansy.ru/" TargetMode="External"/><Relationship Id="rId114" Type="http://schemas.openxmlformats.org/officeDocument/2006/relationships/hyperlink" Target="consultantplus://offline/ref=ACE2BEA743498963A775121924B646C4E29405E606A799FC3E2D5921B98552C9B927254532E5578D63E0A881B5DFC9D2154159F0F6D481ECgDb3L" TargetMode="External"/><Relationship Id="rId275" Type="http://schemas.openxmlformats.org/officeDocument/2006/relationships/hyperlink" Target="consultantplus://offline/ref=9C1F8BC13B55B0C4ECA50DFD8520A706FA54A91FAF232D944852E496C9389816C43B3703BB8D7CE7625E55861E28A122C505F480A74BlBnDF" TargetMode="External"/><Relationship Id="rId296" Type="http://schemas.openxmlformats.org/officeDocument/2006/relationships/hyperlink" Target="consultantplus://offline/ref=8E7FD60142B8B90FDEFC7F083B1EEA4E62ABCE08C63B56B57EC3092A2767E6BE6BC69DD48146B74A3B890B9F98096E12DC3273085111FFF75D46D" TargetMode="External"/><Relationship Id="rId300" Type="http://schemas.openxmlformats.org/officeDocument/2006/relationships/hyperlink" Target="consultantplus://offline/ref=8E7FD60142B8B90FDEFC7F083B1EEA4E62ABCE08C63B56B57EC3092A2767E6BE6BC69DD48147BD4D3A890B9F98096E12DC3273085111FFF75D46D" TargetMode="External"/><Relationship Id="rId60" Type="http://schemas.openxmlformats.org/officeDocument/2006/relationships/hyperlink" Target="https://www.gosfinansy.ru/" TargetMode="External"/><Relationship Id="rId81" Type="http://schemas.openxmlformats.org/officeDocument/2006/relationships/hyperlink" Target="consultantplus://offline/ref=5B6858A3B3F22D33586608575512ED000927C55A30126649BDBCF9AE0CB9F8B85BC2F667B5EDD02EA6E128DDA653997698172C957E8BD6742Fp4L" TargetMode="External"/><Relationship Id="rId135" Type="http://schemas.openxmlformats.org/officeDocument/2006/relationships/hyperlink" Target="consultantplus://offline/ref=D718A98C10D1F058F48D84FBDA0E22491BA34D3D8BEDEBF8F97330911E94D205593F7E9AB8EB0535DBAC09AA55D3864DB180AE5477576C05W6g2K" TargetMode="External"/><Relationship Id="rId156" Type="http://schemas.openxmlformats.org/officeDocument/2006/relationships/hyperlink" Target="consultantplus://offline/ref=737392E48CD5EBD4CA453875B138ABCE7AA6207F5AF2EE25078A010CF24E03F71AED8823D044BEC3B3A20B0F886B09D93806462D151C30C9O9m8L" TargetMode="External"/><Relationship Id="rId177" Type="http://schemas.openxmlformats.org/officeDocument/2006/relationships/hyperlink" Target="https://www.gosfinansy.ru/" TargetMode="External"/><Relationship Id="rId198" Type="http://schemas.openxmlformats.org/officeDocument/2006/relationships/hyperlink" Target="https://www.gosfinansy.ru/" TargetMode="External"/><Relationship Id="rId321" Type="http://schemas.openxmlformats.org/officeDocument/2006/relationships/hyperlink" Target="consultantplus://offline/ref=D020E521300AA1963117FD95362B210F8D702F627E4A0CA27657F68ACFEC73E2760D6E9AECF5CEEC3626314F6A34EB8BD240916034F58A49XFz3G" TargetMode="External"/><Relationship Id="rId202" Type="http://schemas.openxmlformats.org/officeDocument/2006/relationships/hyperlink" Target="https://www.gosfinansy.ru/" TargetMode="External"/><Relationship Id="rId223" Type="http://schemas.openxmlformats.org/officeDocument/2006/relationships/hyperlink" Target="http://www.gosfinansy.ru/" TargetMode="External"/><Relationship Id="rId244" Type="http://schemas.openxmlformats.org/officeDocument/2006/relationships/hyperlink" Target="consultantplus://offline/ref=8E7FD60142B8B90FDEFC7F083B1EEA4E62ABCE08C63B56B57EC3092A2767E6BE6BC69DD48147BC483D890B9F98096E12DC3273085111FFF75D46D" TargetMode="External"/><Relationship Id="rId18" Type="http://schemas.openxmlformats.org/officeDocument/2006/relationships/hyperlink" Target="https://www.gosfinansy.ru/" TargetMode="External"/><Relationship Id="rId39" Type="http://schemas.openxmlformats.org/officeDocument/2006/relationships/hyperlink" Target="https://www.gosfinansy.ru/" TargetMode="External"/><Relationship Id="rId265" Type="http://schemas.openxmlformats.org/officeDocument/2006/relationships/hyperlink" Target="consultantplus://offline/ref=9C1F8BC13B55B0C4ECA50DFD8520A706FA51AD1CAE222D944852E496C9389816C43B3704BD8475ED35044582577DAF3CC61DEA84B94BBDA2l4n9F" TargetMode="External"/><Relationship Id="rId286" Type="http://schemas.openxmlformats.org/officeDocument/2006/relationships/hyperlink" Target="consultantplus://offline/ref=8E7FD60142B8B90FDEFC7F083B1EEA4E62ABCE08C63B56B57EC3092A2767E6BE6BC69DD48147BC483D890B9F98096E12DC3273085111FFF75D46D" TargetMode="External"/><Relationship Id="rId50" Type="http://schemas.openxmlformats.org/officeDocument/2006/relationships/hyperlink" Target="https://www.gosfinansy.ru/" TargetMode="External"/><Relationship Id="rId104" Type="http://schemas.openxmlformats.org/officeDocument/2006/relationships/hyperlink" Target="consultantplus://offline/ref=ACE2BEA743498963A775121924B646C4E39D07E302A699FC3E2D5921B98552C9B927254532E45C8763E0A881B5DFC9D2154159F0F6D481ECgDb3L" TargetMode="External"/><Relationship Id="rId125" Type="http://schemas.openxmlformats.org/officeDocument/2006/relationships/hyperlink" Target="https://www.gosfinansy.ru/" TargetMode="External"/><Relationship Id="rId146" Type="http://schemas.openxmlformats.org/officeDocument/2006/relationships/hyperlink" Target="https://www.gosfinansy.ru/" TargetMode="External"/><Relationship Id="rId167" Type="http://schemas.openxmlformats.org/officeDocument/2006/relationships/hyperlink" Target="https://www.gosfinansy.ru/" TargetMode="External"/><Relationship Id="rId188" Type="http://schemas.openxmlformats.org/officeDocument/2006/relationships/hyperlink" Target="https://www.gosfinansy.ru/" TargetMode="External"/><Relationship Id="rId311" Type="http://schemas.openxmlformats.org/officeDocument/2006/relationships/hyperlink" Target="consultantplus://offline/ref=8E7FD60142B8B90FDEFC7F083B1EEA4E62ABCE08C63B56B57EC3092A2767E6BE6BC69DD48147BC483D890B9F98096E12DC3273085111FFF75D46D" TargetMode="External"/><Relationship Id="rId332" Type="http://schemas.openxmlformats.org/officeDocument/2006/relationships/hyperlink" Target="https://www.gosfinansy.ru/" TargetMode="External"/><Relationship Id="rId71" Type="http://schemas.openxmlformats.org/officeDocument/2006/relationships/hyperlink" Target="consultantplus://offline/ref=674E4714CA66A71B988EFC88E820B62C9F93425E1C56E5154F0D830184C1A7DF728B228A20138E6FF892F284C2DAC20A1685588DDA725C42H4n4L" TargetMode="External"/><Relationship Id="rId92" Type="http://schemas.openxmlformats.org/officeDocument/2006/relationships/hyperlink" Target="http://www.gosfinansy.ru/" TargetMode="External"/><Relationship Id="rId213" Type="http://schemas.openxmlformats.org/officeDocument/2006/relationships/hyperlink" Target="https://www.gosfinansy.ru/" TargetMode="External"/><Relationship Id="rId234" Type="http://schemas.openxmlformats.org/officeDocument/2006/relationships/hyperlink" Target="consultantplus://offline/ref=8E7FD60142B8B90FDEFC7F083B1EEA4E62ABCE08C63B56B57EC3092A2767E6BE6BC69DD48146B64C31890B9F98096E12DC3273085111FFF75D46D" TargetMode="External"/><Relationship Id="rId2" Type="http://schemas.openxmlformats.org/officeDocument/2006/relationships/numbering" Target="numbering.xml"/><Relationship Id="rId29" Type="http://schemas.openxmlformats.org/officeDocument/2006/relationships/hyperlink" Target="https://www.gosfinansy.ru/" TargetMode="External"/><Relationship Id="rId255" Type="http://schemas.openxmlformats.org/officeDocument/2006/relationships/hyperlink" Target="consultantplus://offline/ref=9C1F8BC13B55B0C4ECA50DFD8520A706FA51AD19AC232D944852E496C9389816C43B3704BD8475ED34044582577DAF3CC61DEA84B94BBDA2l4n9F" TargetMode="External"/><Relationship Id="rId276" Type="http://schemas.openxmlformats.org/officeDocument/2006/relationships/hyperlink" Target="consultantplus://offline/ref=9C1F8BC13B55B0C4ECA50DFD8520A706FA54A91FAF232D944852E496C9389816C43B3703B48074E7625E55861E28A122C505F480A74BlBnDF" TargetMode="External"/><Relationship Id="rId297" Type="http://schemas.openxmlformats.org/officeDocument/2006/relationships/hyperlink" Target="consultantplus://offline/ref=8E7FD60142B8B90FDEFC7F083B1EEA4E62ABCE08C63B56B57EC3092A2767E6BE6BC69DD1864CBF1F68C60AC3DC5F7D12D932710E4D5143D" TargetMode="External"/><Relationship Id="rId40" Type="http://schemas.openxmlformats.org/officeDocument/2006/relationships/hyperlink" Target="https://www.gosfinansy.ru/" TargetMode="External"/><Relationship Id="rId115" Type="http://schemas.openxmlformats.org/officeDocument/2006/relationships/hyperlink" Target="consultantplus://offline/ref=A7D536EBD6BAAA9D5A83A1F667EE225392D2BD002D829A77B4287F7EEAA5FB83B888571135AEB3EC130A850131E4F5A90A291AAFFF77F7ADhChCL" TargetMode="External"/><Relationship Id="rId136" Type="http://schemas.openxmlformats.org/officeDocument/2006/relationships/hyperlink" Target="consultantplus://offline/ref=D718A98C10D1F058F48D84FBDA0E22491CA54F3B80E3EBF8F97330911E94D205593F7E9AB8EA0636DBAC09AA55D3864DB180AE5477576C05W6g2K" TargetMode="External"/><Relationship Id="rId157" Type="http://schemas.openxmlformats.org/officeDocument/2006/relationships/hyperlink" Target="consultantplus://offline/ref=737392E48CD5EBD4CA453875B138ABCE7AA6207F5AF2EE25078A010CF24E03F71AED8823D044BEC3B0A20B0F886B09D93806462D151C30C9O9m8L" TargetMode="External"/><Relationship Id="rId178" Type="http://schemas.openxmlformats.org/officeDocument/2006/relationships/hyperlink" Target="https://www.gosfinansy.ru/" TargetMode="External"/><Relationship Id="rId301" Type="http://schemas.openxmlformats.org/officeDocument/2006/relationships/hyperlink" Target="consultantplus://offline/ref=8E7FD60142B8B90FDEFC7F083B1EEA4E62ABCE08C63B56B57EC3092A2767E6BE6BC69DD48147BC483D890B9F98096E12DC3273085111FFF75D46D" TargetMode="External"/><Relationship Id="rId322" Type="http://schemas.openxmlformats.org/officeDocument/2006/relationships/hyperlink" Target="consultantplus://offline/ref=D020E521300AA1963117FD95362B210F8C7D29657E4B0CA27657F68ACFEC73E2760D6E9AE9F6CEE1677C214B2361EF95DB588F642AF5X8zAG" TargetMode="External"/><Relationship Id="rId61" Type="http://schemas.openxmlformats.org/officeDocument/2006/relationships/hyperlink" Target="https://www.gosfinansy.ru/" TargetMode="External"/><Relationship Id="rId82" Type="http://schemas.openxmlformats.org/officeDocument/2006/relationships/hyperlink" Target="consultantplus://offline/ref=5B6858A3B3F22D33586608575512ED000927CA5731126649BDBCF9AE0CB9F8B85BC2F667B5EDD020A4E128DDA653997698172C957E8BD6742Fp4L" TargetMode="External"/><Relationship Id="rId199" Type="http://schemas.openxmlformats.org/officeDocument/2006/relationships/hyperlink" Target="https://www.gosfinansy.ru/" TargetMode="External"/><Relationship Id="rId203" Type="http://schemas.openxmlformats.org/officeDocument/2006/relationships/hyperlink" Target="https://www.gosfinansy.ru/" TargetMode="External"/><Relationship Id="rId19" Type="http://schemas.openxmlformats.org/officeDocument/2006/relationships/hyperlink" Target="https://www.gosfinansy.ru/" TargetMode="External"/><Relationship Id="rId224" Type="http://schemas.openxmlformats.org/officeDocument/2006/relationships/hyperlink" Target="https://www.gosfinansy.ru/" TargetMode="External"/><Relationship Id="rId245" Type="http://schemas.openxmlformats.org/officeDocument/2006/relationships/hyperlink" Target="consultantplus://offline/ref=8E7FD60142B8B90FDEFC7F083B1EEA4E62ABCE08C63B56B57EC3092A2767E6BE6BC69DD48147BD4D3A890B9F98096E12DC3273085111FFF75D46D" TargetMode="External"/><Relationship Id="rId266" Type="http://schemas.openxmlformats.org/officeDocument/2006/relationships/hyperlink" Target="consultantplus://offline/ref=9C1F8BC13B55B0C4ECA50DFD8520A706FB5DAB1AAF202D944852E496C9389816C43B3704BD8677E832044582577DAF3CC61DEA84B94BBDA2l4n9F" TargetMode="External"/><Relationship Id="rId287" Type="http://schemas.openxmlformats.org/officeDocument/2006/relationships/hyperlink" Target="consultantplus://offline/ref=8E7FD60142B8B90FDEFC7F083B1EEA4E62ABCE08C63B56B57EC3092A2767E6BE6BC69DD48146B74A3B890B9F98096E12DC3273085111FFF75D46D" TargetMode="External"/><Relationship Id="rId30" Type="http://schemas.openxmlformats.org/officeDocument/2006/relationships/hyperlink" Target="https://www.gosfinansy.ru/" TargetMode="External"/><Relationship Id="rId105" Type="http://schemas.openxmlformats.org/officeDocument/2006/relationships/hyperlink" Target="consultantplus://offline/ref=ACE2BEA743498963A7750E1A26C31397EC9702EC51FFC6A7637A502BEEC21D90FB63284436E454DB33AFA9DDF188DAD211415BF6EAgDb6L" TargetMode="External"/><Relationship Id="rId126" Type="http://schemas.openxmlformats.org/officeDocument/2006/relationships/hyperlink" Target="http://www.gosfinansy.ru/" TargetMode="External"/><Relationship Id="rId147" Type="http://schemas.openxmlformats.org/officeDocument/2006/relationships/hyperlink" Target="https://www.gosfinansy.ru/" TargetMode="External"/><Relationship Id="rId168" Type="http://schemas.openxmlformats.org/officeDocument/2006/relationships/hyperlink" Target="https://www.gosfinansy.ru/" TargetMode="External"/><Relationship Id="rId312" Type="http://schemas.openxmlformats.org/officeDocument/2006/relationships/hyperlink" Target="consultantplus://offline/ref=8E7FD60142B8B90FDEFC7F083B1EEA4E62ABCE08C63B56B57EC3092A2767E6BE6BC69DD48146B74A3B890B9F98096E12DC3273085111FFF75D46D" TargetMode="External"/><Relationship Id="rId333" Type="http://schemas.openxmlformats.org/officeDocument/2006/relationships/footer" Target="footer1.xml"/><Relationship Id="rId51" Type="http://schemas.openxmlformats.org/officeDocument/2006/relationships/hyperlink" Target="https://www.gosfinansy.ru/" TargetMode="External"/><Relationship Id="rId72" Type="http://schemas.openxmlformats.org/officeDocument/2006/relationships/hyperlink" Target="consultantplus://offline/ref=5B6858A3B3F22D33586608575512ED000924C55331136649BDBCF9AE0CB9F8B85BC2F667B5EFD322A0E128DDA653997698172C957E8BD6742Fp4L" TargetMode="External"/><Relationship Id="rId93" Type="http://schemas.openxmlformats.org/officeDocument/2006/relationships/hyperlink" Target="http://www.gosfinansy.ru/" TargetMode="External"/><Relationship Id="rId189" Type="http://schemas.openxmlformats.org/officeDocument/2006/relationships/hyperlink" Target="https://www.gosfinansy.ru/" TargetMode="External"/><Relationship Id="rId3" Type="http://schemas.openxmlformats.org/officeDocument/2006/relationships/styles" Target="styles.xml"/><Relationship Id="rId214" Type="http://schemas.openxmlformats.org/officeDocument/2006/relationships/hyperlink" Target="https://www.gosfinansy.ru/" TargetMode="External"/><Relationship Id="rId235" Type="http://schemas.openxmlformats.org/officeDocument/2006/relationships/hyperlink" Target="consultantplus://offline/ref=8E7FD60142B8B90FDEFC7F083B1EEA4E62ABCE08C63B56B57EC3092A2767E6BE6BC69DD48146B74A3B890B9F98096E12DC3273085111FFF75D46D" TargetMode="External"/><Relationship Id="rId256" Type="http://schemas.openxmlformats.org/officeDocument/2006/relationships/hyperlink" Target="consultantplus://offline/ref=9C1F8BC13B55B0C4ECA50DFD8520A706FA51AA1FAC202D944852E496C9389816C43B3704BD8475E536044582577DAF3CC61DEA84B94BBDA2l4n9F" TargetMode="External"/><Relationship Id="rId277" Type="http://schemas.openxmlformats.org/officeDocument/2006/relationships/hyperlink" Target="consultantplus://offline/ref=9C1F8BC13B55B0C4ECA50DFD8520A706FA54A91FAF232D944852E496C9389816C43B3704B88771EC3D5B40974625A23FDB03EC9CA549BFlAn0F" TargetMode="External"/><Relationship Id="rId298" Type="http://schemas.openxmlformats.org/officeDocument/2006/relationships/hyperlink" Target="consultantplus://offline/ref=8E7FD60142B8B90FDEFC7F083B1EEA4E62ABCE08C63B56B57EC3092A2767E6BE6BC69DD48147BD4D3A890B9F98096E12DC3273085111FFF75D46D" TargetMode="External"/><Relationship Id="rId116" Type="http://schemas.openxmlformats.org/officeDocument/2006/relationships/hyperlink" Target="consultantplus://offline/ref=A7D536EBD6BAAA9D5A83A1F667EE225392D2BD002D829A77B4287F7EEAA5FB83B888571135ADBAEC130A850131E4F5A90A291AAFFF77F7ADhChCL" TargetMode="External"/><Relationship Id="rId137" Type="http://schemas.openxmlformats.org/officeDocument/2006/relationships/hyperlink" Target="consultantplus://offline/ref=D718A98C10D1F058F48D84FBDA0E22491CA54F3B80E3EBF8F97330911E94D205593F7E9AB8EA0136D8AC09AA55D3864DB180AE5477576C05W6g2K" TargetMode="External"/><Relationship Id="rId158" Type="http://schemas.openxmlformats.org/officeDocument/2006/relationships/hyperlink" Target="consultantplus://offline/ref=737392E48CD5EBD4CA453875B138ABCE7AA6207F5AF2EE25078A010CF24E03F71AED8823D044BEC3B3A20B0F886B09D93806462D151C30C9O9m8L" TargetMode="External"/><Relationship Id="rId302" Type="http://schemas.openxmlformats.org/officeDocument/2006/relationships/hyperlink" Target="consultantplus://offline/ref=8E7FD60142B8B90FDEFC7F083B1EEA4E62ABCE08C63B56B57EC3092A2767E6BE6BC69DD48146B74A3B890B9F98096E12DC3273085111FFF75D46D" TargetMode="External"/><Relationship Id="rId323" Type="http://schemas.openxmlformats.org/officeDocument/2006/relationships/hyperlink" Target="consultantplus://offline/ref=D020E521300AA1963117FD95362B210F8C7C2E617E4A0CA27657F68ACFEC73E2760D6E9AECF7CDEE3726314F6A34EB8BD240916034F58A49XFz3G" TargetMode="External"/><Relationship Id="rId20" Type="http://schemas.openxmlformats.org/officeDocument/2006/relationships/hyperlink" Target="https://www.gosfinansy.ru/" TargetMode="External"/><Relationship Id="rId41" Type="http://schemas.openxmlformats.org/officeDocument/2006/relationships/hyperlink" Target="https://www.gosfinansy.ru/" TargetMode="External"/><Relationship Id="rId62" Type="http://schemas.openxmlformats.org/officeDocument/2006/relationships/hyperlink" Target="https://www.gosfinansy.ru/" TargetMode="External"/><Relationship Id="rId83" Type="http://schemas.openxmlformats.org/officeDocument/2006/relationships/hyperlink" Target="consultantplus://offline/ref=5B6858A3B3F22D33586608575512ED000927CA5731126649BDBCF9AE0CB9F8B85BC2F667B5EDD02FA7E128DDA653997698172C957E8BD6742Fp4L" TargetMode="External"/><Relationship Id="rId179" Type="http://schemas.openxmlformats.org/officeDocument/2006/relationships/hyperlink" Target="https://www.gosfinansy.ru/" TargetMode="External"/><Relationship Id="rId190" Type="http://schemas.openxmlformats.org/officeDocument/2006/relationships/hyperlink" Target="https://www.gosfinansy.ru/" TargetMode="External"/><Relationship Id="rId204" Type="http://schemas.openxmlformats.org/officeDocument/2006/relationships/hyperlink" Target="https://www.gosfinansy.ru/" TargetMode="External"/><Relationship Id="rId225" Type="http://schemas.openxmlformats.org/officeDocument/2006/relationships/hyperlink" Target="https://www.gosfinansy.ru/" TargetMode="External"/><Relationship Id="rId246" Type="http://schemas.openxmlformats.org/officeDocument/2006/relationships/hyperlink" Target="consultantplus://offline/ref=8E7FD60142B8B90FDEFC7F083B1EEA4E62ABCE08C63B56B57EC3092A2767E6BE6BC69DD48147BC483D890B9F98096E12DC3273085111FFF75D46D" TargetMode="External"/><Relationship Id="rId267" Type="http://schemas.openxmlformats.org/officeDocument/2006/relationships/hyperlink" Target="consultantplus://offline/ref=9C1F8BC13B55B0C4ECA50DFD8520A706FA50AD19AA272D944852E496C9389816C43B3706B58677E7625E55861E28A122C505F480A74BlBnDF" TargetMode="External"/><Relationship Id="rId288" Type="http://schemas.openxmlformats.org/officeDocument/2006/relationships/hyperlink" Target="consultantplus://offline/ref=8E7FD60142B8B90FDEFC7F083B1EEA4E62ABCE08C63B56B57EC3092A2767E6BE6BC69DD48147BC483D890B9F98096E12DC3273085111FFF75D46D" TargetMode="External"/><Relationship Id="rId106" Type="http://schemas.openxmlformats.org/officeDocument/2006/relationships/hyperlink" Target="consultantplus://offline/ref=ACE2BEA743498963A775121924B646C4E39D07E302A699FC3E2D5921B98552C9B927254532E65C8967E0A881B5DFC9D2154159F0F6D481ECgDb3L" TargetMode="External"/><Relationship Id="rId127" Type="http://schemas.openxmlformats.org/officeDocument/2006/relationships/hyperlink" Target="http://www.gosfinansy.ru/" TargetMode="External"/><Relationship Id="rId313" Type="http://schemas.openxmlformats.org/officeDocument/2006/relationships/hyperlink" Target="consultantplus://offline/ref=8E7FD60142B8B90FDEFC7F083B1EEA4E62ABCE08C63B56B57EC3092A2767E6BE6BC69DD48147BC483D890B9F98096E12DC3273085111FFF75D46D" TargetMode="External"/><Relationship Id="rId10" Type="http://schemas.openxmlformats.org/officeDocument/2006/relationships/hyperlink" Target="https://www.gosfinansy.ru/" TargetMode="External"/><Relationship Id="rId31" Type="http://schemas.openxmlformats.org/officeDocument/2006/relationships/hyperlink" Target="https://www.gosfinansy.ru/" TargetMode="External"/><Relationship Id="rId52" Type="http://schemas.openxmlformats.org/officeDocument/2006/relationships/hyperlink" Target="https://www.gosfinansy.ru/" TargetMode="External"/><Relationship Id="rId73" Type="http://schemas.openxmlformats.org/officeDocument/2006/relationships/hyperlink" Target="consultantplus://offline/ref=5B6858A3B3F22D33586608575512ED00082DC75635126649BDBCF9AE0CB9F8B85BC2F667B5EDD121A5E128DDA653997698172C957E8BD6742Fp4L" TargetMode="External"/><Relationship Id="rId94" Type="http://schemas.openxmlformats.org/officeDocument/2006/relationships/hyperlink" Target="http://www.gosfinansy.ru/" TargetMode="External"/><Relationship Id="rId148" Type="http://schemas.openxmlformats.org/officeDocument/2006/relationships/hyperlink" Target="consultantplus://offline/ref=737392E48CD5EBD4CA453875B138ABCE7DA2267E52FAEE25078A010CF24E03F71AED8823D044BEC2B2A20B0F886B09D93806462D151C30C9O9m8L" TargetMode="External"/><Relationship Id="rId169" Type="http://schemas.openxmlformats.org/officeDocument/2006/relationships/hyperlink" Target="https://www.gosfinansy.ru/" TargetMode="External"/><Relationship Id="rId334"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s://www.gosfinansy.ru/" TargetMode="External"/><Relationship Id="rId215" Type="http://schemas.openxmlformats.org/officeDocument/2006/relationships/hyperlink" Target="https://www.gosfinansy.ru/" TargetMode="External"/><Relationship Id="rId236" Type="http://schemas.openxmlformats.org/officeDocument/2006/relationships/hyperlink" Target="consultantplus://offline/ref=8E7FD60142B8B90FDEFC7F083B1EEA4E62ABCE08C63B56B57EC3092A2767E6BE6BC69DD48147BC483D890B9F98096E12DC3273085111FFF75D46D" TargetMode="External"/><Relationship Id="rId257" Type="http://schemas.openxmlformats.org/officeDocument/2006/relationships/hyperlink" Target="consultantplus://offline/ref=9C1F8BC13B55B0C4ECA50DFD8520A706FA51AD1CAE222D944852E496C9389816C43B3704BD8475ED36044582577DAF3CC61DEA84B94BBDA2l4n9F" TargetMode="External"/><Relationship Id="rId278" Type="http://schemas.openxmlformats.org/officeDocument/2006/relationships/hyperlink" Target="consultantplus://offline/ref=9C1F8BC13B55B0C4ECA50DFD8520A706FA54A91FAF232D944852E496C9389816C43B3704B8877DEB3D5B40974625A23FDB03EC9CA549BFlAn0F" TargetMode="External"/><Relationship Id="rId303" Type="http://schemas.openxmlformats.org/officeDocument/2006/relationships/hyperlink" Target="consultantplus://offline/ref=8E7FD60142B8B90FDEFC7F083B1EEA4E62ABCE08C63B56B57EC3092A2767E6BE6BC69DD48147BC483D890B9F98096E12DC3273085111FFF75D46D" TargetMode="External"/><Relationship Id="rId42" Type="http://schemas.openxmlformats.org/officeDocument/2006/relationships/hyperlink" Target="https://www.gosfinansy.ru/" TargetMode="External"/><Relationship Id="rId84" Type="http://schemas.openxmlformats.org/officeDocument/2006/relationships/hyperlink" Target="consultantplus://offline/ref=5B6858A3B3F22D33586608575512ED000924C55331136649BDBCF9AE0CB9F8B85BC2F667B5EFD125A3E128DDA653997698172C957E8BD6742Fp4L" TargetMode="External"/><Relationship Id="rId138" Type="http://schemas.openxmlformats.org/officeDocument/2006/relationships/hyperlink" Target="consultantplus://offline/ref=D718A98C10D1F058F48D84FBDA0E22491CA54F3B80E3EBF8F97330911E94D205593F7E9AB8EA0D36D7AC09AA55D3864DB180AE5477576C05W6g2K" TargetMode="External"/><Relationship Id="rId191" Type="http://schemas.openxmlformats.org/officeDocument/2006/relationships/hyperlink" Target="https://www.gosfinansy.ru/" TargetMode="External"/><Relationship Id="rId205" Type="http://schemas.openxmlformats.org/officeDocument/2006/relationships/hyperlink" Target="https://www.gosfinansy.ru/" TargetMode="External"/><Relationship Id="rId247" Type="http://schemas.openxmlformats.org/officeDocument/2006/relationships/hyperlink" Target="consultantplus://offline/ref=8E7FD60142B8B90FDEFC7F083B1EEA4E62ABCE08C63B56B57EC3092A2767E6BE6BC69DD48146B74A3B890B9F98096E12DC3273085111FFF75D46D" TargetMode="External"/><Relationship Id="rId107" Type="http://schemas.openxmlformats.org/officeDocument/2006/relationships/hyperlink" Target="consultantplus://offline/ref=ACE2BEA743498963A775121924B646C4E2970AE206A699FC3E2D5921B98552C9B927254532E45E8F65E0A881B5DFC9D2154159F0F6D481ECgDb3L" TargetMode="External"/><Relationship Id="rId289" Type="http://schemas.openxmlformats.org/officeDocument/2006/relationships/hyperlink" Target="consultantplus://offline/ref=8E7FD60142B8B90FDEFC7F083B1EEA4E62ABCE08C63B56B57EC3092A2767E6BE6BC69DD48146B74A3B890B9F98096E12DC3273085111FFF75D46D" TargetMode="External"/><Relationship Id="rId11" Type="http://schemas.openxmlformats.org/officeDocument/2006/relationships/hyperlink" Target="https://www.gosfinansy.ru/" TargetMode="External"/><Relationship Id="rId53" Type="http://schemas.openxmlformats.org/officeDocument/2006/relationships/hyperlink" Target="https://www.gosfinansy.ru/" TargetMode="External"/><Relationship Id="rId149" Type="http://schemas.openxmlformats.org/officeDocument/2006/relationships/hyperlink" Target="consultantplus://offline/ref=737392E48CD5EBD4CA453875B138ABCE7AA6207F5AF2EE25078A010CF24E03F71AED8823D044BEC4B0A20B0F886B09D93806462D151C30C9O9m8L" TargetMode="External"/><Relationship Id="rId314" Type="http://schemas.openxmlformats.org/officeDocument/2006/relationships/hyperlink" Target="consultantplus://offline/ref=7E15C97B9BFDC474C5CEEC60074E525523967407855AB56E05F4EDE5E3CEBFBB18D22F5532251D826BEEDD27C8D3738BCB259217B8B3AAaCh7J" TargetMode="External"/><Relationship Id="rId95" Type="http://schemas.openxmlformats.org/officeDocument/2006/relationships/hyperlink" Target="https://www.gosfinansy.ru/" TargetMode="External"/><Relationship Id="rId160" Type="http://schemas.openxmlformats.org/officeDocument/2006/relationships/hyperlink" Target="consultantplus://offline/ref=737392E48CD5EBD4CA453875B138ABCE7AA6207F5AF2EE25078A010CF24E03F71AED8823D044BEC0B5A20B0F886B09D93806462D151C30C9O9m8L" TargetMode="External"/><Relationship Id="rId216" Type="http://schemas.openxmlformats.org/officeDocument/2006/relationships/hyperlink" Target="https://www.gosfinansy.ru/" TargetMode="External"/><Relationship Id="rId258" Type="http://schemas.openxmlformats.org/officeDocument/2006/relationships/hyperlink" Target="consultantplus://offline/ref=9C1F8BC13B55B0C4ECA510EF9054F255F454A71DA9272D944852E496C9389816C43B3704BD8475EC3F044582577DAF3CC61DEA84B94BBDA2l4n9F" TargetMode="External"/><Relationship Id="rId22" Type="http://schemas.openxmlformats.org/officeDocument/2006/relationships/hyperlink" Target="https://www.gosfinansy.ru/" TargetMode="External"/><Relationship Id="rId64" Type="http://schemas.openxmlformats.org/officeDocument/2006/relationships/hyperlink" Target="consultantplus://offline/ref=C8939803C73ED29C2926E9C427FE67E1DAE27A9176CF79A5EFA11E9BC1BA29E9FA0A95A7B750AA002DE5930A66F4FE1EFB63451D468C2762YBk7L" TargetMode="External"/><Relationship Id="rId118" Type="http://schemas.openxmlformats.org/officeDocument/2006/relationships/hyperlink" Target="https://www.gosfinansy.ru/" TargetMode="External"/><Relationship Id="rId325" Type="http://schemas.openxmlformats.org/officeDocument/2006/relationships/hyperlink" Target="consultantplus://offline/ref=D020E521300AA1963117FD95362B210F8C792D677A4B0CA27657F68ACFEC73E2760D6E98EFF7C6BE626930132E68F88BDD40936628XFz7G" TargetMode="External"/><Relationship Id="rId171" Type="http://schemas.openxmlformats.org/officeDocument/2006/relationships/hyperlink" Target="https://www.gosfinansy.ru/" TargetMode="External"/><Relationship Id="rId227" Type="http://schemas.openxmlformats.org/officeDocument/2006/relationships/hyperlink" Target="consultantplus://offline/ref=986194C29A1B658B2C0D2777080DFDF72B7327FB1CF5E208E36FF272F1FF746410557AB83AB06900D787251D6EC6F901C5FAECF680D92BZ6E" TargetMode="External"/><Relationship Id="rId269" Type="http://schemas.openxmlformats.org/officeDocument/2006/relationships/hyperlink" Target="consultantplus://offline/ref=9C1F8BC13B55B0C4ECA50DFD8520A706FB5DAB1AAF202D944852E496C9389816C43B3704BD8677E832044582577DAF3CC61DEA84B94BBDA2l4n9F" TargetMode="External"/><Relationship Id="rId33" Type="http://schemas.openxmlformats.org/officeDocument/2006/relationships/hyperlink" Target="consultantplus://offline/ref=2993AB5817A3D38466FB9B844A80C428606E45FB3226FB629B6B55E330A1FC4865B4AEBBC1793CDC1D6902D6CF5E3C5B0CDC1166F5061BF27CZ2J" TargetMode="External"/><Relationship Id="rId129" Type="http://schemas.openxmlformats.org/officeDocument/2006/relationships/hyperlink" Target="consultantplus://offline/ref=D718A98C10D1F058F48D84FBDA0E22491CA54F3B80E3EBF8F97330911E94D205593F7E9AB8E90637DAAC09AA55D3864DB180AE5477576C05W6g2K" TargetMode="External"/><Relationship Id="rId280" Type="http://schemas.openxmlformats.org/officeDocument/2006/relationships/hyperlink" Target="consultantplus://offline/ref=9C1F8BC13B55B0C4ECA50DFD8520A706FA54A91FAF232D944852E496C9389816C43B3704B88070EA3D5B40974625A23FDB03EC9CA549BFlAn0F" TargetMode="External"/><Relationship Id="rId75" Type="http://schemas.openxmlformats.org/officeDocument/2006/relationships/hyperlink" Target="consultantplus://offline/ref=5B6858A3B3F22D335866145D4066B8530726C05234146649BDBCF9AE0CB9F8B85BC2F667B5EDD026A3E128DDA653997698172C957E8BD6742Fp4L" TargetMode="External"/><Relationship Id="rId140" Type="http://schemas.openxmlformats.org/officeDocument/2006/relationships/hyperlink" Target="consultantplus://offline/ref=D718A98C10D1F058F48D84FBDA0E22491DA0453584EFB6F2F12A3C93199B8D125E76729BB9ED0231D4F30CBF448B8A45A69EAB4F6B556EW0g4K" TargetMode="External"/><Relationship Id="rId182" Type="http://schemas.openxmlformats.org/officeDocument/2006/relationships/hyperlink" Target="https://www.gosfinansy.ru/" TargetMode="External"/><Relationship Id="rId6" Type="http://schemas.openxmlformats.org/officeDocument/2006/relationships/footnotes" Target="footnotes.xml"/><Relationship Id="rId238" Type="http://schemas.openxmlformats.org/officeDocument/2006/relationships/hyperlink" Target="consultantplus://offline/ref=8E7FD60142B8B90FDEFC7F083B1EEA4E62ABCE08C63B56B57EC3092A2767E6BE6BC69DD48146B74A3B890B9F98096E12DC3273085111FFF75D46D" TargetMode="External"/><Relationship Id="rId291" Type="http://schemas.openxmlformats.org/officeDocument/2006/relationships/hyperlink" Target="consultantplus://offline/ref=8E7FD60142B8B90FDEFC7F083B1EEA4E62ABCE08C63B56B57EC3092A2767E6BE6BC69DD48147BC483D890B9F98096E12DC3273085111FFF75D46D" TargetMode="External"/><Relationship Id="rId305" Type="http://schemas.openxmlformats.org/officeDocument/2006/relationships/hyperlink" Target="consultantplus://offline/ref=8E7FD60142B8B90FDEFC7F083B1EEA4E62ABCE08C63B56B57EC3092A2767E6BE6BC69DD48147BC483D890B9F98096E12DC3273085111FFF75D46D" TargetMode="External"/><Relationship Id="rId44" Type="http://schemas.openxmlformats.org/officeDocument/2006/relationships/hyperlink" Target="https://www.gosfinansy.ru/" TargetMode="External"/><Relationship Id="rId86" Type="http://schemas.openxmlformats.org/officeDocument/2006/relationships/hyperlink" Target="consultantplus://offline/ref=5B6858A3B3F22D33586608575512ED000924C55331136649BDBCF9AE0CB9F8B85BC2F667B5ECD825A7E128DDA653997698172C957E8BD6742Fp4L" TargetMode="External"/><Relationship Id="rId151" Type="http://schemas.openxmlformats.org/officeDocument/2006/relationships/hyperlink" Target="consultantplus://offline/ref=737392E48CD5EBD4CA453875B138ABCE7AA4247859F4EE25078A010CF24E03F71AED8823D04FEA97F2FC525FC52004DD2F1A462AO0m8L" TargetMode="External"/><Relationship Id="rId193" Type="http://schemas.openxmlformats.org/officeDocument/2006/relationships/hyperlink" Target="https://www.gosfinansy.ru/" TargetMode="External"/><Relationship Id="rId207" Type="http://schemas.openxmlformats.org/officeDocument/2006/relationships/hyperlink" Target="https://www.gosfinansy.ru/" TargetMode="External"/><Relationship Id="rId249" Type="http://schemas.openxmlformats.org/officeDocument/2006/relationships/hyperlink" Target="consultantplus://offline/ref=8E7FD60142B8B90FDEFC7F083B1EEA4E62ABCE08C63B56B57EC3092A2767E6BE6BC69DD48146B74A3B890B9F98096E12DC3273085111FFF75D46D" TargetMode="External"/><Relationship Id="rId13" Type="http://schemas.openxmlformats.org/officeDocument/2006/relationships/hyperlink" Target="https://www.gosfinansy.ru/" TargetMode="External"/><Relationship Id="rId109" Type="http://schemas.openxmlformats.org/officeDocument/2006/relationships/hyperlink" Target="consultantplus://offline/ref=ACE2BEA743498963A775121924B646C4E29705EF07A699FC3E2D5921B98552C9B927254532E45F8662E0A881B5DFC9D2154159F0F6D481ECgDb3L" TargetMode="External"/><Relationship Id="rId260" Type="http://schemas.openxmlformats.org/officeDocument/2006/relationships/hyperlink" Target="consultantplus://offline/ref=9C1F8BC13B55B0C4ECA50DFD8520A706FA51AD19AC232D944852E496C9389816C43B3704BD8475ED34044582577DAF3CC61DEA84B94BBDA2l4n9F" TargetMode="External"/><Relationship Id="rId316" Type="http://schemas.openxmlformats.org/officeDocument/2006/relationships/hyperlink" Target="consultantplus://offline/ref=6F72A7555BE0634ECC8574B945E6F8BE64B8A80467C702F1EE86E5B449DE250BB66FA807CFBE45112E7198852BD91E032DB02E7B7F8B2DF8l7rBK" TargetMode="External"/><Relationship Id="rId55" Type="http://schemas.openxmlformats.org/officeDocument/2006/relationships/hyperlink" Target="https://www.gosfinansy.ru/" TargetMode="External"/><Relationship Id="rId97" Type="http://schemas.openxmlformats.org/officeDocument/2006/relationships/hyperlink" Target="https://www.gosfinansy.ru/" TargetMode="External"/><Relationship Id="rId120" Type="http://schemas.openxmlformats.org/officeDocument/2006/relationships/hyperlink" Target="https://www.gosfinansy.ru/" TargetMode="External"/><Relationship Id="rId162" Type="http://schemas.openxmlformats.org/officeDocument/2006/relationships/hyperlink" Target="consultantplus://offline/ref=737392E48CD5EBD4CA453875B138ABCE7AA4247859F4EE25078A010CF24E03F71AED8823D046BDC0B3A20B0F886B09D93806462D151C30C9O9m8L" TargetMode="External"/><Relationship Id="rId218" Type="http://schemas.openxmlformats.org/officeDocument/2006/relationships/hyperlink" Target="https://www.gosfinansy.ru/" TargetMode="External"/><Relationship Id="rId271" Type="http://schemas.openxmlformats.org/officeDocument/2006/relationships/hyperlink" Target="consultantplus://offline/ref=4F953601D2E1587FB13F0D8614AC73C9EF0AA7D3F67F9A71963E6382B406C2EDE2397F2D9EB222B05C29C471E2A59DF840749550EAF8CC8Eb8G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5E66-B0E6-4B27-A217-6007E238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40</Pages>
  <Words>24908</Words>
  <Characters>141978</Characters>
  <Application>Microsoft Office Word</Application>
  <DocSecurity>0</DocSecurity>
  <PresentationFormat>k5rjb8</PresentationFormat>
  <Lines>1183</Lines>
  <Paragraphs>333</Paragraphs>
  <ScaleCrop>false</ScaleCrop>
  <HeadingPairs>
    <vt:vector size="2" baseType="variant">
      <vt:variant>
        <vt:lpstr>Название</vt:lpstr>
      </vt:variant>
      <vt:variant>
        <vt:i4>1</vt:i4>
      </vt:variant>
    </vt:vector>
  </HeadingPairs>
  <TitlesOfParts>
    <vt:vector size="1" baseType="lpstr">
      <vt:lpstr>Учетная политика казенного учреждения (для целей бюджетного учета)</vt:lpstr>
    </vt:vector>
  </TitlesOfParts>
  <Company/>
  <LinksUpToDate>false</LinksUpToDate>
  <CharactersWithSpaces>166553</CharactersWithSpaces>
  <SharedDoc>false</SharedDoc>
  <HLinks>
    <vt:vector size="1590" baseType="variant">
      <vt:variant>
        <vt:i4>393300</vt:i4>
      </vt:variant>
      <vt:variant>
        <vt:i4>792</vt:i4>
      </vt:variant>
      <vt:variant>
        <vt:i4>0</vt:i4>
      </vt:variant>
      <vt:variant>
        <vt:i4>5</vt:i4>
      </vt:variant>
      <vt:variant>
        <vt:lpwstr>https://www.gosfinansy.ru/</vt:lpwstr>
      </vt:variant>
      <vt:variant>
        <vt:lpwstr>/document/99/902249301/ZAP2BFG3L0/</vt:lpwstr>
      </vt:variant>
      <vt:variant>
        <vt:i4>5505025</vt:i4>
      </vt:variant>
      <vt:variant>
        <vt:i4>789</vt:i4>
      </vt:variant>
      <vt:variant>
        <vt:i4>0</vt:i4>
      </vt:variant>
      <vt:variant>
        <vt:i4>5</vt:i4>
      </vt:variant>
      <vt:variant>
        <vt:lpwstr>https://www.gosfinansy.ru/</vt:lpwstr>
      </vt:variant>
      <vt:variant>
        <vt:lpwstr>/document/99/902316088/XA00MEU2NC/</vt:lpwstr>
      </vt:variant>
      <vt:variant>
        <vt:i4>2949177</vt:i4>
      </vt:variant>
      <vt:variant>
        <vt:i4>786</vt:i4>
      </vt:variant>
      <vt:variant>
        <vt:i4>0</vt:i4>
      </vt:variant>
      <vt:variant>
        <vt:i4>5</vt:i4>
      </vt:variant>
      <vt:variant>
        <vt:lpwstr>consultantplus://offline/ref=D020E521300AA1963117FD95362B210F8C7D29657E4B0CA27657F68ACFEC73E2760D6E9AE5F1CAE1677C214B2361EF95DB588F642AF5X8zAG</vt:lpwstr>
      </vt:variant>
      <vt:variant>
        <vt:lpwstr/>
      </vt:variant>
      <vt:variant>
        <vt:i4>2162789</vt:i4>
      </vt:variant>
      <vt:variant>
        <vt:i4>783</vt:i4>
      </vt:variant>
      <vt:variant>
        <vt:i4>0</vt:i4>
      </vt:variant>
      <vt:variant>
        <vt:i4>5</vt:i4>
      </vt:variant>
      <vt:variant>
        <vt:lpwstr>consultantplus://offline/ref=D020E521300AA1963117FD95362B210F8C792D677A4B0CA27657F68ACFEC73E2760D6E9AECF6CEEA3726314F6A34EB8BD240916034F58A49XFz3G</vt:lpwstr>
      </vt:variant>
      <vt:variant>
        <vt:lpwstr/>
      </vt:variant>
      <vt:variant>
        <vt:i4>2162792</vt:i4>
      </vt:variant>
      <vt:variant>
        <vt:i4>780</vt:i4>
      </vt:variant>
      <vt:variant>
        <vt:i4>0</vt:i4>
      </vt:variant>
      <vt:variant>
        <vt:i4>5</vt:i4>
      </vt:variant>
      <vt:variant>
        <vt:lpwstr>consultantplus://offline/ref=D020E521300AA1963117FD95362B210F8C7C296F7C480CA27657F68ACFEC73E2760D6E9AECF7CCEA3326314F6A34EB8BD240916034F58A49XFz3G</vt:lpwstr>
      </vt:variant>
      <vt:variant>
        <vt:lpwstr/>
      </vt:variant>
      <vt:variant>
        <vt:i4>2162789</vt:i4>
      </vt:variant>
      <vt:variant>
        <vt:i4>777</vt:i4>
      </vt:variant>
      <vt:variant>
        <vt:i4>0</vt:i4>
      </vt:variant>
      <vt:variant>
        <vt:i4>5</vt:i4>
      </vt:variant>
      <vt:variant>
        <vt:lpwstr>consultantplus://offline/ref=D020E521300AA1963117FD95362B210F8C792D677A4B0CA27657F68ACFEC73E2760D6E9AECF6CEEA3726314F6A34EB8BD240916034F58A49XFz3G</vt:lpwstr>
      </vt:variant>
      <vt:variant>
        <vt:lpwstr/>
      </vt:variant>
      <vt:variant>
        <vt:i4>2162792</vt:i4>
      </vt:variant>
      <vt:variant>
        <vt:i4>774</vt:i4>
      </vt:variant>
      <vt:variant>
        <vt:i4>0</vt:i4>
      </vt:variant>
      <vt:variant>
        <vt:i4>5</vt:i4>
      </vt:variant>
      <vt:variant>
        <vt:lpwstr>consultantplus://offline/ref=D020E521300AA1963117FD95362B210F8C7C296F7C480CA27657F68ACFEC73E2760D6E9AECF7CCEA3326314F6A34EB8BD240916034F58A49XFz3G</vt:lpwstr>
      </vt:variant>
      <vt:variant>
        <vt:lpwstr/>
      </vt:variant>
      <vt:variant>
        <vt:i4>4915284</vt:i4>
      </vt:variant>
      <vt:variant>
        <vt:i4>771</vt:i4>
      </vt:variant>
      <vt:variant>
        <vt:i4>0</vt:i4>
      </vt:variant>
      <vt:variant>
        <vt:i4>5</vt:i4>
      </vt:variant>
      <vt:variant>
        <vt:lpwstr>consultantplus://offline/ref=D020E521300AA1963117FD95362B210F8C792D677A4B0CA27657F68ACFEC73E2760D6E98EFF7C6BE626930132E68F88BDD40936628XFz7G</vt:lpwstr>
      </vt:variant>
      <vt:variant>
        <vt:lpwstr/>
      </vt:variant>
      <vt:variant>
        <vt:i4>2949174</vt:i4>
      </vt:variant>
      <vt:variant>
        <vt:i4>768</vt:i4>
      </vt:variant>
      <vt:variant>
        <vt:i4>0</vt:i4>
      </vt:variant>
      <vt:variant>
        <vt:i4>5</vt:i4>
      </vt:variant>
      <vt:variant>
        <vt:lpwstr>consultantplus://offline/ref=D020E521300AA1963117FD95362B210F8C7D29657E4B0CA27657F68ACFEC73E2760D6E9AE9F6CEE1677C214B2361EF95DB588F642AF5X8zAG</vt:lpwstr>
      </vt:variant>
      <vt:variant>
        <vt:lpwstr/>
      </vt:variant>
      <vt:variant>
        <vt:i4>2162747</vt:i4>
      </vt:variant>
      <vt:variant>
        <vt:i4>765</vt:i4>
      </vt:variant>
      <vt:variant>
        <vt:i4>0</vt:i4>
      </vt:variant>
      <vt:variant>
        <vt:i4>5</vt:i4>
      </vt:variant>
      <vt:variant>
        <vt:lpwstr>consultantplus://offline/ref=D020E521300AA1963117FD95362B210F8C7C2E617E4A0CA27657F68ACFEC73E2760D6E9AECF7CDEE3726314F6A34EB8BD240916034F58A49XFz3G</vt:lpwstr>
      </vt:variant>
      <vt:variant>
        <vt:lpwstr/>
      </vt:variant>
      <vt:variant>
        <vt:i4>2949174</vt:i4>
      </vt:variant>
      <vt:variant>
        <vt:i4>762</vt:i4>
      </vt:variant>
      <vt:variant>
        <vt:i4>0</vt:i4>
      </vt:variant>
      <vt:variant>
        <vt:i4>5</vt:i4>
      </vt:variant>
      <vt:variant>
        <vt:lpwstr>consultantplus://offline/ref=D020E521300AA1963117FD95362B210F8C7D29657E4B0CA27657F68ACFEC73E2760D6E9AE9F6CEE1677C214B2361EF95DB588F642AF5X8zAG</vt:lpwstr>
      </vt:variant>
      <vt:variant>
        <vt:lpwstr/>
      </vt:variant>
      <vt:variant>
        <vt:i4>2162795</vt:i4>
      </vt:variant>
      <vt:variant>
        <vt:i4>759</vt:i4>
      </vt:variant>
      <vt:variant>
        <vt:i4>0</vt:i4>
      </vt:variant>
      <vt:variant>
        <vt:i4>5</vt:i4>
      </vt:variant>
      <vt:variant>
        <vt:lpwstr>consultantplus://offline/ref=D020E521300AA1963117FD95362B210F8D702F627E4A0CA27657F68ACFEC73E2760D6E9AECF5CEEC3626314F6A34EB8BD240916034F58A49XFz3G</vt:lpwstr>
      </vt:variant>
      <vt:variant>
        <vt:lpwstr/>
      </vt:variant>
      <vt:variant>
        <vt:i4>2162740</vt:i4>
      </vt:variant>
      <vt:variant>
        <vt:i4>756</vt:i4>
      </vt:variant>
      <vt:variant>
        <vt:i4>0</vt:i4>
      </vt:variant>
      <vt:variant>
        <vt:i4>5</vt:i4>
      </vt:variant>
      <vt:variant>
        <vt:lpwstr>consultantplus://offline/ref=D020E521300AA1963117FD95362B210F8C792D677A4B0CA27657F68ACFEC73E2760D6E9AECF6CCE23326314F6A34EB8BD240916034F58A49XFz3G</vt:lpwstr>
      </vt:variant>
      <vt:variant>
        <vt:lpwstr/>
      </vt:variant>
      <vt:variant>
        <vt:i4>2162792</vt:i4>
      </vt:variant>
      <vt:variant>
        <vt:i4>753</vt:i4>
      </vt:variant>
      <vt:variant>
        <vt:i4>0</vt:i4>
      </vt:variant>
      <vt:variant>
        <vt:i4>5</vt:i4>
      </vt:variant>
      <vt:variant>
        <vt:lpwstr>consultantplus://offline/ref=D020E521300AA1963117FD95362B210F8C7C296F7C480CA27657F68ACFEC73E2760D6E9AECF7CCEA3326314F6A34EB8BD240916034F58A49XFz3G</vt:lpwstr>
      </vt:variant>
      <vt:variant>
        <vt:lpwstr/>
      </vt:variant>
      <vt:variant>
        <vt:i4>2162740</vt:i4>
      </vt:variant>
      <vt:variant>
        <vt:i4>750</vt:i4>
      </vt:variant>
      <vt:variant>
        <vt:i4>0</vt:i4>
      </vt:variant>
      <vt:variant>
        <vt:i4>5</vt:i4>
      </vt:variant>
      <vt:variant>
        <vt:lpwstr>consultantplus://offline/ref=D020E521300AA1963117FD95362B210F8C792D677A4B0CA27657F68ACFEC73E2760D6E9AECF6CCE23326314F6A34EB8BD240916034F58A49XFz3G</vt:lpwstr>
      </vt:variant>
      <vt:variant>
        <vt:lpwstr/>
      </vt:variant>
      <vt:variant>
        <vt:i4>2162792</vt:i4>
      </vt:variant>
      <vt:variant>
        <vt:i4>747</vt:i4>
      </vt:variant>
      <vt:variant>
        <vt:i4>0</vt:i4>
      </vt:variant>
      <vt:variant>
        <vt:i4>5</vt:i4>
      </vt:variant>
      <vt:variant>
        <vt:lpwstr>consultantplus://offline/ref=D020E521300AA1963117FD95362B210F8C7C296F7C480CA27657F68ACFEC73E2760D6E9AECF7CCEA3326314F6A34EB8BD240916034F58A49XFz3G</vt:lpwstr>
      </vt:variant>
      <vt:variant>
        <vt:lpwstr/>
      </vt:variant>
      <vt:variant>
        <vt:i4>4128830</vt:i4>
      </vt:variant>
      <vt:variant>
        <vt:i4>744</vt:i4>
      </vt:variant>
      <vt:variant>
        <vt:i4>0</vt:i4>
      </vt:variant>
      <vt:variant>
        <vt:i4>5</vt:i4>
      </vt:variant>
      <vt:variant>
        <vt:lpwstr>consultantplus://offline/ref=6F72A7555BE0634ECC8574B945E6F8BE64B8A80467C702F1EE86E5B449DE250BB66FA807CFBE45112E7198852BD91E032DB02E7B7F8B2DF8l7rBK</vt:lpwstr>
      </vt:variant>
      <vt:variant>
        <vt:lpwstr/>
      </vt:variant>
      <vt:variant>
        <vt:i4>7602275</vt:i4>
      </vt:variant>
      <vt:variant>
        <vt:i4>741</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738</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735</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732</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7602237</vt:i4>
      </vt:variant>
      <vt:variant>
        <vt:i4>729</vt:i4>
      </vt:variant>
      <vt:variant>
        <vt:i4>0</vt:i4>
      </vt:variant>
      <vt:variant>
        <vt:i4>5</vt:i4>
      </vt:variant>
      <vt:variant>
        <vt:lpwstr>consultantplus://offline/ref=8E7FD60142B8B90FDEFC7F083B1EEA4E62ABCE08C63B56B57EC3092A2767E6BE6BC69DD48147BD4D3A890B9F98096E12DC3273085111FFF75D46D</vt:lpwstr>
      </vt:variant>
      <vt:variant>
        <vt:lpwstr/>
      </vt:variant>
      <vt:variant>
        <vt:i4>7602275</vt:i4>
      </vt:variant>
      <vt:variant>
        <vt:i4>726</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7602237</vt:i4>
      </vt:variant>
      <vt:variant>
        <vt:i4>723</vt:i4>
      </vt:variant>
      <vt:variant>
        <vt:i4>0</vt:i4>
      </vt:variant>
      <vt:variant>
        <vt:i4>5</vt:i4>
      </vt:variant>
      <vt:variant>
        <vt:lpwstr>consultantplus://offline/ref=8E7FD60142B8B90FDEFC7F083B1EEA4E62ABCE08C63B56B57EC3092A2767E6BE6BC69DD48147BD4D3A890B9F98096E12DC3273085111FFF75D46D</vt:lpwstr>
      </vt:variant>
      <vt:variant>
        <vt:lpwstr/>
      </vt:variant>
      <vt:variant>
        <vt:i4>7602275</vt:i4>
      </vt:variant>
      <vt:variant>
        <vt:i4>720</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7602275</vt:i4>
      </vt:variant>
      <vt:variant>
        <vt:i4>717</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714</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711</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708</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705</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7602237</vt:i4>
      </vt:variant>
      <vt:variant>
        <vt:i4>702</vt:i4>
      </vt:variant>
      <vt:variant>
        <vt:i4>0</vt:i4>
      </vt:variant>
      <vt:variant>
        <vt:i4>5</vt:i4>
      </vt:variant>
      <vt:variant>
        <vt:lpwstr>consultantplus://offline/ref=8E7FD60142B8B90FDEFC7F083B1EEA4E62ABCE08C63B56B57EC3092A2767E6BE6BC69DD48147BD4D3A890B9F98096E12DC3273085111FFF75D46D</vt:lpwstr>
      </vt:variant>
      <vt:variant>
        <vt:lpwstr/>
      </vt:variant>
      <vt:variant>
        <vt:i4>7602275</vt:i4>
      </vt:variant>
      <vt:variant>
        <vt:i4>699</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7602237</vt:i4>
      </vt:variant>
      <vt:variant>
        <vt:i4>696</vt:i4>
      </vt:variant>
      <vt:variant>
        <vt:i4>0</vt:i4>
      </vt:variant>
      <vt:variant>
        <vt:i4>5</vt:i4>
      </vt:variant>
      <vt:variant>
        <vt:lpwstr>consultantplus://offline/ref=8E7FD60142B8B90FDEFC7F083B1EEA4E62ABCE08C63B56B57EC3092A2767E6BE6BC69DD48147BD4D3A890B9F98096E12DC3273085111FFF75D46D</vt:lpwstr>
      </vt:variant>
      <vt:variant>
        <vt:lpwstr/>
      </vt:variant>
      <vt:variant>
        <vt:i4>1835022</vt:i4>
      </vt:variant>
      <vt:variant>
        <vt:i4>693</vt:i4>
      </vt:variant>
      <vt:variant>
        <vt:i4>0</vt:i4>
      </vt:variant>
      <vt:variant>
        <vt:i4>5</vt:i4>
      </vt:variant>
      <vt:variant>
        <vt:lpwstr>consultantplus://offline/ref=8E7FD60142B8B90FDEFC7F083B1EEA4E62ABCE08C63B56B57EC3092A2767E6BE6BC69DD1864CBF1F68C60AC3DC5F7D12D932710E4D5143D</vt:lpwstr>
      </vt:variant>
      <vt:variant>
        <vt:lpwstr/>
      </vt:variant>
      <vt:variant>
        <vt:i4>7602281</vt:i4>
      </vt:variant>
      <vt:variant>
        <vt:i4>690</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1835022</vt:i4>
      </vt:variant>
      <vt:variant>
        <vt:i4>687</vt:i4>
      </vt:variant>
      <vt:variant>
        <vt:i4>0</vt:i4>
      </vt:variant>
      <vt:variant>
        <vt:i4>5</vt:i4>
      </vt:variant>
      <vt:variant>
        <vt:lpwstr>consultantplus://offline/ref=8E7FD60142B8B90FDEFC7F083B1EEA4E62ABCE08C63B56B57EC3092A2767E6BE6BC69DD1864CBF1F68C60AC3DC5F7D12D932710E4D5143D</vt:lpwstr>
      </vt:variant>
      <vt:variant>
        <vt:lpwstr/>
      </vt:variant>
      <vt:variant>
        <vt:i4>7602281</vt:i4>
      </vt:variant>
      <vt:variant>
        <vt:i4>684</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681</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678</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675</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672</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7602281</vt:i4>
      </vt:variant>
      <vt:variant>
        <vt:i4>669</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666</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663</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660</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657</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654</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651</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648</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8192099</vt:i4>
      </vt:variant>
      <vt:variant>
        <vt:i4>645</vt:i4>
      </vt:variant>
      <vt:variant>
        <vt:i4>0</vt:i4>
      </vt:variant>
      <vt:variant>
        <vt:i4>5</vt:i4>
      </vt:variant>
      <vt:variant>
        <vt:lpwstr>consultantplus://offline/ref=9C1F8BC13B55B0C4ECA50DFD8520A706FA51AD1CAE222D944852E496C9389816C43B3704BD8475EE35044582577DAF3CC61DEA84B94BBDA2l4n9F</vt:lpwstr>
      </vt:variant>
      <vt:variant>
        <vt:lpwstr/>
      </vt:variant>
      <vt:variant>
        <vt:i4>1572878</vt:i4>
      </vt:variant>
      <vt:variant>
        <vt:i4>642</vt:i4>
      </vt:variant>
      <vt:variant>
        <vt:i4>0</vt:i4>
      </vt:variant>
      <vt:variant>
        <vt:i4>5</vt:i4>
      </vt:variant>
      <vt:variant>
        <vt:lpwstr>consultantplus://offline/ref=9C1F8BC13B55B0C4ECA50DFD8520A706FA54A91FAF232D944852E496C9389816C43B3704B88070EA3D5B40974625A23FDB03EC9CA549BFlAn0F</vt:lpwstr>
      </vt:variant>
      <vt:variant>
        <vt:lpwstr/>
      </vt:variant>
      <vt:variant>
        <vt:i4>1572877</vt:i4>
      </vt:variant>
      <vt:variant>
        <vt:i4>639</vt:i4>
      </vt:variant>
      <vt:variant>
        <vt:i4>0</vt:i4>
      </vt:variant>
      <vt:variant>
        <vt:i4>5</vt:i4>
      </vt:variant>
      <vt:variant>
        <vt:lpwstr>consultantplus://offline/ref=9C1F8BC13B55B0C4ECA50DFD8520A706FA54A91FAF232D944852E496C9389816C43B3704B88071EC3D5B40974625A23FDB03EC9CA549BFlAn0F</vt:lpwstr>
      </vt:variant>
      <vt:variant>
        <vt:lpwstr/>
      </vt:variant>
      <vt:variant>
        <vt:i4>1572958</vt:i4>
      </vt:variant>
      <vt:variant>
        <vt:i4>636</vt:i4>
      </vt:variant>
      <vt:variant>
        <vt:i4>0</vt:i4>
      </vt:variant>
      <vt:variant>
        <vt:i4>5</vt:i4>
      </vt:variant>
      <vt:variant>
        <vt:lpwstr>consultantplus://offline/ref=9C1F8BC13B55B0C4ECA50DFD8520A706FA54A91FAF232D944852E496C9389816C43B3704B8877DEB3D5B40974625A23FDB03EC9CA549BFlAn0F</vt:lpwstr>
      </vt:variant>
      <vt:variant>
        <vt:lpwstr/>
      </vt:variant>
      <vt:variant>
        <vt:i4>1572874</vt:i4>
      </vt:variant>
      <vt:variant>
        <vt:i4>633</vt:i4>
      </vt:variant>
      <vt:variant>
        <vt:i4>0</vt:i4>
      </vt:variant>
      <vt:variant>
        <vt:i4>5</vt:i4>
      </vt:variant>
      <vt:variant>
        <vt:lpwstr>consultantplus://offline/ref=9C1F8BC13B55B0C4ECA50DFD8520A706FA54A91FAF232D944852E496C9389816C43B3704B88771EC3D5B40974625A23FDB03EC9CA549BFlAn0F</vt:lpwstr>
      </vt:variant>
      <vt:variant>
        <vt:lpwstr/>
      </vt:variant>
      <vt:variant>
        <vt:i4>8257590</vt:i4>
      </vt:variant>
      <vt:variant>
        <vt:i4>630</vt:i4>
      </vt:variant>
      <vt:variant>
        <vt:i4>0</vt:i4>
      </vt:variant>
      <vt:variant>
        <vt:i4>5</vt:i4>
      </vt:variant>
      <vt:variant>
        <vt:lpwstr>consultantplus://offline/ref=9C1F8BC13B55B0C4ECA50DFD8520A706FA54A91FAF232D944852E496C9389816C43B3703B48074E7625E55861E28A122C505F480A74BlBnDF</vt:lpwstr>
      </vt:variant>
      <vt:variant>
        <vt:lpwstr/>
      </vt:variant>
      <vt:variant>
        <vt:i4>8257635</vt:i4>
      </vt:variant>
      <vt:variant>
        <vt:i4>627</vt:i4>
      </vt:variant>
      <vt:variant>
        <vt:i4>0</vt:i4>
      </vt:variant>
      <vt:variant>
        <vt:i4>5</vt:i4>
      </vt:variant>
      <vt:variant>
        <vt:lpwstr>consultantplus://offline/ref=9C1F8BC13B55B0C4ECA50DFD8520A706FA54A91FAF232D944852E496C9389816C43B3703BB8D7CE7625E55861E28A122C505F480A74BlBnDF</vt:lpwstr>
      </vt:variant>
      <vt:variant>
        <vt:lpwstr/>
      </vt:variant>
      <vt:variant>
        <vt:i4>8192051</vt:i4>
      </vt:variant>
      <vt:variant>
        <vt:i4>624</vt:i4>
      </vt:variant>
      <vt:variant>
        <vt:i4>0</vt:i4>
      </vt:variant>
      <vt:variant>
        <vt:i4>5</vt:i4>
      </vt:variant>
      <vt:variant>
        <vt:lpwstr>consultantplus://offline/ref=9C1F8BC13B55B0C4ECA50DFD8520A706FA51AA1FAC202D944852E496C9389816C43B3704BD8475E430044582577DAF3CC61DEA84B94BBDA2l4n9F</vt:lpwstr>
      </vt:variant>
      <vt:variant>
        <vt:lpwstr/>
      </vt:variant>
      <vt:variant>
        <vt:i4>8192103</vt:i4>
      </vt:variant>
      <vt:variant>
        <vt:i4>621</vt:i4>
      </vt:variant>
      <vt:variant>
        <vt:i4>0</vt:i4>
      </vt:variant>
      <vt:variant>
        <vt:i4>5</vt:i4>
      </vt:variant>
      <vt:variant>
        <vt:lpwstr>consultantplus://offline/ref=9C1F8BC13B55B0C4ECA50DFD8520A706FA51AD1CAE222D944852E496C9389816C43B3704BD8475ED30044582577DAF3CC61DEA84B94BBDA2l4n9F</vt:lpwstr>
      </vt:variant>
      <vt:variant>
        <vt:lpwstr/>
      </vt:variant>
      <vt:variant>
        <vt:i4>8192106</vt:i4>
      </vt:variant>
      <vt:variant>
        <vt:i4>618</vt:i4>
      </vt:variant>
      <vt:variant>
        <vt:i4>0</vt:i4>
      </vt:variant>
      <vt:variant>
        <vt:i4>5</vt:i4>
      </vt:variant>
      <vt:variant>
        <vt:lpwstr>consultantplus://offline/ref=9C1F8BC13B55B0C4ECA50DFD8520A706FB5DAB1AAF202D944852E496C9389816C43B3704BD8677E832044582577DAF3CC61DEA84B94BBDA2l4n9F</vt:lpwstr>
      </vt:variant>
      <vt:variant>
        <vt:lpwstr/>
      </vt:variant>
      <vt:variant>
        <vt:i4>2293810</vt:i4>
      </vt:variant>
      <vt:variant>
        <vt:i4>615</vt:i4>
      </vt:variant>
      <vt:variant>
        <vt:i4>0</vt:i4>
      </vt:variant>
      <vt:variant>
        <vt:i4>5</vt:i4>
      </vt:variant>
      <vt:variant>
        <vt:lpwstr>consultantplus://offline/ref=4F953601D2E1587FB13F0D8614AC73C9EF0AA7D3F67F9A71963E6382B406C2EDE2397F2D9EB222B05C29C471E2A59DF840749550EAF8CC8Eb8G9J</vt:lpwstr>
      </vt:variant>
      <vt:variant>
        <vt:lpwstr/>
      </vt:variant>
      <vt:variant>
        <vt:i4>8192100</vt:i4>
      </vt:variant>
      <vt:variant>
        <vt:i4>612</vt:i4>
      </vt:variant>
      <vt:variant>
        <vt:i4>0</vt:i4>
      </vt:variant>
      <vt:variant>
        <vt:i4>5</vt:i4>
      </vt:variant>
      <vt:variant>
        <vt:lpwstr>consultantplus://offline/ref=9C1F8BC13B55B0C4ECA50DFD8520A706FA51AD1CAE222D944852E496C9389816C43B3704BD8475ED33044582577DAF3CC61DEA84B94BBDA2l4n9F</vt:lpwstr>
      </vt:variant>
      <vt:variant>
        <vt:lpwstr/>
      </vt:variant>
      <vt:variant>
        <vt:i4>8192106</vt:i4>
      </vt:variant>
      <vt:variant>
        <vt:i4>609</vt:i4>
      </vt:variant>
      <vt:variant>
        <vt:i4>0</vt:i4>
      </vt:variant>
      <vt:variant>
        <vt:i4>5</vt:i4>
      </vt:variant>
      <vt:variant>
        <vt:lpwstr>consultantplus://offline/ref=9C1F8BC13B55B0C4ECA50DFD8520A706FB5DAB1AAF202D944852E496C9389816C43B3704BD8677E832044582577DAF3CC61DEA84B94BBDA2l4n9F</vt:lpwstr>
      </vt:variant>
      <vt:variant>
        <vt:lpwstr/>
      </vt:variant>
      <vt:variant>
        <vt:i4>8192050</vt:i4>
      </vt:variant>
      <vt:variant>
        <vt:i4>606</vt:i4>
      </vt:variant>
      <vt:variant>
        <vt:i4>0</vt:i4>
      </vt:variant>
      <vt:variant>
        <vt:i4>5</vt:i4>
      </vt:variant>
      <vt:variant>
        <vt:lpwstr>consultantplus://offline/ref=9C1F8BC13B55B0C4ECA50DFD8520A706FA51AD1CAE222D944852E496C9389816C43B3704BD8475ED3E044582577DAF3CC61DEA84B94BBDA2l4n9F</vt:lpwstr>
      </vt:variant>
      <vt:variant>
        <vt:lpwstr/>
      </vt:variant>
      <vt:variant>
        <vt:i4>8257586</vt:i4>
      </vt:variant>
      <vt:variant>
        <vt:i4>603</vt:i4>
      </vt:variant>
      <vt:variant>
        <vt:i4>0</vt:i4>
      </vt:variant>
      <vt:variant>
        <vt:i4>5</vt:i4>
      </vt:variant>
      <vt:variant>
        <vt:lpwstr>consultantplus://offline/ref=9C1F8BC13B55B0C4ECA50DFD8520A706FA50AD19AA272D944852E496C9389816C43B3706B58677E7625E55861E28A122C505F480A74BlBnDF</vt:lpwstr>
      </vt:variant>
      <vt:variant>
        <vt:lpwstr/>
      </vt:variant>
      <vt:variant>
        <vt:i4>8192106</vt:i4>
      </vt:variant>
      <vt:variant>
        <vt:i4>600</vt:i4>
      </vt:variant>
      <vt:variant>
        <vt:i4>0</vt:i4>
      </vt:variant>
      <vt:variant>
        <vt:i4>5</vt:i4>
      </vt:variant>
      <vt:variant>
        <vt:lpwstr>consultantplus://offline/ref=9C1F8BC13B55B0C4ECA50DFD8520A706FB5DAB1AAF202D944852E496C9389816C43B3704BD8677E832044582577DAF3CC61DEA84B94BBDA2l4n9F</vt:lpwstr>
      </vt:variant>
      <vt:variant>
        <vt:lpwstr/>
      </vt:variant>
      <vt:variant>
        <vt:i4>8192098</vt:i4>
      </vt:variant>
      <vt:variant>
        <vt:i4>597</vt:i4>
      </vt:variant>
      <vt:variant>
        <vt:i4>0</vt:i4>
      </vt:variant>
      <vt:variant>
        <vt:i4>5</vt:i4>
      </vt:variant>
      <vt:variant>
        <vt:lpwstr>consultantplus://offline/ref=9C1F8BC13B55B0C4ECA50DFD8520A706FA51AD1CAE222D944852E496C9389816C43B3704BD8475ED35044582577DAF3CC61DEA84B94BBDA2l4n9F</vt:lpwstr>
      </vt:variant>
      <vt:variant>
        <vt:lpwstr/>
      </vt:variant>
      <vt:variant>
        <vt:i4>8192106</vt:i4>
      </vt:variant>
      <vt:variant>
        <vt:i4>594</vt:i4>
      </vt:variant>
      <vt:variant>
        <vt:i4>0</vt:i4>
      </vt:variant>
      <vt:variant>
        <vt:i4>5</vt:i4>
      </vt:variant>
      <vt:variant>
        <vt:lpwstr>consultantplus://offline/ref=9C1F8BC13B55B0C4ECA50DFD8520A706FB5DAB1AAF202D944852E496C9389816C43B3704BD8677E832044582577DAF3CC61DEA84B94BBDA2l4n9F</vt:lpwstr>
      </vt:variant>
      <vt:variant>
        <vt:lpwstr/>
      </vt:variant>
      <vt:variant>
        <vt:i4>7536700</vt:i4>
      </vt:variant>
      <vt:variant>
        <vt:i4>591</vt:i4>
      </vt:variant>
      <vt:variant>
        <vt:i4>0</vt:i4>
      </vt:variant>
      <vt:variant>
        <vt:i4>5</vt:i4>
      </vt:variant>
      <vt:variant>
        <vt:lpwstr>consultantplus://offline/ref=EDFD7FB8EDBDF0C5381DCE3693D8E18CB6E58898445BF462268338A29C1506A04F1C53A34E5447CE30F0268562D85FEB27EC3CCAEE978A9A776DF</vt:lpwstr>
      </vt:variant>
      <vt:variant>
        <vt:lpwstr/>
      </vt:variant>
      <vt:variant>
        <vt:i4>8061036</vt:i4>
      </vt:variant>
      <vt:variant>
        <vt:i4>588</vt:i4>
      </vt:variant>
      <vt:variant>
        <vt:i4>0</vt:i4>
      </vt:variant>
      <vt:variant>
        <vt:i4>5</vt:i4>
      </vt:variant>
      <vt:variant>
        <vt:lpwstr>consultantplus://offline/ref=9C1F8BC13B55B0C4ECA510EF9054F255F454A718AB222D944852E496C9389816C43B3704BD8475ED35044582577DAF3CC61DEA84B94BBDA2l4n9F</vt:lpwstr>
      </vt:variant>
      <vt:variant>
        <vt:lpwstr/>
      </vt:variant>
      <vt:variant>
        <vt:i4>8192061</vt:i4>
      </vt:variant>
      <vt:variant>
        <vt:i4>585</vt:i4>
      </vt:variant>
      <vt:variant>
        <vt:i4>0</vt:i4>
      </vt:variant>
      <vt:variant>
        <vt:i4>5</vt:i4>
      </vt:variant>
      <vt:variant>
        <vt:lpwstr>consultantplus://offline/ref=9C1F8BC13B55B0C4ECA50DFD8520A706FA51AA1FAC202D944852E496C9389816C43B3704BD8475E832044582577DAF3CC61DEA84B94BBDA2l4n9F</vt:lpwstr>
      </vt:variant>
      <vt:variant>
        <vt:lpwstr/>
      </vt:variant>
      <vt:variant>
        <vt:i4>8192062</vt:i4>
      </vt:variant>
      <vt:variant>
        <vt:i4>582</vt:i4>
      </vt:variant>
      <vt:variant>
        <vt:i4>0</vt:i4>
      </vt:variant>
      <vt:variant>
        <vt:i4>5</vt:i4>
      </vt:variant>
      <vt:variant>
        <vt:lpwstr>consultantplus://offline/ref=9C1F8BC13B55B0C4ECA50DFD8520A706FA51AD19AC232D944852E496C9389816C43B3704BD8475ED34044582577DAF3CC61DEA84B94BBDA2l4n9F</vt:lpwstr>
      </vt:variant>
      <vt:variant>
        <vt:lpwstr/>
      </vt:variant>
      <vt:variant>
        <vt:i4>5373954</vt:i4>
      </vt:variant>
      <vt:variant>
        <vt:i4>579</vt:i4>
      </vt:variant>
      <vt:variant>
        <vt:i4>0</vt:i4>
      </vt:variant>
      <vt:variant>
        <vt:i4>5</vt:i4>
      </vt:variant>
      <vt:variant>
        <vt:lpwstr/>
      </vt:variant>
      <vt:variant>
        <vt:lpwstr>Par3</vt:lpwstr>
      </vt:variant>
      <vt:variant>
        <vt:i4>8060986</vt:i4>
      </vt:variant>
      <vt:variant>
        <vt:i4>576</vt:i4>
      </vt:variant>
      <vt:variant>
        <vt:i4>0</vt:i4>
      </vt:variant>
      <vt:variant>
        <vt:i4>5</vt:i4>
      </vt:variant>
      <vt:variant>
        <vt:lpwstr>consultantplus://offline/ref=9C1F8BC13B55B0C4ECA510EF9054F255F454A71DA9272D944852E496C9389816C43B3704BD8475EC3F044582577DAF3CC61DEA84B94BBDA2l4n9F</vt:lpwstr>
      </vt:variant>
      <vt:variant>
        <vt:lpwstr/>
      </vt:variant>
      <vt:variant>
        <vt:i4>8192097</vt:i4>
      </vt:variant>
      <vt:variant>
        <vt:i4>573</vt:i4>
      </vt:variant>
      <vt:variant>
        <vt:i4>0</vt:i4>
      </vt:variant>
      <vt:variant>
        <vt:i4>5</vt:i4>
      </vt:variant>
      <vt:variant>
        <vt:lpwstr>consultantplus://offline/ref=9C1F8BC13B55B0C4ECA50DFD8520A706FA51AD1CAE222D944852E496C9389816C43B3704BD8475ED36044582577DAF3CC61DEA84B94BBDA2l4n9F</vt:lpwstr>
      </vt:variant>
      <vt:variant>
        <vt:lpwstr/>
      </vt:variant>
      <vt:variant>
        <vt:i4>8192052</vt:i4>
      </vt:variant>
      <vt:variant>
        <vt:i4>570</vt:i4>
      </vt:variant>
      <vt:variant>
        <vt:i4>0</vt:i4>
      </vt:variant>
      <vt:variant>
        <vt:i4>5</vt:i4>
      </vt:variant>
      <vt:variant>
        <vt:lpwstr>consultantplus://offline/ref=9C1F8BC13B55B0C4ECA50DFD8520A706FA51AA1FAC202D944852E496C9389816C43B3704BD8475E536044582577DAF3CC61DEA84B94BBDA2l4n9F</vt:lpwstr>
      </vt:variant>
      <vt:variant>
        <vt:lpwstr/>
      </vt:variant>
      <vt:variant>
        <vt:i4>5439490</vt:i4>
      </vt:variant>
      <vt:variant>
        <vt:i4>567</vt:i4>
      </vt:variant>
      <vt:variant>
        <vt:i4>0</vt:i4>
      </vt:variant>
      <vt:variant>
        <vt:i4>5</vt:i4>
      </vt:variant>
      <vt:variant>
        <vt:lpwstr/>
      </vt:variant>
      <vt:variant>
        <vt:lpwstr>Par2</vt:lpwstr>
      </vt:variant>
      <vt:variant>
        <vt:i4>8192062</vt:i4>
      </vt:variant>
      <vt:variant>
        <vt:i4>564</vt:i4>
      </vt:variant>
      <vt:variant>
        <vt:i4>0</vt:i4>
      </vt:variant>
      <vt:variant>
        <vt:i4>5</vt:i4>
      </vt:variant>
      <vt:variant>
        <vt:lpwstr>consultantplus://offline/ref=9C1F8BC13B55B0C4ECA50DFD8520A706FA51AD19AC232D944852E496C9389816C43B3704BD8475ED34044582577DAF3CC61DEA84B94BBDA2l4n9F</vt:lpwstr>
      </vt:variant>
      <vt:variant>
        <vt:lpwstr/>
      </vt:variant>
      <vt:variant>
        <vt:i4>8192053</vt:i4>
      </vt:variant>
      <vt:variant>
        <vt:i4>561</vt:i4>
      </vt:variant>
      <vt:variant>
        <vt:i4>0</vt:i4>
      </vt:variant>
      <vt:variant>
        <vt:i4>5</vt:i4>
      </vt:variant>
      <vt:variant>
        <vt:lpwstr>consultantplus://offline/ref=9C1F8BC13B55B0C4ECA50DFD8520A706FA51AD1CAE222D944852E496C9389816C43B3704BD8475EC3E044582577DAF3CC61DEA84B94BBDA2l4n9F</vt:lpwstr>
      </vt:variant>
      <vt:variant>
        <vt:lpwstr/>
      </vt:variant>
      <vt:variant>
        <vt:i4>8257594</vt:i4>
      </vt:variant>
      <vt:variant>
        <vt:i4>558</vt:i4>
      </vt:variant>
      <vt:variant>
        <vt:i4>0</vt:i4>
      </vt:variant>
      <vt:variant>
        <vt:i4>5</vt:i4>
      </vt:variant>
      <vt:variant>
        <vt:lpwstr>consultantplus://offline/ref=9C1F8BC13B55B0C4ECA50DFD8520A706FA50AD1DAF212D944852E496C9389816C43B3701BB8673E7625E55861E28A122C505F480A74BlBnDF</vt:lpwstr>
      </vt:variant>
      <vt:variant>
        <vt:lpwstr/>
      </vt:variant>
      <vt:variant>
        <vt:i4>7602275</vt:i4>
      </vt:variant>
      <vt:variant>
        <vt:i4>555</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552</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549</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546</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7602275</vt:i4>
      </vt:variant>
      <vt:variant>
        <vt:i4>543</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7602237</vt:i4>
      </vt:variant>
      <vt:variant>
        <vt:i4>540</vt:i4>
      </vt:variant>
      <vt:variant>
        <vt:i4>0</vt:i4>
      </vt:variant>
      <vt:variant>
        <vt:i4>5</vt:i4>
      </vt:variant>
      <vt:variant>
        <vt:lpwstr>consultantplus://offline/ref=8E7FD60142B8B90FDEFC7F083B1EEA4E62ABCE08C63B56B57EC3092A2767E6BE6BC69DD48147BD4D3A890B9F98096E12DC3273085111FFF75D46D</vt:lpwstr>
      </vt:variant>
      <vt:variant>
        <vt:lpwstr/>
      </vt:variant>
      <vt:variant>
        <vt:i4>7602275</vt:i4>
      </vt:variant>
      <vt:variant>
        <vt:i4>537</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7602237</vt:i4>
      </vt:variant>
      <vt:variant>
        <vt:i4>534</vt:i4>
      </vt:variant>
      <vt:variant>
        <vt:i4>0</vt:i4>
      </vt:variant>
      <vt:variant>
        <vt:i4>5</vt:i4>
      </vt:variant>
      <vt:variant>
        <vt:lpwstr>consultantplus://offline/ref=8E7FD60142B8B90FDEFC7F083B1EEA4E62ABCE08C63B56B57EC3092A2767E6BE6BC69DD48147BD4D3A890B9F98096E12DC3273085111FFF75D46D</vt:lpwstr>
      </vt:variant>
      <vt:variant>
        <vt:lpwstr/>
      </vt:variant>
      <vt:variant>
        <vt:i4>1835022</vt:i4>
      </vt:variant>
      <vt:variant>
        <vt:i4>531</vt:i4>
      </vt:variant>
      <vt:variant>
        <vt:i4>0</vt:i4>
      </vt:variant>
      <vt:variant>
        <vt:i4>5</vt:i4>
      </vt:variant>
      <vt:variant>
        <vt:lpwstr>consultantplus://offline/ref=8E7FD60142B8B90FDEFC7F083B1EEA4E62ABCE08C63B56B57EC3092A2767E6BE6BC69DD1864CBF1F68C60AC3DC5F7D12D932710E4D5143D</vt:lpwstr>
      </vt:variant>
      <vt:variant>
        <vt:lpwstr/>
      </vt:variant>
      <vt:variant>
        <vt:i4>7602281</vt:i4>
      </vt:variant>
      <vt:variant>
        <vt:i4>528</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1835022</vt:i4>
      </vt:variant>
      <vt:variant>
        <vt:i4>525</vt:i4>
      </vt:variant>
      <vt:variant>
        <vt:i4>0</vt:i4>
      </vt:variant>
      <vt:variant>
        <vt:i4>5</vt:i4>
      </vt:variant>
      <vt:variant>
        <vt:lpwstr>consultantplus://offline/ref=8E7FD60142B8B90FDEFC7F083B1EEA4E62ABCE08C63B56B57EC3092A2767E6BE6BC69DD1864CBF1F68C60AC3DC5F7D12D932710E4D5143D</vt:lpwstr>
      </vt:variant>
      <vt:variant>
        <vt:lpwstr/>
      </vt:variant>
      <vt:variant>
        <vt:i4>7602281</vt:i4>
      </vt:variant>
      <vt:variant>
        <vt:i4>522</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7602281</vt:i4>
      </vt:variant>
      <vt:variant>
        <vt:i4>519</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7602233</vt:i4>
      </vt:variant>
      <vt:variant>
        <vt:i4>516</vt:i4>
      </vt:variant>
      <vt:variant>
        <vt:i4>0</vt:i4>
      </vt:variant>
      <vt:variant>
        <vt:i4>5</vt:i4>
      </vt:variant>
      <vt:variant>
        <vt:lpwstr>consultantplus://offline/ref=8E7FD60142B8B90FDEFC7F083B1EEA4E62ABCE08C63B56B57EC3092A2767E6BE6BC69DD48146B64C31890B9F98096E12DC3273085111FFF75D46D</vt:lpwstr>
      </vt:variant>
      <vt:variant>
        <vt:lpwstr/>
      </vt:variant>
      <vt:variant>
        <vt:i4>7602275</vt:i4>
      </vt:variant>
      <vt:variant>
        <vt:i4>513</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7602281</vt:i4>
      </vt:variant>
      <vt:variant>
        <vt:i4>510</vt:i4>
      </vt:variant>
      <vt:variant>
        <vt:i4>0</vt:i4>
      </vt:variant>
      <vt:variant>
        <vt:i4>5</vt:i4>
      </vt:variant>
      <vt:variant>
        <vt:lpwstr>consultantplus://offline/ref=8E7FD60142B8B90FDEFC7F083B1EEA4E62ABCE08C63B56B57EC3092A2767E6BE6BC69DD48146B74A3B890B9F98096E12DC3273085111FFF75D46D</vt:lpwstr>
      </vt:variant>
      <vt:variant>
        <vt:lpwstr/>
      </vt:variant>
      <vt:variant>
        <vt:i4>7602233</vt:i4>
      </vt:variant>
      <vt:variant>
        <vt:i4>507</vt:i4>
      </vt:variant>
      <vt:variant>
        <vt:i4>0</vt:i4>
      </vt:variant>
      <vt:variant>
        <vt:i4>5</vt:i4>
      </vt:variant>
      <vt:variant>
        <vt:lpwstr>consultantplus://offline/ref=8E7FD60142B8B90FDEFC7F083B1EEA4E62ABCE08C63B56B57EC3092A2767E6BE6BC69DD48146B64C31890B9F98096E12DC3273085111FFF75D46D</vt:lpwstr>
      </vt:variant>
      <vt:variant>
        <vt:lpwstr/>
      </vt:variant>
      <vt:variant>
        <vt:i4>7602275</vt:i4>
      </vt:variant>
      <vt:variant>
        <vt:i4>504</vt:i4>
      </vt:variant>
      <vt:variant>
        <vt:i4>0</vt:i4>
      </vt:variant>
      <vt:variant>
        <vt:i4>5</vt:i4>
      </vt:variant>
      <vt:variant>
        <vt:lpwstr>consultantplus://offline/ref=8E7FD60142B8B90FDEFC7F083B1EEA4E62ABCE08C63B56B57EC3092A2767E6BE6BC69DD48147BC483D890B9F98096E12DC3273085111FFF75D46D</vt:lpwstr>
      </vt:variant>
      <vt:variant>
        <vt:lpwstr/>
      </vt:variant>
      <vt:variant>
        <vt:i4>6422639</vt:i4>
      </vt:variant>
      <vt:variant>
        <vt:i4>501</vt:i4>
      </vt:variant>
      <vt:variant>
        <vt:i4>0</vt:i4>
      </vt:variant>
      <vt:variant>
        <vt:i4>5</vt:i4>
      </vt:variant>
      <vt:variant>
        <vt:lpwstr>consultantplus://offline/ref=986194C29A1B658B2C0D2777080DFDF72B7227FA1DF6E208E36FF272F1FF746410557ABD3CB26F0A84DD35192793F71FC6E2F2F29ED9B62E24ZAE</vt:lpwstr>
      </vt:variant>
      <vt:variant>
        <vt:lpwstr/>
      </vt:variant>
      <vt:variant>
        <vt:i4>6422626</vt:i4>
      </vt:variant>
      <vt:variant>
        <vt:i4>498</vt:i4>
      </vt:variant>
      <vt:variant>
        <vt:i4>0</vt:i4>
      </vt:variant>
      <vt:variant>
        <vt:i4>5</vt:i4>
      </vt:variant>
      <vt:variant>
        <vt:lpwstr>consultantplus://offline/ref=986194C29A1B658B2C0D2777080DFDF72B7220F91FF4E208E36FF272F1FF746410557ABD3CB26F0384DD35192793F71FC6E2F2F29ED9B62E24ZAE</vt:lpwstr>
      </vt:variant>
      <vt:variant>
        <vt:lpwstr/>
      </vt:variant>
      <vt:variant>
        <vt:i4>6422639</vt:i4>
      </vt:variant>
      <vt:variant>
        <vt:i4>495</vt:i4>
      </vt:variant>
      <vt:variant>
        <vt:i4>0</vt:i4>
      </vt:variant>
      <vt:variant>
        <vt:i4>5</vt:i4>
      </vt:variant>
      <vt:variant>
        <vt:lpwstr>consultantplus://offline/ref=986194C29A1B658B2C0D2777080DFDF72B7227FA1DF6E208E36FF272F1FF746410557ABD3CB26F0A84DD35192793F71FC6E2F2F29ED9B62E24ZAE</vt:lpwstr>
      </vt:variant>
      <vt:variant>
        <vt:lpwstr/>
      </vt:variant>
      <vt:variant>
        <vt:i4>6422626</vt:i4>
      </vt:variant>
      <vt:variant>
        <vt:i4>492</vt:i4>
      </vt:variant>
      <vt:variant>
        <vt:i4>0</vt:i4>
      </vt:variant>
      <vt:variant>
        <vt:i4>5</vt:i4>
      </vt:variant>
      <vt:variant>
        <vt:lpwstr>consultantplus://offline/ref=986194C29A1B658B2C0D2777080DFDF72B7220F91FF4E208E36FF272F1FF746410557ABD3CB26F0384DD35192793F71FC6E2F2F29ED9B62E24ZAE</vt:lpwstr>
      </vt:variant>
      <vt:variant>
        <vt:lpwstr/>
      </vt:variant>
      <vt:variant>
        <vt:i4>6422585</vt:i4>
      </vt:variant>
      <vt:variant>
        <vt:i4>489</vt:i4>
      </vt:variant>
      <vt:variant>
        <vt:i4>0</vt:i4>
      </vt:variant>
      <vt:variant>
        <vt:i4>5</vt:i4>
      </vt:variant>
      <vt:variant>
        <vt:lpwstr>consultantplus://offline/ref=986194C29A1B658B2C0D2777080DFDF72B7227FA1DF6E208E36FF272F1FF746410557ABD3CB26F0B8ADD35192793F71FC6E2F2F29ED9B62E24ZAE</vt:lpwstr>
      </vt:variant>
      <vt:variant>
        <vt:lpwstr/>
      </vt:variant>
      <vt:variant>
        <vt:i4>7143482</vt:i4>
      </vt:variant>
      <vt:variant>
        <vt:i4>486</vt:i4>
      </vt:variant>
      <vt:variant>
        <vt:i4>0</vt:i4>
      </vt:variant>
      <vt:variant>
        <vt:i4>5</vt:i4>
      </vt:variant>
      <vt:variant>
        <vt:lpwstr>consultantplus://offline/ref=986194C29A1B658B2C0D2777080DFDF72B7327FB1CF5E208E36FF272F1FF746410557AB83AB06900D787251D6EC6F901C5FAECF680D92BZ6E</vt:lpwstr>
      </vt:variant>
      <vt:variant>
        <vt:lpwstr/>
      </vt:variant>
      <vt:variant>
        <vt:i4>3014716</vt:i4>
      </vt:variant>
      <vt:variant>
        <vt:i4>483</vt:i4>
      </vt:variant>
      <vt:variant>
        <vt:i4>0</vt:i4>
      </vt:variant>
      <vt:variant>
        <vt:i4>5</vt:i4>
      </vt:variant>
      <vt:variant>
        <vt:lpwstr>consultantplus://offline/ref=93C137160EC36BC1CA8DA619CBE938640D7959F38CC4AE0393E1FA6E4A2D6C80BF27494DDAA3A9DC509B0D0CF45A4A4F64A1D5390983N9J9E</vt:lpwstr>
      </vt:variant>
      <vt:variant>
        <vt:lpwstr/>
      </vt:variant>
      <vt:variant>
        <vt:i4>1376342</vt:i4>
      </vt:variant>
      <vt:variant>
        <vt:i4>480</vt:i4>
      </vt:variant>
      <vt:variant>
        <vt:i4>0</vt:i4>
      </vt:variant>
      <vt:variant>
        <vt:i4>5</vt:i4>
      </vt:variant>
      <vt:variant>
        <vt:lpwstr>https://www.gosfinansy.ru/</vt:lpwstr>
      </vt:variant>
      <vt:variant>
        <vt:lpwstr>/document/99/542618111/XA00MA02N6/</vt:lpwstr>
      </vt:variant>
      <vt:variant>
        <vt:i4>2752561</vt:i4>
      </vt:variant>
      <vt:variant>
        <vt:i4>477</vt:i4>
      </vt:variant>
      <vt:variant>
        <vt:i4>0</vt:i4>
      </vt:variant>
      <vt:variant>
        <vt:i4>5</vt:i4>
      </vt:variant>
      <vt:variant>
        <vt:lpwstr>http://www.gosfinansy.ru/</vt:lpwstr>
      </vt:variant>
      <vt:variant>
        <vt:lpwstr>/document/99/902249301/ZAP28RM3JG/</vt:lpwstr>
      </vt:variant>
      <vt:variant>
        <vt:i4>589892</vt:i4>
      </vt:variant>
      <vt:variant>
        <vt:i4>474</vt:i4>
      </vt:variant>
      <vt:variant>
        <vt:i4>0</vt:i4>
      </vt:variant>
      <vt:variant>
        <vt:i4>5</vt:i4>
      </vt:variant>
      <vt:variant>
        <vt:lpwstr>http://www.gosfinansy.ru/</vt:lpwstr>
      </vt:variant>
      <vt:variant>
        <vt:lpwstr>/document/140/31989/</vt:lpwstr>
      </vt:variant>
      <vt:variant>
        <vt:i4>5046360</vt:i4>
      </vt:variant>
      <vt:variant>
        <vt:i4>471</vt:i4>
      </vt:variant>
      <vt:variant>
        <vt:i4>0</vt:i4>
      </vt:variant>
      <vt:variant>
        <vt:i4>5</vt:i4>
      </vt:variant>
      <vt:variant>
        <vt:lpwstr>https://www.gosfinansy.ru/</vt:lpwstr>
      </vt:variant>
      <vt:variant>
        <vt:lpwstr>/document/99/902249301/ZAP24LQ3G6/</vt:lpwstr>
      </vt:variant>
      <vt:variant>
        <vt:i4>4259912</vt:i4>
      </vt:variant>
      <vt:variant>
        <vt:i4>468</vt:i4>
      </vt:variant>
      <vt:variant>
        <vt:i4>0</vt:i4>
      </vt:variant>
      <vt:variant>
        <vt:i4>5</vt:i4>
      </vt:variant>
      <vt:variant>
        <vt:lpwstr>https://www.gosfinansy.ru/</vt:lpwstr>
      </vt:variant>
      <vt:variant>
        <vt:lpwstr>/document/99/420388973/</vt:lpwstr>
      </vt:variant>
      <vt:variant>
        <vt:i4>5636105</vt:i4>
      </vt:variant>
      <vt:variant>
        <vt:i4>465</vt:i4>
      </vt:variant>
      <vt:variant>
        <vt:i4>0</vt:i4>
      </vt:variant>
      <vt:variant>
        <vt:i4>5</vt:i4>
      </vt:variant>
      <vt:variant>
        <vt:lpwstr>https://www.gosfinansy.ru/</vt:lpwstr>
      </vt:variant>
      <vt:variant>
        <vt:lpwstr>/document/99/420388973/XA00MBS2NO/</vt:lpwstr>
      </vt:variant>
      <vt:variant>
        <vt:i4>4194389</vt:i4>
      </vt:variant>
      <vt:variant>
        <vt:i4>462</vt:i4>
      </vt:variant>
      <vt:variant>
        <vt:i4>0</vt:i4>
      </vt:variant>
      <vt:variant>
        <vt:i4>5</vt:i4>
      </vt:variant>
      <vt:variant>
        <vt:lpwstr>https://www.gosfinansy.ru/</vt:lpwstr>
      </vt:variant>
      <vt:variant>
        <vt:lpwstr>/document/99/420388973/XA00MCE2N2/</vt:lpwstr>
      </vt:variant>
      <vt:variant>
        <vt:i4>5046353</vt:i4>
      </vt:variant>
      <vt:variant>
        <vt:i4>459</vt:i4>
      </vt:variant>
      <vt:variant>
        <vt:i4>0</vt:i4>
      </vt:variant>
      <vt:variant>
        <vt:i4>5</vt:i4>
      </vt:variant>
      <vt:variant>
        <vt:lpwstr>https://www.gosfinansy.ru/</vt:lpwstr>
      </vt:variant>
      <vt:variant>
        <vt:lpwstr>/document/99/902316088/XA00M5O2MC/</vt:lpwstr>
      </vt:variant>
      <vt:variant>
        <vt:i4>4980828</vt:i4>
      </vt:variant>
      <vt:variant>
        <vt:i4>456</vt:i4>
      </vt:variant>
      <vt:variant>
        <vt:i4>0</vt:i4>
      </vt:variant>
      <vt:variant>
        <vt:i4>5</vt:i4>
      </vt:variant>
      <vt:variant>
        <vt:lpwstr>https://www.gosfinansy.ru/</vt:lpwstr>
      </vt:variant>
      <vt:variant>
        <vt:lpwstr>/document/99/902316088/XA00M8M2NC/</vt:lpwstr>
      </vt:variant>
      <vt:variant>
        <vt:i4>5242899</vt:i4>
      </vt:variant>
      <vt:variant>
        <vt:i4>453</vt:i4>
      </vt:variant>
      <vt:variant>
        <vt:i4>0</vt:i4>
      </vt:variant>
      <vt:variant>
        <vt:i4>5</vt:i4>
      </vt:variant>
      <vt:variant>
        <vt:lpwstr>https://www.gosfinansy.ru/</vt:lpwstr>
      </vt:variant>
      <vt:variant>
        <vt:lpwstr>/document/99/420388973/XA00MCU2NT/</vt:lpwstr>
      </vt:variant>
      <vt:variant>
        <vt:i4>4915205</vt:i4>
      </vt:variant>
      <vt:variant>
        <vt:i4>450</vt:i4>
      </vt:variant>
      <vt:variant>
        <vt:i4>0</vt:i4>
      </vt:variant>
      <vt:variant>
        <vt:i4>5</vt:i4>
      </vt:variant>
      <vt:variant>
        <vt:lpwstr>https://www.gosfinansy.ru/</vt:lpwstr>
      </vt:variant>
      <vt:variant>
        <vt:lpwstr>/document/99/902271495/ZA00MKG2NN/</vt:lpwstr>
      </vt:variant>
      <vt:variant>
        <vt:i4>4784196</vt:i4>
      </vt:variant>
      <vt:variant>
        <vt:i4>447</vt:i4>
      </vt:variant>
      <vt:variant>
        <vt:i4>0</vt:i4>
      </vt:variant>
      <vt:variant>
        <vt:i4>5</vt:i4>
      </vt:variant>
      <vt:variant>
        <vt:lpwstr>https://www.gosfinansy.ru/</vt:lpwstr>
      </vt:variant>
      <vt:variant>
        <vt:lpwstr>/document/99/420266549/</vt:lpwstr>
      </vt:variant>
      <vt:variant>
        <vt:i4>262154</vt:i4>
      </vt:variant>
      <vt:variant>
        <vt:i4>444</vt:i4>
      </vt:variant>
      <vt:variant>
        <vt:i4>0</vt:i4>
      </vt:variant>
      <vt:variant>
        <vt:i4>5</vt:i4>
      </vt:variant>
      <vt:variant>
        <vt:lpwstr>https://www.gosfinansy.ru/</vt:lpwstr>
      </vt:variant>
      <vt:variant>
        <vt:lpwstr>/document/99/420266549/ZAP2HUM3MT/</vt:lpwstr>
      </vt:variant>
      <vt:variant>
        <vt:i4>4587542</vt:i4>
      </vt:variant>
      <vt:variant>
        <vt:i4>441</vt:i4>
      </vt:variant>
      <vt:variant>
        <vt:i4>0</vt:i4>
      </vt:variant>
      <vt:variant>
        <vt:i4>5</vt:i4>
      </vt:variant>
      <vt:variant>
        <vt:lpwstr>https://www.gosfinansy.ru/</vt:lpwstr>
      </vt:variant>
      <vt:variant>
        <vt:lpwstr>/document/99/420388973/XA00MCC2NQ/</vt:lpwstr>
      </vt:variant>
      <vt:variant>
        <vt:i4>4325463</vt:i4>
      </vt:variant>
      <vt:variant>
        <vt:i4>438</vt:i4>
      </vt:variant>
      <vt:variant>
        <vt:i4>0</vt:i4>
      </vt:variant>
      <vt:variant>
        <vt:i4>5</vt:i4>
      </vt:variant>
      <vt:variant>
        <vt:lpwstr>https://www.gosfinansy.ru/</vt:lpwstr>
      </vt:variant>
      <vt:variant>
        <vt:lpwstr>/document/99/902249301/XA00M5O2MC/</vt:lpwstr>
      </vt:variant>
      <vt:variant>
        <vt:i4>1179740</vt:i4>
      </vt:variant>
      <vt:variant>
        <vt:i4>435</vt:i4>
      </vt:variant>
      <vt:variant>
        <vt:i4>0</vt:i4>
      </vt:variant>
      <vt:variant>
        <vt:i4>5</vt:i4>
      </vt:variant>
      <vt:variant>
        <vt:lpwstr>https://www.gosfinansy.ru/</vt:lpwstr>
      </vt:variant>
      <vt:variant>
        <vt:lpwstr>/document/99/902316088/XA00M502MN/</vt:lpwstr>
      </vt:variant>
      <vt:variant>
        <vt:i4>4784196</vt:i4>
      </vt:variant>
      <vt:variant>
        <vt:i4>432</vt:i4>
      </vt:variant>
      <vt:variant>
        <vt:i4>0</vt:i4>
      </vt:variant>
      <vt:variant>
        <vt:i4>5</vt:i4>
      </vt:variant>
      <vt:variant>
        <vt:lpwstr>https://www.gosfinansy.ru/</vt:lpwstr>
      </vt:variant>
      <vt:variant>
        <vt:lpwstr>/document/99/420266549/</vt:lpwstr>
      </vt:variant>
      <vt:variant>
        <vt:i4>5963842</vt:i4>
      </vt:variant>
      <vt:variant>
        <vt:i4>429</vt:i4>
      </vt:variant>
      <vt:variant>
        <vt:i4>0</vt:i4>
      </vt:variant>
      <vt:variant>
        <vt:i4>5</vt:i4>
      </vt:variant>
      <vt:variant>
        <vt:lpwstr>https://www.gosfinansy.ru/</vt:lpwstr>
      </vt:variant>
      <vt:variant>
        <vt:lpwstr>/document/99/420266549/XA00M8U2MR/</vt:lpwstr>
      </vt:variant>
      <vt:variant>
        <vt:i4>4194394</vt:i4>
      </vt:variant>
      <vt:variant>
        <vt:i4>426</vt:i4>
      </vt:variant>
      <vt:variant>
        <vt:i4>0</vt:i4>
      </vt:variant>
      <vt:variant>
        <vt:i4>5</vt:i4>
      </vt:variant>
      <vt:variant>
        <vt:lpwstr>https://www.gosfinansy.ru/</vt:lpwstr>
      </vt:variant>
      <vt:variant>
        <vt:lpwstr>/document/99/902250003/XA00M6M2MD/</vt:lpwstr>
      </vt:variant>
      <vt:variant>
        <vt:i4>327753</vt:i4>
      </vt:variant>
      <vt:variant>
        <vt:i4>423</vt:i4>
      </vt:variant>
      <vt:variant>
        <vt:i4>0</vt:i4>
      </vt:variant>
      <vt:variant>
        <vt:i4>5</vt:i4>
      </vt:variant>
      <vt:variant>
        <vt:lpwstr>https://www.gosfinansy.ru/</vt:lpwstr>
      </vt:variant>
      <vt:variant>
        <vt:lpwstr>/document/99/902249301/ZAP24983FR/</vt:lpwstr>
      </vt:variant>
      <vt:variant>
        <vt:i4>4194326</vt:i4>
      </vt:variant>
      <vt:variant>
        <vt:i4>420</vt:i4>
      </vt:variant>
      <vt:variant>
        <vt:i4>0</vt:i4>
      </vt:variant>
      <vt:variant>
        <vt:i4>5</vt:i4>
      </vt:variant>
      <vt:variant>
        <vt:lpwstr>https://www.gosfinansy.ru/</vt:lpwstr>
      </vt:variant>
      <vt:variant>
        <vt:lpwstr>/document/99/902249301/XA00MBM2MU/</vt:lpwstr>
      </vt:variant>
      <vt:variant>
        <vt:i4>5046354</vt:i4>
      </vt:variant>
      <vt:variant>
        <vt:i4>417</vt:i4>
      </vt:variant>
      <vt:variant>
        <vt:i4>0</vt:i4>
      </vt:variant>
      <vt:variant>
        <vt:i4>5</vt:i4>
      </vt:variant>
      <vt:variant>
        <vt:lpwstr>https://www.gosfinansy.ru/</vt:lpwstr>
      </vt:variant>
      <vt:variant>
        <vt:lpwstr>/document/99/902249301/XA00MDC2N7/</vt:lpwstr>
      </vt:variant>
      <vt:variant>
        <vt:i4>917516</vt:i4>
      </vt:variant>
      <vt:variant>
        <vt:i4>414</vt:i4>
      </vt:variant>
      <vt:variant>
        <vt:i4>0</vt:i4>
      </vt:variant>
      <vt:variant>
        <vt:i4>5</vt:i4>
      </vt:variant>
      <vt:variant>
        <vt:lpwstr>https://www.gosfinansy.ru/</vt:lpwstr>
      </vt:variant>
      <vt:variant>
        <vt:lpwstr>/document/99/902249301/ZAP23663D8/</vt:lpwstr>
      </vt:variant>
      <vt:variant>
        <vt:i4>1179649</vt:i4>
      </vt:variant>
      <vt:variant>
        <vt:i4>411</vt:i4>
      </vt:variant>
      <vt:variant>
        <vt:i4>0</vt:i4>
      </vt:variant>
      <vt:variant>
        <vt:i4>5</vt:i4>
      </vt:variant>
      <vt:variant>
        <vt:lpwstr>https://www.gosfinansy.ru/</vt:lpwstr>
      </vt:variant>
      <vt:variant>
        <vt:lpwstr>/document/99/902249301/ZAP1TNK3BN/</vt:lpwstr>
      </vt:variant>
      <vt:variant>
        <vt:i4>589897</vt:i4>
      </vt:variant>
      <vt:variant>
        <vt:i4>408</vt:i4>
      </vt:variant>
      <vt:variant>
        <vt:i4>0</vt:i4>
      </vt:variant>
      <vt:variant>
        <vt:i4>5</vt:i4>
      </vt:variant>
      <vt:variant>
        <vt:lpwstr>https://www.gosfinansy.ru/</vt:lpwstr>
      </vt:variant>
      <vt:variant>
        <vt:lpwstr>/document/99/902249301/ZAP23R63C9/</vt:lpwstr>
      </vt:variant>
      <vt:variant>
        <vt:i4>65553</vt:i4>
      </vt:variant>
      <vt:variant>
        <vt:i4>405</vt:i4>
      </vt:variant>
      <vt:variant>
        <vt:i4>0</vt:i4>
      </vt:variant>
      <vt:variant>
        <vt:i4>5</vt:i4>
      </vt:variant>
      <vt:variant>
        <vt:lpwstr>https://www.gosfinansy.ru/</vt:lpwstr>
      </vt:variant>
      <vt:variant>
        <vt:lpwstr>/document/99/902249301/ZAP2BFE3IU/</vt:lpwstr>
      </vt:variant>
      <vt:variant>
        <vt:i4>5505113</vt:i4>
      </vt:variant>
      <vt:variant>
        <vt:i4>402</vt:i4>
      </vt:variant>
      <vt:variant>
        <vt:i4>0</vt:i4>
      </vt:variant>
      <vt:variant>
        <vt:i4>5</vt:i4>
      </vt:variant>
      <vt:variant>
        <vt:lpwstr>https://www.gosfinansy.ru/</vt:lpwstr>
      </vt:variant>
      <vt:variant>
        <vt:lpwstr>/document/99/902249301/ZAP27MK3G6/</vt:lpwstr>
      </vt:variant>
      <vt:variant>
        <vt:i4>5242884</vt:i4>
      </vt:variant>
      <vt:variant>
        <vt:i4>399</vt:i4>
      </vt:variant>
      <vt:variant>
        <vt:i4>0</vt:i4>
      </vt:variant>
      <vt:variant>
        <vt:i4>5</vt:i4>
      </vt:variant>
      <vt:variant>
        <vt:lpwstr>https://www.gosfinansy.ru/</vt:lpwstr>
      </vt:variant>
      <vt:variant>
        <vt:lpwstr>/document/99/902249301/ZAP2C463J2/</vt:lpwstr>
      </vt:variant>
      <vt:variant>
        <vt:i4>4522074</vt:i4>
      </vt:variant>
      <vt:variant>
        <vt:i4>396</vt:i4>
      </vt:variant>
      <vt:variant>
        <vt:i4>0</vt:i4>
      </vt:variant>
      <vt:variant>
        <vt:i4>5</vt:i4>
      </vt:variant>
      <vt:variant>
        <vt:lpwstr>https://www.gosfinansy.ru/</vt:lpwstr>
      </vt:variant>
      <vt:variant>
        <vt:lpwstr>/document/99/902249301/ZAP293U3FK/</vt:lpwstr>
      </vt:variant>
      <vt:variant>
        <vt:i4>5570562</vt:i4>
      </vt:variant>
      <vt:variant>
        <vt:i4>393</vt:i4>
      </vt:variant>
      <vt:variant>
        <vt:i4>0</vt:i4>
      </vt:variant>
      <vt:variant>
        <vt:i4>5</vt:i4>
      </vt:variant>
      <vt:variant>
        <vt:lpwstr>https://www.gosfinansy.ru/</vt:lpwstr>
      </vt:variant>
      <vt:variant>
        <vt:lpwstr>/document/99/902249301/ZAP2DC43JC/</vt:lpwstr>
      </vt:variant>
      <vt:variant>
        <vt:i4>917597</vt:i4>
      </vt:variant>
      <vt:variant>
        <vt:i4>390</vt:i4>
      </vt:variant>
      <vt:variant>
        <vt:i4>0</vt:i4>
      </vt:variant>
      <vt:variant>
        <vt:i4>5</vt:i4>
      </vt:variant>
      <vt:variant>
        <vt:lpwstr>https://www.gosfinansy.ru/</vt:lpwstr>
      </vt:variant>
      <vt:variant>
        <vt:lpwstr>/document/99/902249301/ZAP2AHG3G7/</vt:lpwstr>
      </vt:variant>
      <vt:variant>
        <vt:i4>327711</vt:i4>
      </vt:variant>
      <vt:variant>
        <vt:i4>387</vt:i4>
      </vt:variant>
      <vt:variant>
        <vt:i4>0</vt:i4>
      </vt:variant>
      <vt:variant>
        <vt:i4>5</vt:i4>
      </vt:variant>
      <vt:variant>
        <vt:lpwstr>https://www.gosfinansy.ru/</vt:lpwstr>
      </vt:variant>
      <vt:variant>
        <vt:lpwstr>/document/99/902249301/ZAP2EKE3JV/</vt:lpwstr>
      </vt:variant>
      <vt:variant>
        <vt:i4>8323171</vt:i4>
      </vt:variant>
      <vt:variant>
        <vt:i4>384</vt:i4>
      </vt:variant>
      <vt:variant>
        <vt:i4>0</vt:i4>
      </vt:variant>
      <vt:variant>
        <vt:i4>5</vt:i4>
      </vt:variant>
      <vt:variant>
        <vt:lpwstr>https://www.gosfinansy.ru/</vt:lpwstr>
      </vt:variant>
      <vt:variant>
        <vt:lpwstr>/document/140/27828/</vt:lpwstr>
      </vt:variant>
      <vt:variant>
        <vt:i4>65628</vt:i4>
      </vt:variant>
      <vt:variant>
        <vt:i4>381</vt:i4>
      </vt:variant>
      <vt:variant>
        <vt:i4>0</vt:i4>
      </vt:variant>
      <vt:variant>
        <vt:i4>5</vt:i4>
      </vt:variant>
      <vt:variant>
        <vt:lpwstr>https://www.gosfinansy.ru/</vt:lpwstr>
      </vt:variant>
      <vt:variant>
        <vt:lpwstr>/document/99/902249301/ZAP2C7K3FI/</vt:lpwstr>
      </vt:variant>
      <vt:variant>
        <vt:i4>7602278</vt:i4>
      </vt:variant>
      <vt:variant>
        <vt:i4>378</vt:i4>
      </vt:variant>
      <vt:variant>
        <vt:i4>0</vt:i4>
      </vt:variant>
      <vt:variant>
        <vt:i4>5</vt:i4>
      </vt:variant>
      <vt:variant>
        <vt:lpwstr>https://www.gosfinansy.ru/</vt:lpwstr>
      </vt:variant>
      <vt:variant>
        <vt:lpwstr>/document/140/28663/</vt:lpwstr>
      </vt:variant>
      <vt:variant>
        <vt:i4>5505032</vt:i4>
      </vt:variant>
      <vt:variant>
        <vt:i4>375</vt:i4>
      </vt:variant>
      <vt:variant>
        <vt:i4>0</vt:i4>
      </vt:variant>
      <vt:variant>
        <vt:i4>5</vt:i4>
      </vt:variant>
      <vt:variant>
        <vt:lpwstr>https://www.gosfinansy.ru/</vt:lpwstr>
      </vt:variant>
      <vt:variant>
        <vt:lpwstr>/document/99/420388973/XA00MBQ2NN/</vt:lpwstr>
      </vt:variant>
      <vt:variant>
        <vt:i4>1376277</vt:i4>
      </vt:variant>
      <vt:variant>
        <vt:i4>372</vt:i4>
      </vt:variant>
      <vt:variant>
        <vt:i4>0</vt:i4>
      </vt:variant>
      <vt:variant>
        <vt:i4>5</vt:i4>
      </vt:variant>
      <vt:variant>
        <vt:lpwstr>https://www.gosfinansy.ru/</vt:lpwstr>
      </vt:variant>
      <vt:variant>
        <vt:lpwstr>/document/99/420388973/XA00MD02NU/</vt:lpwstr>
      </vt:variant>
      <vt:variant>
        <vt:i4>4325463</vt:i4>
      </vt:variant>
      <vt:variant>
        <vt:i4>369</vt:i4>
      </vt:variant>
      <vt:variant>
        <vt:i4>0</vt:i4>
      </vt:variant>
      <vt:variant>
        <vt:i4>5</vt:i4>
      </vt:variant>
      <vt:variant>
        <vt:lpwstr>https://www.gosfinansy.ru/</vt:lpwstr>
      </vt:variant>
      <vt:variant>
        <vt:lpwstr>/document/99/902249301/XA00M5O2MC/</vt:lpwstr>
      </vt:variant>
      <vt:variant>
        <vt:i4>4784136</vt:i4>
      </vt:variant>
      <vt:variant>
        <vt:i4>366</vt:i4>
      </vt:variant>
      <vt:variant>
        <vt:i4>0</vt:i4>
      </vt:variant>
      <vt:variant>
        <vt:i4>5</vt:i4>
      </vt:variant>
      <vt:variant>
        <vt:lpwstr>https://www.gosfinansy.ru/</vt:lpwstr>
      </vt:variant>
      <vt:variant>
        <vt:lpwstr>/document/99/420266549/XA00M3G2M3/</vt:lpwstr>
      </vt:variant>
      <vt:variant>
        <vt:i4>5242899</vt:i4>
      </vt:variant>
      <vt:variant>
        <vt:i4>363</vt:i4>
      </vt:variant>
      <vt:variant>
        <vt:i4>0</vt:i4>
      </vt:variant>
      <vt:variant>
        <vt:i4>5</vt:i4>
      </vt:variant>
      <vt:variant>
        <vt:lpwstr>https://www.gosfinansy.ru/</vt:lpwstr>
      </vt:variant>
      <vt:variant>
        <vt:lpwstr>/document/99/420388973/XA00MCU2NT/</vt:lpwstr>
      </vt:variant>
      <vt:variant>
        <vt:i4>4390914</vt:i4>
      </vt:variant>
      <vt:variant>
        <vt:i4>360</vt:i4>
      </vt:variant>
      <vt:variant>
        <vt:i4>0</vt:i4>
      </vt:variant>
      <vt:variant>
        <vt:i4>5</vt:i4>
      </vt:variant>
      <vt:variant>
        <vt:lpwstr>https://www.gosfinansy.ru/</vt:lpwstr>
      </vt:variant>
      <vt:variant>
        <vt:lpwstr>/document/99/902249301/XA00MAM2NB/</vt:lpwstr>
      </vt:variant>
      <vt:variant>
        <vt:i4>1310722</vt:i4>
      </vt:variant>
      <vt:variant>
        <vt:i4>357</vt:i4>
      </vt:variant>
      <vt:variant>
        <vt:i4>0</vt:i4>
      </vt:variant>
      <vt:variant>
        <vt:i4>5</vt:i4>
      </vt:variant>
      <vt:variant>
        <vt:lpwstr>https://www.gosfinansy.ru/</vt:lpwstr>
      </vt:variant>
      <vt:variant>
        <vt:lpwstr>/document/99/420388973/XA00MG02OA/</vt:lpwstr>
      </vt:variant>
      <vt:variant>
        <vt:i4>5373971</vt:i4>
      </vt:variant>
      <vt:variant>
        <vt:i4>354</vt:i4>
      </vt:variant>
      <vt:variant>
        <vt:i4>0</vt:i4>
      </vt:variant>
      <vt:variant>
        <vt:i4>5</vt:i4>
      </vt:variant>
      <vt:variant>
        <vt:lpwstr>https://www.gosfinansy.ru/</vt:lpwstr>
      </vt:variant>
      <vt:variant>
        <vt:lpwstr>/document/99/902316088/ZAP24VG3AA/</vt:lpwstr>
      </vt:variant>
      <vt:variant>
        <vt:i4>262223</vt:i4>
      </vt:variant>
      <vt:variant>
        <vt:i4>351</vt:i4>
      </vt:variant>
      <vt:variant>
        <vt:i4>0</vt:i4>
      </vt:variant>
      <vt:variant>
        <vt:i4>5</vt:i4>
      </vt:variant>
      <vt:variant>
        <vt:lpwstr>http://www.gosfinansy.ru/</vt:lpwstr>
      </vt:variant>
      <vt:variant>
        <vt:lpwstr>/document/118/57366/</vt:lpwstr>
      </vt:variant>
      <vt:variant>
        <vt:i4>327759</vt:i4>
      </vt:variant>
      <vt:variant>
        <vt:i4>348</vt:i4>
      </vt:variant>
      <vt:variant>
        <vt:i4>0</vt:i4>
      </vt:variant>
      <vt:variant>
        <vt:i4>5</vt:i4>
      </vt:variant>
      <vt:variant>
        <vt:lpwstr>http://www.gosfinansy.ru/</vt:lpwstr>
      </vt:variant>
      <vt:variant>
        <vt:lpwstr>/document/118/57376/</vt:lpwstr>
      </vt:variant>
      <vt:variant>
        <vt:i4>131149</vt:i4>
      </vt:variant>
      <vt:variant>
        <vt:i4>345</vt:i4>
      </vt:variant>
      <vt:variant>
        <vt:i4>0</vt:i4>
      </vt:variant>
      <vt:variant>
        <vt:i4>5</vt:i4>
      </vt:variant>
      <vt:variant>
        <vt:lpwstr>http://www.gosfinansy.ru/</vt:lpwstr>
      </vt:variant>
      <vt:variant>
        <vt:lpwstr>/document/118/57502/</vt:lpwstr>
      </vt:variant>
      <vt:variant>
        <vt:i4>7733293</vt:i4>
      </vt:variant>
      <vt:variant>
        <vt:i4>342</vt:i4>
      </vt:variant>
      <vt:variant>
        <vt:i4>0</vt:i4>
      </vt:variant>
      <vt:variant>
        <vt:i4>5</vt:i4>
      </vt:variant>
      <vt:variant>
        <vt:lpwstr>http://www.gosfinansy.ru/</vt:lpwstr>
      </vt:variant>
      <vt:variant>
        <vt:lpwstr>/document/99/902249301/ZAP1SKQ3AA/</vt:lpwstr>
      </vt:variant>
      <vt:variant>
        <vt:i4>3473528</vt:i4>
      </vt:variant>
      <vt:variant>
        <vt:i4>339</vt:i4>
      </vt:variant>
      <vt:variant>
        <vt:i4>0</vt:i4>
      </vt:variant>
      <vt:variant>
        <vt:i4>5</vt:i4>
      </vt:variant>
      <vt:variant>
        <vt:lpwstr>http://www.gosfinansy.ru/</vt:lpwstr>
      </vt:variant>
      <vt:variant>
        <vt:lpwstr>/document/99/902249301/ZAP244Q3EH/</vt:lpwstr>
      </vt:variant>
      <vt:variant>
        <vt:i4>7733293</vt:i4>
      </vt:variant>
      <vt:variant>
        <vt:i4>336</vt:i4>
      </vt:variant>
      <vt:variant>
        <vt:i4>0</vt:i4>
      </vt:variant>
      <vt:variant>
        <vt:i4>5</vt:i4>
      </vt:variant>
      <vt:variant>
        <vt:lpwstr>http://www.gosfinansy.ru/</vt:lpwstr>
      </vt:variant>
      <vt:variant>
        <vt:lpwstr>/document/99/902249301/ZAP1SKQ3AA/</vt:lpwstr>
      </vt:variant>
      <vt:variant>
        <vt:i4>3473528</vt:i4>
      </vt:variant>
      <vt:variant>
        <vt:i4>333</vt:i4>
      </vt:variant>
      <vt:variant>
        <vt:i4>0</vt:i4>
      </vt:variant>
      <vt:variant>
        <vt:i4>5</vt:i4>
      </vt:variant>
      <vt:variant>
        <vt:lpwstr>http://www.gosfinansy.ru/</vt:lpwstr>
      </vt:variant>
      <vt:variant>
        <vt:lpwstr>/document/99/902249301/ZAP244Q3EH/</vt:lpwstr>
      </vt:variant>
      <vt:variant>
        <vt:i4>7929956</vt:i4>
      </vt:variant>
      <vt:variant>
        <vt:i4>330</vt:i4>
      </vt:variant>
      <vt:variant>
        <vt:i4>0</vt:i4>
      </vt:variant>
      <vt:variant>
        <vt:i4>5</vt:i4>
      </vt:variant>
      <vt:variant>
        <vt:lpwstr>http://budget.1gl.ru/</vt:lpwstr>
      </vt:variant>
      <vt:variant>
        <vt:lpwstr>/document/99/902249301/ZA00M6I2MG/</vt:lpwstr>
      </vt:variant>
      <vt:variant>
        <vt:i4>1966084</vt:i4>
      </vt:variant>
      <vt:variant>
        <vt:i4>327</vt:i4>
      </vt:variant>
      <vt:variant>
        <vt:i4>0</vt:i4>
      </vt:variant>
      <vt:variant>
        <vt:i4>5</vt:i4>
      </vt:variant>
      <vt:variant>
        <vt:lpwstr>https://www.gosfinansy.ru/</vt:lpwstr>
      </vt:variant>
      <vt:variant>
        <vt:lpwstr>/document/99/542619320/XA00MB82NE/</vt:lpwstr>
      </vt:variant>
      <vt:variant>
        <vt:i4>4522065</vt:i4>
      </vt:variant>
      <vt:variant>
        <vt:i4>324</vt:i4>
      </vt:variant>
      <vt:variant>
        <vt:i4>0</vt:i4>
      </vt:variant>
      <vt:variant>
        <vt:i4>5</vt:i4>
      </vt:variant>
      <vt:variant>
        <vt:lpwstr>https://www.gosfinansy.ru/</vt:lpwstr>
      </vt:variant>
      <vt:variant>
        <vt:lpwstr>/document/99/902249301/XA00MAK2N1/</vt:lpwstr>
      </vt:variant>
      <vt:variant>
        <vt:i4>7995501</vt:i4>
      </vt:variant>
      <vt:variant>
        <vt:i4>321</vt:i4>
      </vt:variant>
      <vt:variant>
        <vt:i4>0</vt:i4>
      </vt:variant>
      <vt:variant>
        <vt:i4>5</vt:i4>
      </vt:variant>
      <vt:variant>
        <vt:lpwstr>https://www.gosfinansy.ru/</vt:lpwstr>
      </vt:variant>
      <vt:variant>
        <vt:lpwstr>/document/118/62173/</vt:lpwstr>
      </vt:variant>
      <vt:variant>
        <vt:i4>2949222</vt:i4>
      </vt:variant>
      <vt:variant>
        <vt:i4>318</vt:i4>
      </vt:variant>
      <vt:variant>
        <vt:i4>0</vt:i4>
      </vt:variant>
      <vt:variant>
        <vt:i4>5</vt:i4>
      </vt:variant>
      <vt:variant>
        <vt:lpwstr>consultantplus://offline/ref=A7D536EBD6BAAA9D5A83A1F667EE225392D7BE0629839A77B4287F7EEAA5FB83B888571135ACB2EA170A850131E4F5A90A291AAFFF77F7ADhChCL</vt:lpwstr>
      </vt:variant>
      <vt:variant>
        <vt:lpwstr/>
      </vt:variant>
      <vt:variant>
        <vt:i4>2949226</vt:i4>
      </vt:variant>
      <vt:variant>
        <vt:i4>315</vt:i4>
      </vt:variant>
      <vt:variant>
        <vt:i4>0</vt:i4>
      </vt:variant>
      <vt:variant>
        <vt:i4>5</vt:i4>
      </vt:variant>
      <vt:variant>
        <vt:lpwstr>consultantplus://offline/ref=A7D536EBD6BAAA9D5A83A1F667EE225392D2BD002D829A77B4287F7EEAA5FB83B888571135ADBAEC130A850131E4F5A90A291AAFFF77F7ADhChCL</vt:lpwstr>
      </vt:variant>
      <vt:variant>
        <vt:lpwstr/>
      </vt:variant>
      <vt:variant>
        <vt:i4>2949177</vt:i4>
      </vt:variant>
      <vt:variant>
        <vt:i4>312</vt:i4>
      </vt:variant>
      <vt:variant>
        <vt:i4>0</vt:i4>
      </vt:variant>
      <vt:variant>
        <vt:i4>5</vt:i4>
      </vt:variant>
      <vt:variant>
        <vt:lpwstr>consultantplus://offline/ref=A7D536EBD6BAAA9D5A83A1F667EE225392D2BD002D829A77B4287F7EEAA5FB83B888571135AEB3EC130A850131E4F5A90A291AAFFF77F7ADhChCL</vt:lpwstr>
      </vt:variant>
      <vt:variant>
        <vt:lpwstr/>
      </vt:variant>
      <vt:variant>
        <vt:i4>7798841</vt:i4>
      </vt:variant>
      <vt:variant>
        <vt:i4>309</vt:i4>
      </vt:variant>
      <vt:variant>
        <vt:i4>0</vt:i4>
      </vt:variant>
      <vt:variant>
        <vt:i4>5</vt:i4>
      </vt:variant>
      <vt:variant>
        <vt:lpwstr>consultantplus://offline/ref=ACE2BEA743498963A775121924B646C4E29405E606A799FC3E2D5921B98552C9B927254532E5578D63E0A881B5DFC9D2154159F0F6D481ECgDb3L</vt:lpwstr>
      </vt:variant>
      <vt:variant>
        <vt:lpwstr/>
      </vt:variant>
      <vt:variant>
        <vt:i4>7798840</vt:i4>
      </vt:variant>
      <vt:variant>
        <vt:i4>306</vt:i4>
      </vt:variant>
      <vt:variant>
        <vt:i4>0</vt:i4>
      </vt:variant>
      <vt:variant>
        <vt:i4>5</vt:i4>
      </vt:variant>
      <vt:variant>
        <vt:lpwstr>consultantplus://offline/ref=ACE2BEA743498963A775121924B646C4E29106E002A699FC3E2D5921B98552C9B927254532E45F8B6AE0A881B5DFC9D2154159F0F6D481ECgDb3L</vt:lpwstr>
      </vt:variant>
      <vt:variant>
        <vt:lpwstr/>
      </vt:variant>
      <vt:variant>
        <vt:i4>7798892</vt:i4>
      </vt:variant>
      <vt:variant>
        <vt:i4>303</vt:i4>
      </vt:variant>
      <vt:variant>
        <vt:i4>0</vt:i4>
      </vt:variant>
      <vt:variant>
        <vt:i4>5</vt:i4>
      </vt:variant>
      <vt:variant>
        <vt:lpwstr>consultantplus://offline/ref=ACE2BEA743498963A775121924B646C4E29405E606A799FC3E2D5921B98552C9B927254532E65E8D67E0A881B5DFC9D2154159F0F6D481ECgDb3L</vt:lpwstr>
      </vt:variant>
      <vt:variant>
        <vt:lpwstr/>
      </vt:variant>
      <vt:variant>
        <vt:i4>7798888</vt:i4>
      </vt:variant>
      <vt:variant>
        <vt:i4>300</vt:i4>
      </vt:variant>
      <vt:variant>
        <vt:i4>0</vt:i4>
      </vt:variant>
      <vt:variant>
        <vt:i4>5</vt:i4>
      </vt:variant>
      <vt:variant>
        <vt:lpwstr>consultantplus://offline/ref=ACE2BEA743498963A775121924B646C4E2970AE206A699FC3E2D5921B98552C9B927254532E45F8763E0A881B5DFC9D2154159F0F6D481ECgDb3L</vt:lpwstr>
      </vt:variant>
      <vt:variant>
        <vt:lpwstr/>
      </vt:variant>
      <vt:variant>
        <vt:i4>7798884</vt:i4>
      </vt:variant>
      <vt:variant>
        <vt:i4>297</vt:i4>
      </vt:variant>
      <vt:variant>
        <vt:i4>0</vt:i4>
      </vt:variant>
      <vt:variant>
        <vt:i4>5</vt:i4>
      </vt:variant>
      <vt:variant>
        <vt:lpwstr>consultantplus://offline/ref=ACE2BEA743498963A775121924B646C4E2970AE206A699FC3E2D5921B98552C9B927254532E45F8860E0A881B5DFC9D2154159F0F6D481ECgDb3L</vt:lpwstr>
      </vt:variant>
      <vt:variant>
        <vt:lpwstr/>
      </vt:variant>
      <vt:variant>
        <vt:i4>7798889</vt:i4>
      </vt:variant>
      <vt:variant>
        <vt:i4>294</vt:i4>
      </vt:variant>
      <vt:variant>
        <vt:i4>0</vt:i4>
      </vt:variant>
      <vt:variant>
        <vt:i4>5</vt:i4>
      </vt:variant>
      <vt:variant>
        <vt:lpwstr>consultantplus://offline/ref=ACE2BEA743498963A775121924B646C4E29705EF07A699FC3E2D5921B98552C9B927254532E45F8662E0A881B5DFC9D2154159F0F6D481ECgDb3L</vt:lpwstr>
      </vt:variant>
      <vt:variant>
        <vt:lpwstr/>
      </vt:variant>
      <vt:variant>
        <vt:i4>7798888</vt:i4>
      </vt:variant>
      <vt:variant>
        <vt:i4>291</vt:i4>
      </vt:variant>
      <vt:variant>
        <vt:i4>0</vt:i4>
      </vt:variant>
      <vt:variant>
        <vt:i4>5</vt:i4>
      </vt:variant>
      <vt:variant>
        <vt:lpwstr>consultantplus://offline/ref=ACE2BEA743498963A775121924B646C4E29705EF07A699FC3E2D5921B98552C9B927254532E45F8762E0A881B5DFC9D2154159F0F6D481ECgDb3L</vt:lpwstr>
      </vt:variant>
      <vt:variant>
        <vt:lpwstr/>
      </vt:variant>
      <vt:variant>
        <vt:i4>7798844</vt:i4>
      </vt:variant>
      <vt:variant>
        <vt:i4>288</vt:i4>
      </vt:variant>
      <vt:variant>
        <vt:i4>0</vt:i4>
      </vt:variant>
      <vt:variant>
        <vt:i4>5</vt:i4>
      </vt:variant>
      <vt:variant>
        <vt:lpwstr>consultantplus://offline/ref=ACE2BEA743498963A775121924B646C4E2970AE206A699FC3E2D5921B98552C9B927254532E45E8F65E0A881B5DFC9D2154159F0F6D481ECgDb3L</vt:lpwstr>
      </vt:variant>
      <vt:variant>
        <vt:lpwstr/>
      </vt:variant>
      <vt:variant>
        <vt:i4>7798884</vt:i4>
      </vt:variant>
      <vt:variant>
        <vt:i4>285</vt:i4>
      </vt:variant>
      <vt:variant>
        <vt:i4>0</vt:i4>
      </vt:variant>
      <vt:variant>
        <vt:i4>5</vt:i4>
      </vt:variant>
      <vt:variant>
        <vt:lpwstr>consultantplus://offline/ref=ACE2BEA743498963A775121924B646C4E39D07E302A699FC3E2D5921B98552C9B927254532E65C8967E0A881B5DFC9D2154159F0F6D481ECgDb3L</vt:lpwstr>
      </vt:variant>
      <vt:variant>
        <vt:lpwstr/>
      </vt:variant>
      <vt:variant>
        <vt:i4>1114121</vt:i4>
      </vt:variant>
      <vt:variant>
        <vt:i4>282</vt:i4>
      </vt:variant>
      <vt:variant>
        <vt:i4>0</vt:i4>
      </vt:variant>
      <vt:variant>
        <vt:i4>5</vt:i4>
      </vt:variant>
      <vt:variant>
        <vt:lpwstr>consultantplus://offline/ref=ACE2BEA743498963A7750E1A26C31397EC9702EC51FFC6A7637A502BEEC21D90FB63284436E454DB33AFA9DDF188DAD211415BF6EAgDb6L</vt:lpwstr>
      </vt:variant>
      <vt:variant>
        <vt:lpwstr/>
      </vt:variant>
      <vt:variant>
        <vt:i4>7798892</vt:i4>
      </vt:variant>
      <vt:variant>
        <vt:i4>279</vt:i4>
      </vt:variant>
      <vt:variant>
        <vt:i4>0</vt:i4>
      </vt:variant>
      <vt:variant>
        <vt:i4>5</vt:i4>
      </vt:variant>
      <vt:variant>
        <vt:lpwstr>consultantplus://offline/ref=ACE2BEA743498963A775121924B646C4E39D07E302A699FC3E2D5921B98552C9B927254532E45C8763E0A881B5DFC9D2154159F0F6D481ECgDb3L</vt:lpwstr>
      </vt:variant>
      <vt:variant>
        <vt:lpwstr/>
      </vt:variant>
      <vt:variant>
        <vt:i4>2687075</vt:i4>
      </vt:variant>
      <vt:variant>
        <vt:i4>276</vt:i4>
      </vt:variant>
      <vt:variant>
        <vt:i4>0</vt:i4>
      </vt:variant>
      <vt:variant>
        <vt:i4>5</vt:i4>
      </vt:variant>
      <vt:variant>
        <vt:lpwstr>consultantplus://offline/ref=ACE2BEA743498963A7750E1331C21397EC9600E703A099FC3E2D5921B98552C9B927254532E45F8E67E0A881B5DFC9D2154159F0F6D481ECgDb3L</vt:lpwstr>
      </vt:variant>
      <vt:variant>
        <vt:lpwstr/>
      </vt:variant>
      <vt:variant>
        <vt:i4>7798894</vt:i4>
      </vt:variant>
      <vt:variant>
        <vt:i4>273</vt:i4>
      </vt:variant>
      <vt:variant>
        <vt:i4>0</vt:i4>
      </vt:variant>
      <vt:variant>
        <vt:i4>5</vt:i4>
      </vt:variant>
      <vt:variant>
        <vt:lpwstr>consultantplus://offline/ref=ACE2BEA743498963A775121924B646C4E39D07E302A699FC3E2D5921B98552C9B927254532E55F8664E0A881B5DFC9D2154159F0F6D481ECgDb3L</vt:lpwstr>
      </vt:variant>
      <vt:variant>
        <vt:lpwstr/>
      </vt:variant>
      <vt:variant>
        <vt:i4>7798845</vt:i4>
      </vt:variant>
      <vt:variant>
        <vt:i4>270</vt:i4>
      </vt:variant>
      <vt:variant>
        <vt:i4>0</vt:i4>
      </vt:variant>
      <vt:variant>
        <vt:i4>5</vt:i4>
      </vt:variant>
      <vt:variant>
        <vt:lpwstr>consultantplus://offline/ref=ACE2BEA743498963A775121924B646C4E39D07E302A699FC3E2D5921B98552C9B927254532E4568666E0A881B5DFC9D2154159F0F6D481ECgDb3L</vt:lpwstr>
      </vt:variant>
      <vt:variant>
        <vt:lpwstr/>
      </vt:variant>
      <vt:variant>
        <vt:i4>3276911</vt:i4>
      </vt:variant>
      <vt:variant>
        <vt:i4>267</vt:i4>
      </vt:variant>
      <vt:variant>
        <vt:i4>0</vt:i4>
      </vt:variant>
      <vt:variant>
        <vt:i4>5</vt:i4>
      </vt:variant>
      <vt:variant>
        <vt:lpwstr>http://www.gosfinansy.ru/</vt:lpwstr>
      </vt:variant>
      <vt:variant>
        <vt:lpwstr>/document/99/902249301/XA00M8E2MP/</vt:lpwstr>
      </vt:variant>
      <vt:variant>
        <vt:i4>6684785</vt:i4>
      </vt:variant>
      <vt:variant>
        <vt:i4>264</vt:i4>
      </vt:variant>
      <vt:variant>
        <vt:i4>0</vt:i4>
      </vt:variant>
      <vt:variant>
        <vt:i4>5</vt:i4>
      </vt:variant>
      <vt:variant>
        <vt:lpwstr>http://www.gosfinansy.ru/</vt:lpwstr>
      </vt:variant>
      <vt:variant>
        <vt:lpwstr>/document/99/902249301/XA00MA22N7/</vt:lpwstr>
      </vt:variant>
      <vt:variant>
        <vt:i4>4718604</vt:i4>
      </vt:variant>
      <vt:variant>
        <vt:i4>261</vt:i4>
      </vt:variant>
      <vt:variant>
        <vt:i4>0</vt:i4>
      </vt:variant>
      <vt:variant>
        <vt:i4>5</vt:i4>
      </vt:variant>
      <vt:variant>
        <vt:lpwstr>https://www.gosfinansy.ru/</vt:lpwstr>
      </vt:variant>
      <vt:variant>
        <vt:lpwstr>/document/99/542638393/XA00MBO2NG/</vt:lpwstr>
      </vt:variant>
      <vt:variant>
        <vt:i4>6029393</vt:i4>
      </vt:variant>
      <vt:variant>
        <vt:i4>258</vt:i4>
      </vt:variant>
      <vt:variant>
        <vt:i4>0</vt:i4>
      </vt:variant>
      <vt:variant>
        <vt:i4>5</vt:i4>
      </vt:variant>
      <vt:variant>
        <vt:lpwstr>https://www.gosfinansy.ru/</vt:lpwstr>
      </vt:variant>
      <vt:variant>
        <vt:lpwstr>/document/99/902249301/XA00MFS2O6/</vt:lpwstr>
      </vt:variant>
      <vt:variant>
        <vt:i4>5111825</vt:i4>
      </vt:variant>
      <vt:variant>
        <vt:i4>255</vt:i4>
      </vt:variant>
      <vt:variant>
        <vt:i4>0</vt:i4>
      </vt:variant>
      <vt:variant>
        <vt:i4>5</vt:i4>
      </vt:variant>
      <vt:variant>
        <vt:lpwstr>https://www.gosfinansy.ru/</vt:lpwstr>
      </vt:variant>
      <vt:variant>
        <vt:lpwstr>/document/99/420388973/XA00MDK2NQ/</vt:lpwstr>
      </vt:variant>
      <vt:variant>
        <vt:i4>327759</vt:i4>
      </vt:variant>
      <vt:variant>
        <vt:i4>252</vt:i4>
      </vt:variant>
      <vt:variant>
        <vt:i4>0</vt:i4>
      </vt:variant>
      <vt:variant>
        <vt:i4>5</vt:i4>
      </vt:variant>
      <vt:variant>
        <vt:lpwstr>http://www.gosfinansy.ru/</vt:lpwstr>
      </vt:variant>
      <vt:variant>
        <vt:lpwstr>/document/140/26238/</vt:lpwstr>
      </vt:variant>
      <vt:variant>
        <vt:i4>458830</vt:i4>
      </vt:variant>
      <vt:variant>
        <vt:i4>249</vt:i4>
      </vt:variant>
      <vt:variant>
        <vt:i4>0</vt:i4>
      </vt:variant>
      <vt:variant>
        <vt:i4>5</vt:i4>
      </vt:variant>
      <vt:variant>
        <vt:lpwstr>http://www.gosfinansy.ru/</vt:lpwstr>
      </vt:variant>
      <vt:variant>
        <vt:lpwstr>/document/140/30973/</vt:lpwstr>
      </vt:variant>
      <vt:variant>
        <vt:i4>327744</vt:i4>
      </vt:variant>
      <vt:variant>
        <vt:i4>246</vt:i4>
      </vt:variant>
      <vt:variant>
        <vt:i4>0</vt:i4>
      </vt:variant>
      <vt:variant>
        <vt:i4>5</vt:i4>
      </vt:variant>
      <vt:variant>
        <vt:lpwstr>http://www.gosfinansy.ru/</vt:lpwstr>
      </vt:variant>
      <vt:variant>
        <vt:lpwstr>/document/140/26237/</vt:lpwstr>
      </vt:variant>
      <vt:variant>
        <vt:i4>3801202</vt:i4>
      </vt:variant>
      <vt:variant>
        <vt:i4>243</vt:i4>
      </vt:variant>
      <vt:variant>
        <vt:i4>0</vt:i4>
      </vt:variant>
      <vt:variant>
        <vt:i4>5</vt:i4>
      </vt:variant>
      <vt:variant>
        <vt:lpwstr>http://www.gosfinansy.ru/</vt:lpwstr>
      </vt:variant>
      <vt:variant>
        <vt:lpwstr>/document/99/902249301/XA00MEO2O0/</vt:lpwstr>
      </vt:variant>
      <vt:variant>
        <vt:i4>6422582</vt:i4>
      </vt:variant>
      <vt:variant>
        <vt:i4>240</vt:i4>
      </vt:variant>
      <vt:variant>
        <vt:i4>0</vt:i4>
      </vt:variant>
      <vt:variant>
        <vt:i4>5</vt:i4>
      </vt:variant>
      <vt:variant>
        <vt:lpwstr>http://www.gosfinansy.ru/</vt:lpwstr>
      </vt:variant>
      <vt:variant>
        <vt:lpwstr>/document/99/902249301/XA00ME62NT/</vt:lpwstr>
      </vt:variant>
      <vt:variant>
        <vt:i4>6422654</vt:i4>
      </vt:variant>
      <vt:variant>
        <vt:i4>237</vt:i4>
      </vt:variant>
      <vt:variant>
        <vt:i4>0</vt:i4>
      </vt:variant>
      <vt:variant>
        <vt:i4>5</vt:i4>
      </vt:variant>
      <vt:variant>
        <vt:lpwstr>http://www.gosfinansy.ru/</vt:lpwstr>
      </vt:variant>
      <vt:variant>
        <vt:lpwstr>/document/99/902249301/XA00M862NA/</vt:lpwstr>
      </vt:variant>
      <vt:variant>
        <vt:i4>4980831</vt:i4>
      </vt:variant>
      <vt:variant>
        <vt:i4>234</vt:i4>
      </vt:variant>
      <vt:variant>
        <vt:i4>0</vt:i4>
      </vt:variant>
      <vt:variant>
        <vt:i4>5</vt:i4>
      </vt:variant>
      <vt:variant>
        <vt:lpwstr>https://www.gosfinansy.ru/</vt:lpwstr>
      </vt:variant>
      <vt:variant>
        <vt:lpwstr>/document/99/542619659/XA00M7E2ML/</vt:lpwstr>
      </vt:variant>
      <vt:variant>
        <vt:i4>2949222</vt:i4>
      </vt:variant>
      <vt:variant>
        <vt:i4>231</vt:i4>
      </vt:variant>
      <vt:variant>
        <vt:i4>0</vt:i4>
      </vt:variant>
      <vt:variant>
        <vt:i4>5</vt:i4>
      </vt:variant>
      <vt:variant>
        <vt:lpwstr>consultantplus://offline/ref=A7D536EBD6BAAA9D5A83A1F667EE225392D7BE0629839A77B4287F7EEAA5FB83B888571135ACB2EA170A850131E4F5A90A291AAFFF77F7ADhChCL</vt:lpwstr>
      </vt:variant>
      <vt:variant>
        <vt:lpwstr/>
      </vt:variant>
      <vt:variant>
        <vt:i4>2949226</vt:i4>
      </vt:variant>
      <vt:variant>
        <vt:i4>228</vt:i4>
      </vt:variant>
      <vt:variant>
        <vt:i4>0</vt:i4>
      </vt:variant>
      <vt:variant>
        <vt:i4>5</vt:i4>
      </vt:variant>
      <vt:variant>
        <vt:lpwstr>consultantplus://offline/ref=A7D536EBD6BAAA9D5A83A1F667EE225392D2BD002D829A77B4287F7EEAA5FB83B888571135ADBAEC130A850131E4F5A90A291AAFFF77F7ADhChCL</vt:lpwstr>
      </vt:variant>
      <vt:variant>
        <vt:lpwstr/>
      </vt:variant>
      <vt:variant>
        <vt:i4>2949177</vt:i4>
      </vt:variant>
      <vt:variant>
        <vt:i4>225</vt:i4>
      </vt:variant>
      <vt:variant>
        <vt:i4>0</vt:i4>
      </vt:variant>
      <vt:variant>
        <vt:i4>5</vt:i4>
      </vt:variant>
      <vt:variant>
        <vt:lpwstr>consultantplus://offline/ref=A7D536EBD6BAAA9D5A83A1F667EE225392D2BD002D829A77B4287F7EEAA5FB83B888571135AEB3EC130A850131E4F5A90A291AAFFF77F7ADhChCL</vt:lpwstr>
      </vt:variant>
      <vt:variant>
        <vt:lpwstr/>
      </vt:variant>
      <vt:variant>
        <vt:i4>6946919</vt:i4>
      </vt:variant>
      <vt:variant>
        <vt:i4>222</vt:i4>
      </vt:variant>
      <vt:variant>
        <vt:i4>0</vt:i4>
      </vt:variant>
      <vt:variant>
        <vt:i4>5</vt:i4>
      </vt:variant>
      <vt:variant>
        <vt:lpwstr>consultantplus://offline/ref=5B6858A3B3F22D33586608575512ED000924C55331136649BDBCF9AE0CB9F8B85BC2F667B5ECD825A7E128DDA653997698172C957E8BD6742Fp4L</vt:lpwstr>
      </vt:variant>
      <vt:variant>
        <vt:lpwstr/>
      </vt:variant>
      <vt:variant>
        <vt:i4>6946873</vt:i4>
      </vt:variant>
      <vt:variant>
        <vt:i4>219</vt:i4>
      </vt:variant>
      <vt:variant>
        <vt:i4>0</vt:i4>
      </vt:variant>
      <vt:variant>
        <vt:i4>5</vt:i4>
      </vt:variant>
      <vt:variant>
        <vt:lpwstr>consultantplus://offline/ref=5B6858A3B3F22D33586608575512ED000921C65535126649BDBCF9AE0CB9F8B85BC2F667B5EDD023AEE128DDA653997698172C957E8BD6742Fp4L</vt:lpwstr>
      </vt:variant>
      <vt:variant>
        <vt:lpwstr/>
      </vt:variant>
      <vt:variant>
        <vt:i4>6946927</vt:i4>
      </vt:variant>
      <vt:variant>
        <vt:i4>216</vt:i4>
      </vt:variant>
      <vt:variant>
        <vt:i4>0</vt:i4>
      </vt:variant>
      <vt:variant>
        <vt:i4>5</vt:i4>
      </vt:variant>
      <vt:variant>
        <vt:lpwstr>consultantplus://offline/ref=5B6858A3B3F22D33586608575512ED000924C55331136649BDBCF9AE0CB9F8B85BC2F667B5EFD125A3E128DDA653997698172C957E8BD6742Fp4L</vt:lpwstr>
      </vt:variant>
      <vt:variant>
        <vt:lpwstr/>
      </vt:variant>
      <vt:variant>
        <vt:i4>6946921</vt:i4>
      </vt:variant>
      <vt:variant>
        <vt:i4>213</vt:i4>
      </vt:variant>
      <vt:variant>
        <vt:i4>0</vt:i4>
      </vt:variant>
      <vt:variant>
        <vt:i4>5</vt:i4>
      </vt:variant>
      <vt:variant>
        <vt:lpwstr>consultantplus://offline/ref=5B6858A3B3F22D33586608575512ED000927CA5731126649BDBCF9AE0CB9F8B85BC2F667B5EDD02FA7E128DDA653997698172C957E8BD6742Fp4L</vt:lpwstr>
      </vt:variant>
      <vt:variant>
        <vt:lpwstr/>
      </vt:variant>
      <vt:variant>
        <vt:i4>6946876</vt:i4>
      </vt:variant>
      <vt:variant>
        <vt:i4>210</vt:i4>
      </vt:variant>
      <vt:variant>
        <vt:i4>0</vt:i4>
      </vt:variant>
      <vt:variant>
        <vt:i4>5</vt:i4>
      </vt:variant>
      <vt:variant>
        <vt:lpwstr>consultantplus://offline/ref=5B6858A3B3F22D33586608575512ED000927CA5731126649BDBCF9AE0CB9F8B85BC2F667B5EDD020A4E128DDA653997698172C957E8BD6742Fp4L</vt:lpwstr>
      </vt:variant>
      <vt:variant>
        <vt:lpwstr/>
      </vt:variant>
      <vt:variant>
        <vt:i4>6946920</vt:i4>
      </vt:variant>
      <vt:variant>
        <vt:i4>207</vt:i4>
      </vt:variant>
      <vt:variant>
        <vt:i4>0</vt:i4>
      </vt:variant>
      <vt:variant>
        <vt:i4>5</vt:i4>
      </vt:variant>
      <vt:variant>
        <vt:lpwstr>consultantplus://offline/ref=5B6858A3B3F22D33586608575512ED000927C55A30126649BDBCF9AE0CB9F8B85BC2F667B5EDD02EA6E128DDA653997698172C957E8BD6742Fp4L</vt:lpwstr>
      </vt:variant>
      <vt:variant>
        <vt:lpwstr/>
      </vt:variant>
      <vt:variant>
        <vt:i4>6946923</vt:i4>
      </vt:variant>
      <vt:variant>
        <vt:i4>204</vt:i4>
      </vt:variant>
      <vt:variant>
        <vt:i4>0</vt:i4>
      </vt:variant>
      <vt:variant>
        <vt:i4>5</vt:i4>
      </vt:variant>
      <vt:variant>
        <vt:lpwstr>consultantplus://offline/ref=5B6858A3B3F22D33586608575512ED000927C55A30126649BDBCF9AE0CB9F8B85BC2F667B5EDD02FA6E128DDA653997698172C957E8BD6742Fp4L</vt:lpwstr>
      </vt:variant>
      <vt:variant>
        <vt:lpwstr/>
      </vt:variant>
      <vt:variant>
        <vt:i4>6946879</vt:i4>
      </vt:variant>
      <vt:variant>
        <vt:i4>201</vt:i4>
      </vt:variant>
      <vt:variant>
        <vt:i4>0</vt:i4>
      </vt:variant>
      <vt:variant>
        <vt:i4>5</vt:i4>
      </vt:variant>
      <vt:variant>
        <vt:lpwstr>consultantplus://offline/ref=5B6858A3B3F22D33586608575512ED000927CA5731126649BDBCF9AE0CB9F8B85BC2F667B5EDD127A1E128DDA653997698172C957E8BD6742Fp4L</vt:lpwstr>
      </vt:variant>
      <vt:variant>
        <vt:lpwstr/>
      </vt:variant>
      <vt:variant>
        <vt:i4>6946874</vt:i4>
      </vt:variant>
      <vt:variant>
        <vt:i4>198</vt:i4>
      </vt:variant>
      <vt:variant>
        <vt:i4>0</vt:i4>
      </vt:variant>
      <vt:variant>
        <vt:i4>5</vt:i4>
      </vt:variant>
      <vt:variant>
        <vt:lpwstr>consultantplus://offline/ref=5B6858A3B3F22D33586608575512ED00082DC75635126649BDBCF9AE0CB9F8B85BC2F667B5EFD321A3E128DDA653997698172C957E8BD6742Fp4L</vt:lpwstr>
      </vt:variant>
      <vt:variant>
        <vt:lpwstr/>
      </vt:variant>
      <vt:variant>
        <vt:i4>196613</vt:i4>
      </vt:variant>
      <vt:variant>
        <vt:i4>195</vt:i4>
      </vt:variant>
      <vt:variant>
        <vt:i4>0</vt:i4>
      </vt:variant>
      <vt:variant>
        <vt:i4>5</vt:i4>
      </vt:variant>
      <vt:variant>
        <vt:lpwstr>consultantplus://offline/ref=5B6858A3B3F22D33586614545767B8530727C259664B3912E0EBF0A45BFEB7E11986FB66B1EDDB73F7AE2981E2048A769C172E936228p9L</vt:lpwstr>
      </vt:variant>
      <vt:variant>
        <vt:lpwstr/>
      </vt:variant>
      <vt:variant>
        <vt:i4>6946923</vt:i4>
      </vt:variant>
      <vt:variant>
        <vt:i4>192</vt:i4>
      </vt:variant>
      <vt:variant>
        <vt:i4>0</vt:i4>
      </vt:variant>
      <vt:variant>
        <vt:i4>5</vt:i4>
      </vt:variant>
      <vt:variant>
        <vt:lpwstr>consultantplus://offline/ref=5B6858A3B3F22D33586608575512ED00082DC75635126649BDBCF9AE0CB9F8B85BC2F667B5EDD32FA7E128DDA653997698172C957E8BD6742Fp4L</vt:lpwstr>
      </vt:variant>
      <vt:variant>
        <vt:lpwstr/>
      </vt:variant>
      <vt:variant>
        <vt:i4>7274596</vt:i4>
      </vt:variant>
      <vt:variant>
        <vt:i4>189</vt:i4>
      </vt:variant>
      <vt:variant>
        <vt:i4>0</vt:i4>
      </vt:variant>
      <vt:variant>
        <vt:i4>5</vt:i4>
      </vt:variant>
      <vt:variant>
        <vt:lpwstr>consultantplus://offline/ref=5B6858A3B3F22D335866145D4066B8530726C05234146649BDBCF9AE0CB9F8B85BC2F667B5EDD026A3E128DDA653997698172C957E8BD6742Fp4L</vt:lpwstr>
      </vt:variant>
      <vt:variant>
        <vt:lpwstr/>
      </vt:variant>
      <vt:variant>
        <vt:i4>6946923</vt:i4>
      </vt:variant>
      <vt:variant>
        <vt:i4>186</vt:i4>
      </vt:variant>
      <vt:variant>
        <vt:i4>0</vt:i4>
      </vt:variant>
      <vt:variant>
        <vt:i4>5</vt:i4>
      </vt:variant>
      <vt:variant>
        <vt:lpwstr>consultantplus://offline/ref=5B6858A3B3F22D33586608575512ED00082DC75635126649BDBCF9AE0CB9F8B85BC2F667B5ECD02EA0E128DDA653997698172C957E8BD6742Fp4L</vt:lpwstr>
      </vt:variant>
      <vt:variant>
        <vt:lpwstr/>
      </vt:variant>
      <vt:variant>
        <vt:i4>6946876</vt:i4>
      </vt:variant>
      <vt:variant>
        <vt:i4>183</vt:i4>
      </vt:variant>
      <vt:variant>
        <vt:i4>0</vt:i4>
      </vt:variant>
      <vt:variant>
        <vt:i4>5</vt:i4>
      </vt:variant>
      <vt:variant>
        <vt:lpwstr>consultantplus://offline/ref=5B6858A3B3F22D33586608575512ED00082DC75635126649BDBCF9AE0CB9F8B85BC2F667B5EDD121A5E128DDA653997698172C957E8BD6742Fp4L</vt:lpwstr>
      </vt:variant>
      <vt:variant>
        <vt:lpwstr/>
      </vt:variant>
      <vt:variant>
        <vt:i4>6946921</vt:i4>
      </vt:variant>
      <vt:variant>
        <vt:i4>180</vt:i4>
      </vt:variant>
      <vt:variant>
        <vt:i4>0</vt:i4>
      </vt:variant>
      <vt:variant>
        <vt:i4>5</vt:i4>
      </vt:variant>
      <vt:variant>
        <vt:lpwstr>consultantplus://offline/ref=5B6858A3B3F22D33586608575512ED000924C55331136649BDBCF9AE0CB9F8B85BC2F667B5EFD322A0E128DDA653997698172C957E8BD6742Fp4L</vt:lpwstr>
      </vt:variant>
      <vt:variant>
        <vt:lpwstr/>
      </vt:variant>
      <vt:variant>
        <vt:i4>8126520</vt:i4>
      </vt:variant>
      <vt:variant>
        <vt:i4>177</vt:i4>
      </vt:variant>
      <vt:variant>
        <vt:i4>0</vt:i4>
      </vt:variant>
      <vt:variant>
        <vt:i4>5</vt:i4>
      </vt:variant>
      <vt:variant>
        <vt:lpwstr>consultantplus://offline/ref=674E4714CA66A71B988EFC88E820B62C9F93425E1C56E5154F0D830184C1A7DF728B228A20138E6FF892F284C2DAC20A1685588DDA725C42H4n4L</vt:lpwstr>
      </vt:variant>
      <vt:variant>
        <vt:lpwstr/>
      </vt:variant>
      <vt:variant>
        <vt:i4>7864421</vt:i4>
      </vt:variant>
      <vt:variant>
        <vt:i4>174</vt:i4>
      </vt:variant>
      <vt:variant>
        <vt:i4>0</vt:i4>
      </vt:variant>
      <vt:variant>
        <vt:i4>5</vt:i4>
      </vt:variant>
      <vt:variant>
        <vt:lpwstr>consultantplus://offline/ref=674E4714CA66A71B988EE19AFD54E37F909A4E5A1F52E5154F0D830184C1A7DF728B228A20138F6FFC92F284C2DAC20A1685588DDA725C42H4n4L</vt:lpwstr>
      </vt:variant>
      <vt:variant>
        <vt:lpwstr/>
      </vt:variant>
      <vt:variant>
        <vt:i4>7864368</vt:i4>
      </vt:variant>
      <vt:variant>
        <vt:i4>171</vt:i4>
      </vt:variant>
      <vt:variant>
        <vt:i4>0</vt:i4>
      </vt:variant>
      <vt:variant>
        <vt:i4>5</vt:i4>
      </vt:variant>
      <vt:variant>
        <vt:lpwstr>consultantplus://offline/ref=674E4714CA66A71B988EE19AFD54E37F91934C591951E5154F0D830184C1A7DF728B228A20118D6BFC92F284C2DAC20A1685588DDA725C42H4n4L</vt:lpwstr>
      </vt:variant>
      <vt:variant>
        <vt:lpwstr/>
      </vt:variant>
      <vt:variant>
        <vt:i4>8192061</vt:i4>
      </vt:variant>
      <vt:variant>
        <vt:i4>168</vt:i4>
      </vt:variant>
      <vt:variant>
        <vt:i4>0</vt:i4>
      </vt:variant>
      <vt:variant>
        <vt:i4>5</vt:i4>
      </vt:variant>
      <vt:variant>
        <vt:lpwstr>consultantplus://offline/ref=674E4714CA66A71B988EFD90E820B62C9F9149581B53E5154F0D830184C1A7DF728B228A20138E6FFB92F284C2DAC20A1685588DDA725C42H4n4L</vt:lpwstr>
      </vt:variant>
      <vt:variant>
        <vt:lpwstr/>
      </vt:variant>
      <vt:variant>
        <vt:i4>7864419</vt:i4>
      </vt:variant>
      <vt:variant>
        <vt:i4>165</vt:i4>
      </vt:variant>
      <vt:variant>
        <vt:i4>0</vt:i4>
      </vt:variant>
      <vt:variant>
        <vt:i4>5</vt:i4>
      </vt:variant>
      <vt:variant>
        <vt:lpwstr>consultantplus://offline/ref=674E4714CA66A71B988EE19AFD54E37F91904B5C1D50E5154F0D830184C1A7DF728B228A2012866EFB92F284C2DAC20A1685588DDA725C42H4n4L</vt:lpwstr>
      </vt:variant>
      <vt:variant>
        <vt:lpwstr/>
      </vt:variant>
      <vt:variant>
        <vt:i4>7864376</vt:i4>
      </vt:variant>
      <vt:variant>
        <vt:i4>162</vt:i4>
      </vt:variant>
      <vt:variant>
        <vt:i4>0</vt:i4>
      </vt:variant>
      <vt:variant>
        <vt:i4>5</vt:i4>
      </vt:variant>
      <vt:variant>
        <vt:lpwstr>consultantplus://offline/ref=674E4714CA66A71B988EE19AFD54E37F9190435D1950E5154F0D830184C1A7DF728B228A20138F6EFC92F284C2DAC20A1685588DDA725C42H4n4L</vt:lpwstr>
      </vt:variant>
      <vt:variant>
        <vt:lpwstr/>
      </vt:variant>
      <vt:variant>
        <vt:i4>4063282</vt:i4>
      </vt:variant>
      <vt:variant>
        <vt:i4>159</vt:i4>
      </vt:variant>
      <vt:variant>
        <vt:i4>0</vt:i4>
      </vt:variant>
      <vt:variant>
        <vt:i4>5</vt:i4>
      </vt:variant>
      <vt:variant>
        <vt:lpwstr>consultantplus://offline/ref=C8939803C73ED29C2926E9C427FE67E1DAE1759576CE79A5EFA11E9BC1BA29E9FA0A95A7B752A8052CE5930A66F4FE1EFB63451D468C2762YBk7L</vt:lpwstr>
      </vt:variant>
      <vt:variant>
        <vt:lpwstr/>
      </vt:variant>
      <vt:variant>
        <vt:i4>4063291</vt:i4>
      </vt:variant>
      <vt:variant>
        <vt:i4>156</vt:i4>
      </vt:variant>
      <vt:variant>
        <vt:i4>0</vt:i4>
      </vt:variant>
      <vt:variant>
        <vt:i4>5</vt:i4>
      </vt:variant>
      <vt:variant>
        <vt:lpwstr>consultantplus://offline/ref=C8939803C73ED29C2926E9C427FE67E1DAE27A9176CF79A5EFA11E9BC1BA29E9FA0A95A7B750AA002DE5930A66F4FE1EFB63451D468C2762YBk7L</vt:lpwstr>
      </vt:variant>
      <vt:variant>
        <vt:lpwstr/>
      </vt:variant>
      <vt:variant>
        <vt:i4>4390924</vt:i4>
      </vt:variant>
      <vt:variant>
        <vt:i4>153</vt:i4>
      </vt:variant>
      <vt:variant>
        <vt:i4>0</vt:i4>
      </vt:variant>
      <vt:variant>
        <vt:i4>5</vt:i4>
      </vt:variant>
      <vt:variant>
        <vt:lpwstr>https://www.gosfinansy.ru/</vt:lpwstr>
      </vt:variant>
      <vt:variant>
        <vt:lpwstr>/document/99/902249301/ZAP25MS3JC/</vt:lpwstr>
      </vt:variant>
      <vt:variant>
        <vt:i4>5111812</vt:i4>
      </vt:variant>
      <vt:variant>
        <vt:i4>150</vt:i4>
      </vt:variant>
      <vt:variant>
        <vt:i4>0</vt:i4>
      </vt:variant>
      <vt:variant>
        <vt:i4>5</vt:i4>
      </vt:variant>
      <vt:variant>
        <vt:lpwstr>https://www.gosfinansy.ru/</vt:lpwstr>
      </vt:variant>
      <vt:variant>
        <vt:lpwstr>/document/99/420389698/XA00MBO2NM/</vt:lpwstr>
      </vt:variant>
      <vt:variant>
        <vt:i4>1769482</vt:i4>
      </vt:variant>
      <vt:variant>
        <vt:i4>147</vt:i4>
      </vt:variant>
      <vt:variant>
        <vt:i4>0</vt:i4>
      </vt:variant>
      <vt:variant>
        <vt:i4>5</vt:i4>
      </vt:variant>
      <vt:variant>
        <vt:lpwstr>https://www.gosfinansy.ru/</vt:lpwstr>
      </vt:variant>
      <vt:variant>
        <vt:lpwstr>/document/99/902249301/ZA00MO62OD/</vt:lpwstr>
      </vt:variant>
      <vt:variant>
        <vt:i4>7340139</vt:i4>
      </vt:variant>
      <vt:variant>
        <vt:i4>144</vt:i4>
      </vt:variant>
      <vt:variant>
        <vt:i4>0</vt:i4>
      </vt:variant>
      <vt:variant>
        <vt:i4>5</vt:i4>
      </vt:variant>
      <vt:variant>
        <vt:lpwstr>https://www.gosfinansy.ru/</vt:lpwstr>
      </vt:variant>
      <vt:variant>
        <vt:lpwstr>/document/118/57384/</vt:lpwstr>
      </vt:variant>
      <vt:variant>
        <vt:i4>7536702</vt:i4>
      </vt:variant>
      <vt:variant>
        <vt:i4>141</vt:i4>
      </vt:variant>
      <vt:variant>
        <vt:i4>0</vt:i4>
      </vt:variant>
      <vt:variant>
        <vt:i4>5</vt:i4>
      </vt:variant>
      <vt:variant>
        <vt:lpwstr>https://www.gosfinansy.ru/</vt:lpwstr>
      </vt:variant>
      <vt:variant>
        <vt:lpwstr>/document/99/9004957/XA00M6G2N3/</vt:lpwstr>
      </vt:variant>
      <vt:variant>
        <vt:i4>6684778</vt:i4>
      </vt:variant>
      <vt:variant>
        <vt:i4>138</vt:i4>
      </vt:variant>
      <vt:variant>
        <vt:i4>0</vt:i4>
      </vt:variant>
      <vt:variant>
        <vt:i4>5</vt:i4>
      </vt:variant>
      <vt:variant>
        <vt:lpwstr>https://www.gosfinansy.ru/</vt:lpwstr>
      </vt:variant>
      <vt:variant>
        <vt:lpwstr>/document/99/9004957/XA00M5Q2MD/</vt:lpwstr>
      </vt:variant>
      <vt:variant>
        <vt:i4>5177354</vt:i4>
      </vt:variant>
      <vt:variant>
        <vt:i4>135</vt:i4>
      </vt:variant>
      <vt:variant>
        <vt:i4>0</vt:i4>
      </vt:variant>
      <vt:variant>
        <vt:i4>5</vt:i4>
      </vt:variant>
      <vt:variant>
        <vt:lpwstr>https://www.gosfinansy.ru/</vt:lpwstr>
      </vt:variant>
      <vt:variant>
        <vt:lpwstr>/document/99/901808053/XA00M6G2N3/</vt:lpwstr>
      </vt:variant>
      <vt:variant>
        <vt:i4>1704024</vt:i4>
      </vt:variant>
      <vt:variant>
        <vt:i4>132</vt:i4>
      </vt:variant>
      <vt:variant>
        <vt:i4>0</vt:i4>
      </vt:variant>
      <vt:variant>
        <vt:i4>5</vt:i4>
      </vt:variant>
      <vt:variant>
        <vt:lpwstr>https://www.gosfinansy.ru/</vt:lpwstr>
      </vt:variant>
      <vt:variant>
        <vt:lpwstr>/document/99/420389698/XA00M882MK/</vt:lpwstr>
      </vt:variant>
      <vt:variant>
        <vt:i4>5242895</vt:i4>
      </vt:variant>
      <vt:variant>
        <vt:i4>129</vt:i4>
      </vt:variant>
      <vt:variant>
        <vt:i4>0</vt:i4>
      </vt:variant>
      <vt:variant>
        <vt:i4>5</vt:i4>
      </vt:variant>
      <vt:variant>
        <vt:lpwstr>https://www.gosfinansy.ru/</vt:lpwstr>
      </vt:variant>
      <vt:variant>
        <vt:lpwstr>/document/99/420389698/XA00MEQ2NA/</vt:lpwstr>
      </vt:variant>
      <vt:variant>
        <vt:i4>1572954</vt:i4>
      </vt:variant>
      <vt:variant>
        <vt:i4>126</vt:i4>
      </vt:variant>
      <vt:variant>
        <vt:i4>0</vt:i4>
      </vt:variant>
      <vt:variant>
        <vt:i4>5</vt:i4>
      </vt:variant>
      <vt:variant>
        <vt:lpwstr>https://www.gosfinansy.ru/</vt:lpwstr>
      </vt:variant>
      <vt:variant>
        <vt:lpwstr>/document/99/420389698/XA00MG82O6/</vt:lpwstr>
      </vt:variant>
      <vt:variant>
        <vt:i4>5373961</vt:i4>
      </vt:variant>
      <vt:variant>
        <vt:i4>123</vt:i4>
      </vt:variant>
      <vt:variant>
        <vt:i4>0</vt:i4>
      </vt:variant>
      <vt:variant>
        <vt:i4>5</vt:i4>
      </vt:variant>
      <vt:variant>
        <vt:lpwstr>https://www.gosfinansy.ru/</vt:lpwstr>
      </vt:variant>
      <vt:variant>
        <vt:lpwstr>/document/99/420389698/XA00M7S2N5/</vt:lpwstr>
      </vt:variant>
      <vt:variant>
        <vt:i4>1572954</vt:i4>
      </vt:variant>
      <vt:variant>
        <vt:i4>120</vt:i4>
      </vt:variant>
      <vt:variant>
        <vt:i4>0</vt:i4>
      </vt:variant>
      <vt:variant>
        <vt:i4>5</vt:i4>
      </vt:variant>
      <vt:variant>
        <vt:lpwstr>https://www.gosfinansy.ru/</vt:lpwstr>
      </vt:variant>
      <vt:variant>
        <vt:lpwstr>/document/99/420389698/XA00MG82O6/</vt:lpwstr>
      </vt:variant>
      <vt:variant>
        <vt:i4>5242969</vt:i4>
      </vt:variant>
      <vt:variant>
        <vt:i4>117</vt:i4>
      </vt:variant>
      <vt:variant>
        <vt:i4>0</vt:i4>
      </vt:variant>
      <vt:variant>
        <vt:i4>5</vt:i4>
      </vt:variant>
      <vt:variant>
        <vt:lpwstr>https://www.gosfinansy.ru/</vt:lpwstr>
      </vt:variant>
      <vt:variant>
        <vt:lpwstr>/document/99/420389698/XA00MDQ2N6/</vt:lpwstr>
      </vt:variant>
      <vt:variant>
        <vt:i4>4784212</vt:i4>
      </vt:variant>
      <vt:variant>
        <vt:i4>114</vt:i4>
      </vt:variant>
      <vt:variant>
        <vt:i4>0</vt:i4>
      </vt:variant>
      <vt:variant>
        <vt:i4>5</vt:i4>
      </vt:variant>
      <vt:variant>
        <vt:lpwstr>https://www.gosfinansy.ru/</vt:lpwstr>
      </vt:variant>
      <vt:variant>
        <vt:lpwstr>/document/99/420389698/XA00MFI2O9/</vt:lpwstr>
      </vt:variant>
      <vt:variant>
        <vt:i4>6160474</vt:i4>
      </vt:variant>
      <vt:variant>
        <vt:i4>111</vt:i4>
      </vt:variant>
      <vt:variant>
        <vt:i4>0</vt:i4>
      </vt:variant>
      <vt:variant>
        <vt:i4>5</vt:i4>
      </vt:variant>
      <vt:variant>
        <vt:lpwstr>https://www.gosfinansy.ru/</vt:lpwstr>
      </vt:variant>
      <vt:variant>
        <vt:lpwstr>/document/99/902249301/XA00M3S2MH/</vt:lpwstr>
      </vt:variant>
      <vt:variant>
        <vt:i4>4718605</vt:i4>
      </vt:variant>
      <vt:variant>
        <vt:i4>108</vt:i4>
      </vt:variant>
      <vt:variant>
        <vt:i4>0</vt:i4>
      </vt:variant>
      <vt:variant>
        <vt:i4>5</vt:i4>
      </vt:variant>
      <vt:variant>
        <vt:lpwstr>https://www.gosfinansy.ru/</vt:lpwstr>
      </vt:variant>
      <vt:variant>
        <vt:lpwstr>/document/99/420389698/XA00MEI2NC/</vt:lpwstr>
      </vt:variant>
      <vt:variant>
        <vt:i4>5373979</vt:i4>
      </vt:variant>
      <vt:variant>
        <vt:i4>105</vt:i4>
      </vt:variant>
      <vt:variant>
        <vt:i4>0</vt:i4>
      </vt:variant>
      <vt:variant>
        <vt:i4>5</vt:i4>
      </vt:variant>
      <vt:variant>
        <vt:lpwstr>https://www.gosfinansy.ru/</vt:lpwstr>
      </vt:variant>
      <vt:variant>
        <vt:lpwstr>/document/99/420389698/XA00MCS2NS/</vt:lpwstr>
      </vt:variant>
      <vt:variant>
        <vt:i4>8323183</vt:i4>
      </vt:variant>
      <vt:variant>
        <vt:i4>102</vt:i4>
      </vt:variant>
      <vt:variant>
        <vt:i4>0</vt:i4>
      </vt:variant>
      <vt:variant>
        <vt:i4>5</vt:i4>
      </vt:variant>
      <vt:variant>
        <vt:lpwstr>https://www.gosfinansy.ru/</vt:lpwstr>
      </vt:variant>
      <vt:variant>
        <vt:lpwstr>/document/118/57370/</vt:lpwstr>
      </vt:variant>
      <vt:variant>
        <vt:i4>4325457</vt:i4>
      </vt:variant>
      <vt:variant>
        <vt:i4>99</vt:i4>
      </vt:variant>
      <vt:variant>
        <vt:i4>0</vt:i4>
      </vt:variant>
      <vt:variant>
        <vt:i4>5</vt:i4>
      </vt:variant>
      <vt:variant>
        <vt:lpwstr>https://www.gosfinansy.ru/</vt:lpwstr>
      </vt:variant>
      <vt:variant>
        <vt:lpwstr>/document/99/542618106/XA00M6C2MG/</vt:lpwstr>
      </vt:variant>
      <vt:variant>
        <vt:i4>4915286</vt:i4>
      </vt:variant>
      <vt:variant>
        <vt:i4>96</vt:i4>
      </vt:variant>
      <vt:variant>
        <vt:i4>0</vt:i4>
      </vt:variant>
      <vt:variant>
        <vt:i4>5</vt:i4>
      </vt:variant>
      <vt:variant>
        <vt:lpwstr>https://www.gosfinansy.ru/</vt:lpwstr>
      </vt:variant>
      <vt:variant>
        <vt:lpwstr>/document/99/420388973/XA00MFO2O4/</vt:lpwstr>
      </vt:variant>
      <vt:variant>
        <vt:i4>5636105</vt:i4>
      </vt:variant>
      <vt:variant>
        <vt:i4>93</vt:i4>
      </vt:variant>
      <vt:variant>
        <vt:i4>0</vt:i4>
      </vt:variant>
      <vt:variant>
        <vt:i4>5</vt:i4>
      </vt:variant>
      <vt:variant>
        <vt:lpwstr>https://www.gosfinansy.ru/</vt:lpwstr>
      </vt:variant>
      <vt:variant>
        <vt:lpwstr>/document/99/420388973/XA00MBS2NO/</vt:lpwstr>
      </vt:variant>
      <vt:variant>
        <vt:i4>5570576</vt:i4>
      </vt:variant>
      <vt:variant>
        <vt:i4>90</vt:i4>
      </vt:variant>
      <vt:variant>
        <vt:i4>0</vt:i4>
      </vt:variant>
      <vt:variant>
        <vt:i4>5</vt:i4>
      </vt:variant>
      <vt:variant>
        <vt:lpwstr>https://www.gosfinansy.ru/</vt:lpwstr>
      </vt:variant>
      <vt:variant>
        <vt:lpwstr>/document/99/420388973/XA00MBS2MV/</vt:lpwstr>
      </vt:variant>
      <vt:variant>
        <vt:i4>1769561</vt:i4>
      </vt:variant>
      <vt:variant>
        <vt:i4>87</vt:i4>
      </vt:variant>
      <vt:variant>
        <vt:i4>0</vt:i4>
      </vt:variant>
      <vt:variant>
        <vt:i4>5</vt:i4>
      </vt:variant>
      <vt:variant>
        <vt:lpwstr>https://www.gosfinansy.ru/</vt:lpwstr>
      </vt:variant>
      <vt:variant>
        <vt:lpwstr>/document/99/902249301/ZAP2J8U3KC/</vt:lpwstr>
      </vt:variant>
      <vt:variant>
        <vt:i4>7798881</vt:i4>
      </vt:variant>
      <vt:variant>
        <vt:i4>84</vt:i4>
      </vt:variant>
      <vt:variant>
        <vt:i4>0</vt:i4>
      </vt:variant>
      <vt:variant>
        <vt:i4>5</vt:i4>
      </vt:variant>
      <vt:variant>
        <vt:lpwstr>https://www.gosfinansy.ru/</vt:lpwstr>
      </vt:variant>
      <vt:variant>
        <vt:lpwstr>/document/118/58805/</vt:lpwstr>
      </vt:variant>
      <vt:variant>
        <vt:i4>4849741</vt:i4>
      </vt:variant>
      <vt:variant>
        <vt:i4>81</vt:i4>
      </vt:variant>
      <vt:variant>
        <vt:i4>0</vt:i4>
      </vt:variant>
      <vt:variant>
        <vt:i4>5</vt:i4>
      </vt:variant>
      <vt:variant>
        <vt:lpwstr>https://www.gosfinansy.ru/</vt:lpwstr>
      </vt:variant>
      <vt:variant>
        <vt:lpwstr>/document/99/902249301/</vt:lpwstr>
      </vt:variant>
      <vt:variant>
        <vt:i4>1114199</vt:i4>
      </vt:variant>
      <vt:variant>
        <vt:i4>78</vt:i4>
      </vt:variant>
      <vt:variant>
        <vt:i4>0</vt:i4>
      </vt:variant>
      <vt:variant>
        <vt:i4>5</vt:i4>
      </vt:variant>
      <vt:variant>
        <vt:lpwstr>https://www.gosfinansy.ru/</vt:lpwstr>
      </vt:variant>
      <vt:variant>
        <vt:lpwstr>/document/99/542618106/XA00M802MO/</vt:lpwstr>
      </vt:variant>
      <vt:variant>
        <vt:i4>5570576</vt:i4>
      </vt:variant>
      <vt:variant>
        <vt:i4>75</vt:i4>
      </vt:variant>
      <vt:variant>
        <vt:i4>0</vt:i4>
      </vt:variant>
      <vt:variant>
        <vt:i4>5</vt:i4>
      </vt:variant>
      <vt:variant>
        <vt:lpwstr>https://www.gosfinansy.ru/</vt:lpwstr>
      </vt:variant>
      <vt:variant>
        <vt:lpwstr>/document/99/420388973/XA00MBS2MV/</vt:lpwstr>
      </vt:variant>
      <vt:variant>
        <vt:i4>4849755</vt:i4>
      </vt:variant>
      <vt:variant>
        <vt:i4>72</vt:i4>
      </vt:variant>
      <vt:variant>
        <vt:i4>0</vt:i4>
      </vt:variant>
      <vt:variant>
        <vt:i4>5</vt:i4>
      </vt:variant>
      <vt:variant>
        <vt:lpwstr>https://www.gosfinansy.ru/</vt:lpwstr>
      </vt:variant>
      <vt:variant>
        <vt:lpwstr>/document/99/902249301/XA00M7G2MM/</vt:lpwstr>
      </vt:variant>
      <vt:variant>
        <vt:i4>4849665</vt:i4>
      </vt:variant>
      <vt:variant>
        <vt:i4>69</vt:i4>
      </vt:variant>
      <vt:variant>
        <vt:i4>0</vt:i4>
      </vt:variant>
      <vt:variant>
        <vt:i4>5</vt:i4>
      </vt:variant>
      <vt:variant>
        <vt:lpwstr>https://www.gosfinansy.ru/</vt:lpwstr>
      </vt:variant>
      <vt:variant>
        <vt:lpwstr>/document/99/902249301/XA00M3G2M3/</vt:lpwstr>
      </vt:variant>
      <vt:variant>
        <vt:i4>4521985</vt:i4>
      </vt:variant>
      <vt:variant>
        <vt:i4>66</vt:i4>
      </vt:variant>
      <vt:variant>
        <vt:i4>0</vt:i4>
      </vt:variant>
      <vt:variant>
        <vt:i4>5</vt:i4>
      </vt:variant>
      <vt:variant>
        <vt:lpwstr>https://www.gosfinansy.ru/</vt:lpwstr>
      </vt:variant>
      <vt:variant>
        <vt:lpwstr>/document/99/542618106/XA00MBG2NC/</vt:lpwstr>
      </vt:variant>
      <vt:variant>
        <vt:i4>4325461</vt:i4>
      </vt:variant>
      <vt:variant>
        <vt:i4>63</vt:i4>
      </vt:variant>
      <vt:variant>
        <vt:i4>0</vt:i4>
      </vt:variant>
      <vt:variant>
        <vt:i4>5</vt:i4>
      </vt:variant>
      <vt:variant>
        <vt:lpwstr>https://www.gosfinansy.ru/</vt:lpwstr>
      </vt:variant>
      <vt:variant>
        <vt:lpwstr>/document/99/542618106/XA00M3C2MF/</vt:lpwstr>
      </vt:variant>
      <vt:variant>
        <vt:i4>1179735</vt:i4>
      </vt:variant>
      <vt:variant>
        <vt:i4>60</vt:i4>
      </vt:variant>
      <vt:variant>
        <vt:i4>0</vt:i4>
      </vt:variant>
      <vt:variant>
        <vt:i4>5</vt:i4>
      </vt:variant>
      <vt:variant>
        <vt:lpwstr>https://www.gosfinansy.ru/</vt:lpwstr>
      </vt:variant>
      <vt:variant>
        <vt:lpwstr>/document/99/542618106/XA00MA02N6/</vt:lpwstr>
      </vt:variant>
      <vt:variant>
        <vt:i4>5374047</vt:i4>
      </vt:variant>
      <vt:variant>
        <vt:i4>57</vt:i4>
      </vt:variant>
      <vt:variant>
        <vt:i4>0</vt:i4>
      </vt:variant>
      <vt:variant>
        <vt:i4>5</vt:i4>
      </vt:variant>
      <vt:variant>
        <vt:lpwstr>https://www.gosfinansy.ru/</vt:lpwstr>
      </vt:variant>
      <vt:variant>
        <vt:lpwstr>/document/99/542618106/XA00M6S2MI/</vt:lpwstr>
      </vt:variant>
      <vt:variant>
        <vt:i4>5111875</vt:i4>
      </vt:variant>
      <vt:variant>
        <vt:i4>54</vt:i4>
      </vt:variant>
      <vt:variant>
        <vt:i4>0</vt:i4>
      </vt:variant>
      <vt:variant>
        <vt:i4>5</vt:i4>
      </vt:variant>
      <vt:variant>
        <vt:lpwstr>https://www.gosfinansy.ru/</vt:lpwstr>
      </vt:variant>
      <vt:variant>
        <vt:lpwstr>/document/99/542631865/</vt:lpwstr>
      </vt:variant>
      <vt:variant>
        <vt:i4>4390981</vt:i4>
      </vt:variant>
      <vt:variant>
        <vt:i4>51</vt:i4>
      </vt:variant>
      <vt:variant>
        <vt:i4>0</vt:i4>
      </vt:variant>
      <vt:variant>
        <vt:i4>5</vt:i4>
      </vt:variant>
      <vt:variant>
        <vt:lpwstr>https://www.gosfinansy.ru/</vt:lpwstr>
      </vt:variant>
      <vt:variant>
        <vt:lpwstr>/document/99/542638393/</vt:lpwstr>
      </vt:variant>
      <vt:variant>
        <vt:i4>4587590</vt:i4>
      </vt:variant>
      <vt:variant>
        <vt:i4>48</vt:i4>
      </vt:variant>
      <vt:variant>
        <vt:i4>0</vt:i4>
      </vt:variant>
      <vt:variant>
        <vt:i4>5</vt:i4>
      </vt:variant>
      <vt:variant>
        <vt:lpwstr>https://www.gosfinansy.ru/</vt:lpwstr>
      </vt:variant>
      <vt:variant>
        <vt:lpwstr>/document/99/542627357/</vt:lpwstr>
      </vt:variant>
      <vt:variant>
        <vt:i4>4653126</vt:i4>
      </vt:variant>
      <vt:variant>
        <vt:i4>45</vt:i4>
      </vt:variant>
      <vt:variant>
        <vt:i4>0</vt:i4>
      </vt:variant>
      <vt:variant>
        <vt:i4>5</vt:i4>
      </vt:variant>
      <vt:variant>
        <vt:lpwstr>https://www.gosfinansy.ru/</vt:lpwstr>
      </vt:variant>
      <vt:variant>
        <vt:lpwstr>/document/99/542627356/</vt:lpwstr>
      </vt:variant>
      <vt:variant>
        <vt:i4>5111880</vt:i4>
      </vt:variant>
      <vt:variant>
        <vt:i4>42</vt:i4>
      </vt:variant>
      <vt:variant>
        <vt:i4>0</vt:i4>
      </vt:variant>
      <vt:variant>
        <vt:i4>5</vt:i4>
      </vt:variant>
      <vt:variant>
        <vt:lpwstr>https://www.gosfinansy.ru/</vt:lpwstr>
      </vt:variant>
      <vt:variant>
        <vt:lpwstr>/document/99/542619659/</vt:lpwstr>
      </vt:variant>
      <vt:variant>
        <vt:i4>4325455</vt:i4>
      </vt:variant>
      <vt:variant>
        <vt:i4>39</vt:i4>
      </vt:variant>
      <vt:variant>
        <vt:i4>0</vt:i4>
      </vt:variant>
      <vt:variant>
        <vt:i4>5</vt:i4>
      </vt:variant>
      <vt:variant>
        <vt:lpwstr>https://www.gosfinansy.ru/</vt:lpwstr>
      </vt:variant>
      <vt:variant>
        <vt:lpwstr>/document/99/542619320/</vt:lpwstr>
      </vt:variant>
      <vt:variant>
        <vt:i4>4259917</vt:i4>
      </vt:variant>
      <vt:variant>
        <vt:i4>36</vt:i4>
      </vt:variant>
      <vt:variant>
        <vt:i4>0</vt:i4>
      </vt:variant>
      <vt:variant>
        <vt:i4>5</vt:i4>
      </vt:variant>
      <vt:variant>
        <vt:lpwstr>https://www.gosfinansy.ru/</vt:lpwstr>
      </vt:variant>
      <vt:variant>
        <vt:lpwstr>/document/99/542618111/</vt:lpwstr>
      </vt:variant>
      <vt:variant>
        <vt:i4>4194376</vt:i4>
      </vt:variant>
      <vt:variant>
        <vt:i4>33</vt:i4>
      </vt:variant>
      <vt:variant>
        <vt:i4>0</vt:i4>
      </vt:variant>
      <vt:variant>
        <vt:i4>5</vt:i4>
      </vt:variant>
      <vt:variant>
        <vt:lpwstr>https://www.gosfinansy.ru/</vt:lpwstr>
      </vt:variant>
      <vt:variant>
        <vt:lpwstr>/document/99/542618140/</vt:lpwstr>
      </vt:variant>
      <vt:variant>
        <vt:i4>4587596</vt:i4>
      </vt:variant>
      <vt:variant>
        <vt:i4>30</vt:i4>
      </vt:variant>
      <vt:variant>
        <vt:i4>0</vt:i4>
      </vt:variant>
      <vt:variant>
        <vt:i4>5</vt:i4>
      </vt:variant>
      <vt:variant>
        <vt:lpwstr>https://www.gosfinansy.ru/</vt:lpwstr>
      </vt:variant>
      <vt:variant>
        <vt:lpwstr>/document/99/542618106/</vt:lpwstr>
      </vt:variant>
      <vt:variant>
        <vt:i4>4849735</vt:i4>
      </vt:variant>
      <vt:variant>
        <vt:i4>27</vt:i4>
      </vt:variant>
      <vt:variant>
        <vt:i4>0</vt:i4>
      </vt:variant>
      <vt:variant>
        <vt:i4>5</vt:i4>
      </vt:variant>
      <vt:variant>
        <vt:lpwstr>https://www.gosfinansy.ru/</vt:lpwstr>
      </vt:variant>
      <vt:variant>
        <vt:lpwstr>/document/99/420389697/</vt:lpwstr>
      </vt:variant>
      <vt:variant>
        <vt:i4>4194376</vt:i4>
      </vt:variant>
      <vt:variant>
        <vt:i4>24</vt:i4>
      </vt:variant>
      <vt:variant>
        <vt:i4>0</vt:i4>
      </vt:variant>
      <vt:variant>
        <vt:i4>5</vt:i4>
      </vt:variant>
      <vt:variant>
        <vt:lpwstr>https://www.gosfinansy.ru/</vt:lpwstr>
      </vt:variant>
      <vt:variant>
        <vt:lpwstr>/document/99/420388972/</vt:lpwstr>
      </vt:variant>
      <vt:variant>
        <vt:i4>4456519</vt:i4>
      </vt:variant>
      <vt:variant>
        <vt:i4>21</vt:i4>
      </vt:variant>
      <vt:variant>
        <vt:i4>0</vt:i4>
      </vt:variant>
      <vt:variant>
        <vt:i4>5</vt:i4>
      </vt:variant>
      <vt:variant>
        <vt:lpwstr>https://www.gosfinansy.ru/</vt:lpwstr>
      </vt:variant>
      <vt:variant>
        <vt:lpwstr>/document/99/420389699/</vt:lpwstr>
      </vt:variant>
      <vt:variant>
        <vt:i4>4522055</vt:i4>
      </vt:variant>
      <vt:variant>
        <vt:i4>18</vt:i4>
      </vt:variant>
      <vt:variant>
        <vt:i4>0</vt:i4>
      </vt:variant>
      <vt:variant>
        <vt:i4>5</vt:i4>
      </vt:variant>
      <vt:variant>
        <vt:lpwstr>https://www.gosfinansy.ru/</vt:lpwstr>
      </vt:variant>
      <vt:variant>
        <vt:lpwstr>/document/99/420389698/</vt:lpwstr>
      </vt:variant>
      <vt:variant>
        <vt:i4>4259912</vt:i4>
      </vt:variant>
      <vt:variant>
        <vt:i4>15</vt:i4>
      </vt:variant>
      <vt:variant>
        <vt:i4>0</vt:i4>
      </vt:variant>
      <vt:variant>
        <vt:i4>5</vt:i4>
      </vt:variant>
      <vt:variant>
        <vt:lpwstr>https://www.gosfinansy.ru/</vt:lpwstr>
      </vt:variant>
      <vt:variant>
        <vt:lpwstr>/document/99/420388973/</vt:lpwstr>
      </vt:variant>
      <vt:variant>
        <vt:i4>4784196</vt:i4>
      </vt:variant>
      <vt:variant>
        <vt:i4>12</vt:i4>
      </vt:variant>
      <vt:variant>
        <vt:i4>0</vt:i4>
      </vt:variant>
      <vt:variant>
        <vt:i4>5</vt:i4>
      </vt:variant>
      <vt:variant>
        <vt:lpwstr>https://www.gosfinansy.ru/</vt:lpwstr>
      </vt:variant>
      <vt:variant>
        <vt:lpwstr>/document/99/420266549/</vt:lpwstr>
      </vt:variant>
      <vt:variant>
        <vt:i4>4456526</vt:i4>
      </vt:variant>
      <vt:variant>
        <vt:i4>9</vt:i4>
      </vt:variant>
      <vt:variant>
        <vt:i4>0</vt:i4>
      </vt:variant>
      <vt:variant>
        <vt:i4>5</vt:i4>
      </vt:variant>
      <vt:variant>
        <vt:lpwstr>https://www.gosfinansy.ru/</vt:lpwstr>
      </vt:variant>
      <vt:variant>
        <vt:lpwstr>/document/99/555944502/</vt:lpwstr>
      </vt:variant>
      <vt:variant>
        <vt:i4>4784198</vt:i4>
      </vt:variant>
      <vt:variant>
        <vt:i4>6</vt:i4>
      </vt:variant>
      <vt:variant>
        <vt:i4>0</vt:i4>
      </vt:variant>
      <vt:variant>
        <vt:i4>5</vt:i4>
      </vt:variant>
      <vt:variant>
        <vt:lpwstr>https://www.gosfinansy.ru/</vt:lpwstr>
      </vt:variant>
      <vt:variant>
        <vt:lpwstr>/document/99/560411832/</vt:lpwstr>
      </vt:variant>
      <vt:variant>
        <vt:i4>4849732</vt:i4>
      </vt:variant>
      <vt:variant>
        <vt:i4>3</vt:i4>
      </vt:variant>
      <vt:variant>
        <vt:i4>0</vt:i4>
      </vt:variant>
      <vt:variant>
        <vt:i4>5</vt:i4>
      </vt:variant>
      <vt:variant>
        <vt:lpwstr>https://www.gosfinansy.ru/</vt:lpwstr>
      </vt:variant>
      <vt:variant>
        <vt:lpwstr>/document/99/902250003/</vt:lpwstr>
      </vt:variant>
      <vt:variant>
        <vt:i4>4849741</vt:i4>
      </vt:variant>
      <vt:variant>
        <vt:i4>0</vt:i4>
      </vt:variant>
      <vt:variant>
        <vt:i4>0</vt:i4>
      </vt:variant>
      <vt:variant>
        <vt:i4>5</vt:i4>
      </vt:variant>
      <vt:variant>
        <vt:lpwstr>https://www.gosfinansy.ru/</vt:lpwstr>
      </vt:variant>
      <vt:variant>
        <vt:lpwstr>/document/99/902249301/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Учетная политика казенного учреждения (для целей бюджетного учета)</dc:title>
  <dc:creator>Admin</dc:creator>
  <dc:description>Подготовлено на базе материалов БСС «Система Главбух»</dc:description>
  <cp:lastModifiedBy>Лаптева Татьяна Владимировна</cp:lastModifiedBy>
  <cp:revision>70</cp:revision>
  <cp:lastPrinted>2023-05-13T03:17:00Z</cp:lastPrinted>
  <dcterms:created xsi:type="dcterms:W3CDTF">2022-05-17T03:21:00Z</dcterms:created>
  <dcterms:modified xsi:type="dcterms:W3CDTF">2023-06-19T10:11:00Z</dcterms:modified>
</cp:coreProperties>
</file>