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38" w:rsidRDefault="00835138" w:rsidP="008351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835138" w:rsidRDefault="00835138" w:rsidP="008351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</w:t>
      </w:r>
    </w:p>
    <w:p w:rsidR="00835138" w:rsidRDefault="00835138" w:rsidP="008351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депутатов Кичигинского</w:t>
      </w:r>
    </w:p>
    <w:p w:rsidR="00835138" w:rsidRDefault="00835138" w:rsidP="008351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35138" w:rsidRDefault="00835138" w:rsidP="00835138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№ 44 от 23 декабря 2013 г.</w:t>
      </w:r>
    </w:p>
    <w:p w:rsidR="00835138" w:rsidRPr="00835138" w:rsidRDefault="00835138" w:rsidP="00835138">
      <w:pPr>
        <w:rPr>
          <w:b/>
          <w:bCs/>
          <w:sz w:val="28"/>
          <w:szCs w:val="28"/>
        </w:rPr>
      </w:pPr>
    </w:p>
    <w:p w:rsidR="00835138" w:rsidRDefault="00835138" w:rsidP="008351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835138" w:rsidRDefault="00835138" w:rsidP="008351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и использования бюджетных ассигнований </w:t>
      </w:r>
    </w:p>
    <w:p w:rsidR="00835138" w:rsidRDefault="00835138" w:rsidP="008351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Дорожного фонда Кичигинского сельского поселения</w:t>
      </w:r>
    </w:p>
    <w:p w:rsidR="00835138" w:rsidRDefault="00835138" w:rsidP="00835138">
      <w:pPr>
        <w:shd w:val="clear" w:color="auto" w:fill="FFFFFF"/>
        <w:jc w:val="center"/>
        <w:rPr>
          <w:rFonts w:ascii="Calibri" w:hAnsi="Calibri" w:cs="Calibri"/>
          <w:spacing w:val="-9"/>
          <w:sz w:val="28"/>
          <w:szCs w:val="28"/>
        </w:rPr>
      </w:pPr>
    </w:p>
    <w:p w:rsidR="00835138" w:rsidRDefault="00835138" w:rsidP="00835138">
      <w:pPr>
        <w:shd w:val="clear" w:color="auto" w:fill="FFFFFF"/>
        <w:tabs>
          <w:tab w:val="left" w:pos="540"/>
        </w:tabs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Порядок разработан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Уставом Кичигинского сельского поселения </w:t>
      </w:r>
      <w:r>
        <w:rPr>
          <w:color w:val="000000"/>
          <w:spacing w:val="-1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определяет правила формирования и использования</w:t>
      </w:r>
      <w:r>
        <w:rPr>
          <w:color w:val="000000"/>
          <w:spacing w:val="-4"/>
          <w:sz w:val="28"/>
          <w:szCs w:val="28"/>
        </w:rPr>
        <w:t xml:space="preserve"> бюджетных ассигнований дорожного фонда</w:t>
      </w:r>
      <w:r>
        <w:rPr>
          <w:color w:val="000000"/>
          <w:sz w:val="28"/>
          <w:szCs w:val="28"/>
        </w:rPr>
        <w:t>.</w:t>
      </w:r>
    </w:p>
    <w:p w:rsidR="00835138" w:rsidRDefault="00835138" w:rsidP="00835138">
      <w:pPr>
        <w:shd w:val="clear" w:color="auto" w:fill="FFFFFF"/>
        <w:jc w:val="center"/>
        <w:rPr>
          <w:color w:val="000000"/>
          <w:spacing w:val="-9"/>
          <w:sz w:val="28"/>
          <w:szCs w:val="28"/>
        </w:rPr>
      </w:pPr>
    </w:p>
    <w:p w:rsidR="00835138" w:rsidRDefault="00835138" w:rsidP="008351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 xml:space="preserve">1. Муниципальный Дорожный фонд Кичигинского сельского поселения </w:t>
      </w:r>
    </w:p>
    <w:p w:rsidR="00835138" w:rsidRDefault="00835138" w:rsidP="00835138">
      <w:pPr>
        <w:shd w:val="clear" w:color="auto" w:fill="FFFFFF"/>
        <w:rPr>
          <w:color w:val="000000"/>
          <w:sz w:val="28"/>
          <w:szCs w:val="28"/>
        </w:rPr>
      </w:pPr>
    </w:p>
    <w:p w:rsidR="00835138" w:rsidRDefault="00835138" w:rsidP="0083513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Муниципальный Дорожный фонд Кичигинского сельского поселения– </w:t>
      </w:r>
      <w:proofErr w:type="gramStart"/>
      <w:r>
        <w:rPr>
          <w:color w:val="000000"/>
          <w:sz w:val="28"/>
          <w:szCs w:val="28"/>
        </w:rPr>
        <w:t>ча</w:t>
      </w:r>
      <w:proofErr w:type="gramEnd"/>
      <w:r>
        <w:rPr>
          <w:color w:val="000000"/>
          <w:sz w:val="28"/>
          <w:szCs w:val="28"/>
        </w:rPr>
        <w:t>сть средств бюджета поселения, подлежащая использованию в целях финансового обеспечения дорожной деятельности,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в границах Кичигинского сельского поселения (далее – Дорожный фонд, муниципальные автомобильные дороги).</w:t>
      </w:r>
    </w:p>
    <w:p w:rsidR="00835138" w:rsidRDefault="00835138" w:rsidP="0083513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Денежные </w:t>
      </w:r>
      <w:r>
        <w:rPr>
          <w:color w:val="000000"/>
          <w:spacing w:val="-1"/>
          <w:sz w:val="28"/>
          <w:szCs w:val="28"/>
        </w:rPr>
        <w:t>средства Дорожного фонда имеют целевое назначение и не подлежат  расходованию на нужды, не связанные с обеспечением дорожной деятельности</w:t>
      </w:r>
      <w:r>
        <w:rPr>
          <w:color w:val="000000"/>
          <w:spacing w:val="-3"/>
          <w:sz w:val="28"/>
          <w:szCs w:val="28"/>
        </w:rPr>
        <w:t>.</w:t>
      </w:r>
    </w:p>
    <w:p w:rsidR="00835138" w:rsidRDefault="00835138" w:rsidP="00835138">
      <w:pPr>
        <w:shd w:val="clear" w:color="auto" w:fill="FFFFFF"/>
        <w:jc w:val="center"/>
        <w:rPr>
          <w:color w:val="000000"/>
          <w:spacing w:val="-8"/>
          <w:sz w:val="28"/>
          <w:szCs w:val="28"/>
        </w:rPr>
      </w:pPr>
    </w:p>
    <w:p w:rsidR="00835138" w:rsidRDefault="00835138" w:rsidP="00835138">
      <w:pPr>
        <w:shd w:val="clear" w:color="auto" w:fill="FFFFFF"/>
        <w:jc w:val="center"/>
        <w:rPr>
          <w:color w:val="000000"/>
          <w:spacing w:val="-8"/>
          <w:sz w:val="28"/>
          <w:szCs w:val="28"/>
        </w:rPr>
      </w:pPr>
    </w:p>
    <w:p w:rsidR="00835138" w:rsidRDefault="00835138" w:rsidP="00835138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 xml:space="preserve">2. Объем бюджетных ассигнований и источник формирования </w:t>
      </w:r>
    </w:p>
    <w:p w:rsidR="00835138" w:rsidRDefault="00835138" w:rsidP="008351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Дорожного фонда</w:t>
      </w:r>
    </w:p>
    <w:p w:rsidR="00835138" w:rsidRDefault="00835138" w:rsidP="0083513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5138" w:rsidRDefault="00835138" w:rsidP="00835138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2.1. Объем бюджетных ассигнований Дорожного фонда утверждается Решением Совета депутатов Кичигинского сельского поселения </w:t>
      </w:r>
      <w:r>
        <w:rPr>
          <w:color w:val="000000"/>
          <w:sz w:val="28"/>
          <w:szCs w:val="28"/>
        </w:rPr>
        <w:t xml:space="preserve"> о бюджете Кичигинского сельского поселения (далее </w:t>
      </w:r>
      <w:proofErr w:type="gramStart"/>
      <w:r>
        <w:rPr>
          <w:color w:val="000000"/>
          <w:sz w:val="28"/>
          <w:szCs w:val="28"/>
        </w:rPr>
        <w:t>–м</w:t>
      </w:r>
      <w:proofErr w:type="gramEnd"/>
      <w:r>
        <w:rPr>
          <w:color w:val="000000"/>
          <w:sz w:val="28"/>
          <w:szCs w:val="28"/>
        </w:rPr>
        <w:t xml:space="preserve">естный  бюджет) на финансовый год и плановый период в размере не менее прогнозируемого объема доходов бюджета Кичигинского сельского поселения от: </w:t>
      </w:r>
    </w:p>
    <w:p w:rsidR="00835138" w:rsidRDefault="00835138" w:rsidP="00835138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>
        <w:rPr>
          <w:color w:val="000000"/>
          <w:sz w:val="28"/>
          <w:szCs w:val="28"/>
        </w:rPr>
        <w:t>инжекторных</w:t>
      </w:r>
      <w:proofErr w:type="spellEnd"/>
      <w:r>
        <w:rPr>
          <w:color w:val="000000"/>
          <w:sz w:val="28"/>
          <w:szCs w:val="28"/>
        </w:rPr>
        <w:t>) двигателей, производимые на территории Российской Федерации, подлежащих зачислению в бюджет поселения.</w:t>
      </w:r>
    </w:p>
    <w:p w:rsidR="00835138" w:rsidRDefault="00835138" w:rsidP="00835138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Формирование бюджетных ассигнований  муниципального Дорожного фонда Кичигинского сельского поселения на очередной финансовый год и плановый период осуществляется в соответствии с Бюджетным кодексом Российской Федерации, «Положением о бюджетном процессе в </w:t>
      </w:r>
      <w:proofErr w:type="spellStart"/>
      <w:r>
        <w:rPr>
          <w:color w:val="000000"/>
          <w:sz w:val="28"/>
          <w:szCs w:val="28"/>
        </w:rPr>
        <w:t>Кичигинском</w:t>
      </w:r>
      <w:proofErr w:type="spellEnd"/>
      <w:r>
        <w:rPr>
          <w:color w:val="000000"/>
          <w:sz w:val="28"/>
          <w:szCs w:val="28"/>
        </w:rPr>
        <w:t xml:space="preserve"> сельском поселении» и иными муниципальными правовыми актами Кичигинского сельского поселения.</w:t>
      </w:r>
    </w:p>
    <w:p w:rsidR="00835138" w:rsidRDefault="00835138" w:rsidP="0083513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 В течение финансового года о</w:t>
      </w:r>
      <w:r>
        <w:rPr>
          <w:color w:val="000000"/>
          <w:spacing w:val="-11"/>
          <w:sz w:val="28"/>
          <w:szCs w:val="28"/>
        </w:rPr>
        <w:t>бъем бюджетных ассигнований Дорожного фонда может уточняться на сумму поступивших доходов  и объемов бюджетных ассигнований, указанных  в пункте 2.1.  настоящего Положения</w:t>
      </w:r>
      <w:r>
        <w:rPr>
          <w:color w:val="000000"/>
          <w:sz w:val="28"/>
          <w:szCs w:val="28"/>
        </w:rPr>
        <w:t xml:space="preserve">, путем внесения в установленном порядке изменений в бюджет муниципального образования </w:t>
      </w:r>
      <w:proofErr w:type="gramStart"/>
      <w:r>
        <w:rPr>
          <w:color w:val="000000"/>
          <w:sz w:val="28"/>
          <w:szCs w:val="28"/>
        </w:rPr>
        <w:t>–</w:t>
      </w:r>
      <w:proofErr w:type="spell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ичигинское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на очередной финансовый год и плановый период.</w:t>
      </w:r>
    </w:p>
    <w:p w:rsidR="00835138" w:rsidRDefault="00835138" w:rsidP="00835138">
      <w:pPr>
        <w:shd w:val="clear" w:color="auto" w:fill="FFFFFF"/>
        <w:ind w:right="43"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доходов бюджета Кичигинского сельского поселения. Указанная разница, при ее положительном значении, подлежит уменьшению на величину отклонения в отчетном финансовом году фактического объема ассигнований Дорожного фонда от суммы прогнозировавшегося объема доходов бюджета поселения  и объема бюджетных ассигнований Дорожного фонда на соответствующий финансовый год.</w:t>
      </w:r>
    </w:p>
    <w:p w:rsidR="00835138" w:rsidRDefault="00835138" w:rsidP="00835138">
      <w:pPr>
        <w:shd w:val="clear" w:color="auto" w:fill="FFFFFF"/>
        <w:jc w:val="center"/>
        <w:rPr>
          <w:color w:val="000000"/>
          <w:spacing w:val="-9"/>
          <w:sz w:val="28"/>
          <w:szCs w:val="28"/>
        </w:rPr>
      </w:pPr>
    </w:p>
    <w:p w:rsidR="00835138" w:rsidRDefault="00835138" w:rsidP="008351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>3.  Порядок использования бюджетных ас</w:t>
      </w:r>
      <w:r>
        <w:rPr>
          <w:b/>
          <w:color w:val="000000"/>
          <w:sz w:val="28"/>
          <w:szCs w:val="28"/>
        </w:rPr>
        <w:t>сигнований муниципального Дорожного фонда</w:t>
      </w:r>
    </w:p>
    <w:p w:rsidR="00835138" w:rsidRPr="00835138" w:rsidRDefault="00835138" w:rsidP="00835138">
      <w:pPr>
        <w:shd w:val="clear" w:color="auto" w:fill="FFFFFF"/>
        <w:rPr>
          <w:color w:val="000000"/>
          <w:sz w:val="28"/>
          <w:szCs w:val="28"/>
        </w:rPr>
      </w:pP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3.1. Главным распорядителем бюджетных ассигнований До</w:t>
      </w:r>
      <w:r>
        <w:rPr>
          <w:color w:val="000000"/>
          <w:spacing w:val="-9"/>
          <w:sz w:val="28"/>
          <w:szCs w:val="28"/>
        </w:rPr>
        <w:t>рожного фонда является  администрация Кичигинского сельского поселения (далее администрация).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Администрация осуществляет распределение бюджетных ассигнований по следующим направлениям: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3.1.1. Капитальный ремонт, ремонт и содержание действующей сети автомобильных дорог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3.1.2. Строительство и реконструкция </w:t>
      </w:r>
      <w:r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3.1.3. Осуществление мероприятий, предусмотренных утверждённой в установленном порядке муниципальной целевой программой, направленными на развитие и сохранение сети  </w:t>
      </w:r>
      <w:r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color w:val="000000"/>
          <w:spacing w:val="-10"/>
          <w:sz w:val="28"/>
          <w:szCs w:val="28"/>
        </w:rPr>
        <w:t>пользования местного значения.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3.1.4. Осуществление мероприятий по обеспечению безопасности дорожного движения</w:t>
      </w:r>
      <w:r>
        <w:rPr>
          <w:color w:val="000000"/>
          <w:spacing w:val="-9"/>
          <w:sz w:val="28"/>
          <w:szCs w:val="28"/>
        </w:rPr>
        <w:t xml:space="preserve"> на автомобильных дорогах общего </w:t>
      </w:r>
      <w:r>
        <w:rPr>
          <w:color w:val="000000"/>
          <w:spacing w:val="-10"/>
          <w:sz w:val="28"/>
          <w:szCs w:val="28"/>
        </w:rPr>
        <w:t>пользования местного значения.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 xml:space="preserve">  3.1.5. Осуществление мероприятий по ликвидации последствий непреодолимой силы и человеческого фактора на </w:t>
      </w:r>
      <w:r>
        <w:rPr>
          <w:color w:val="000000"/>
          <w:spacing w:val="-9"/>
          <w:sz w:val="28"/>
          <w:szCs w:val="28"/>
        </w:rPr>
        <w:t xml:space="preserve">автомобильных дорогах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3.1.6. Осуществление мероприятий, необходимых для обеспечения развития и функционирования системы управления </w:t>
      </w:r>
      <w:r>
        <w:rPr>
          <w:color w:val="000000"/>
          <w:spacing w:val="-9"/>
          <w:sz w:val="28"/>
          <w:szCs w:val="28"/>
        </w:rPr>
        <w:t xml:space="preserve">автомобильными дорогами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них: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инвентаризация, паспортизация, диагностика, обследование </w:t>
      </w:r>
      <w:r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color w:val="000000"/>
          <w:spacing w:val="-10"/>
          <w:sz w:val="28"/>
          <w:szCs w:val="28"/>
        </w:rPr>
        <w:t xml:space="preserve">пользования местного значения и искусственных сооружений на них, проведение кадастровых работ, регистрация прав в отношении земельных участков занимаемых </w:t>
      </w:r>
      <w:r>
        <w:rPr>
          <w:color w:val="000000"/>
          <w:spacing w:val="-9"/>
          <w:sz w:val="28"/>
          <w:szCs w:val="28"/>
        </w:rPr>
        <w:t xml:space="preserve">автодорогами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дорожными сооружениями и другими объектами недвижимости, используемыми в дорожной деятельности, возмещение их стоимости;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оплату налогов и прочих обязательных платежей в части дорожного хозяйства;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приобретение дорожно-эксплуатационной техники и другого имущества, необходимого для </w:t>
      </w:r>
      <w:r>
        <w:rPr>
          <w:color w:val="000000"/>
          <w:spacing w:val="-9"/>
          <w:sz w:val="28"/>
          <w:szCs w:val="28"/>
        </w:rPr>
        <w:t xml:space="preserve">строительства, капитального ремонта, ремонта и </w:t>
      </w:r>
      <w:proofErr w:type="gramStart"/>
      <w:r>
        <w:rPr>
          <w:color w:val="000000"/>
          <w:spacing w:val="-9"/>
          <w:sz w:val="28"/>
          <w:szCs w:val="28"/>
        </w:rPr>
        <w:t>содержания</w:t>
      </w:r>
      <w:proofErr w:type="gramEnd"/>
      <w:r>
        <w:rPr>
          <w:color w:val="000000"/>
          <w:spacing w:val="-9"/>
          <w:sz w:val="28"/>
          <w:szCs w:val="28"/>
        </w:rPr>
        <w:t xml:space="preserve"> автомобильных дорог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835138" w:rsidRDefault="00835138" w:rsidP="00835138">
      <w:pPr>
        <w:shd w:val="clear" w:color="auto" w:fill="FFFFFF"/>
        <w:ind w:firstLine="35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3.1.7. Осуществление других мероприятий направленных на улучшение технических характеристик </w:t>
      </w:r>
      <w:r>
        <w:rPr>
          <w:color w:val="000000"/>
          <w:spacing w:val="-9"/>
          <w:sz w:val="28"/>
          <w:szCs w:val="28"/>
        </w:rPr>
        <w:t xml:space="preserve">автомобильных дорог общего </w:t>
      </w:r>
      <w:r>
        <w:rPr>
          <w:color w:val="000000"/>
          <w:spacing w:val="-10"/>
          <w:sz w:val="28"/>
          <w:szCs w:val="28"/>
        </w:rPr>
        <w:t>пользования местного значения и искусственных сооружений на них.</w:t>
      </w:r>
    </w:p>
    <w:p w:rsidR="00835138" w:rsidRDefault="00835138" w:rsidP="0083513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3.2. </w:t>
      </w:r>
      <w:r>
        <w:rPr>
          <w:sz w:val="28"/>
          <w:szCs w:val="28"/>
        </w:rPr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 путем внесения в установленном порядке изменений в сводную бюджетную роспись местного бюджета и лимиты бюджетных обязательств.</w:t>
      </w:r>
    </w:p>
    <w:p w:rsidR="00835138" w:rsidRDefault="00835138" w:rsidP="00835138">
      <w:pPr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3.3.  Перечень объектов капитального ремонта, ремонта автомобильных дорог общего пользования местного значения, перечень объектов строительства и реконструкции автомобильных дорог общего пользования местного значения, мероприятий по обеспечению безопасности утверждается нормативным правовым актом  администрации Кичигинского сельского поселения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835138" w:rsidRDefault="00835138" w:rsidP="00835138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</w:p>
    <w:p w:rsidR="00835138" w:rsidRDefault="00835138" w:rsidP="00835138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 xml:space="preserve">4. </w:t>
      </w:r>
      <w:proofErr w:type="gramStart"/>
      <w:r>
        <w:rPr>
          <w:b/>
          <w:color w:val="000000"/>
          <w:sz w:val="28"/>
          <w:szCs w:val="28"/>
        </w:rPr>
        <w:t>Контроль за</w:t>
      </w:r>
      <w:proofErr w:type="gramEnd"/>
      <w:r>
        <w:rPr>
          <w:b/>
          <w:color w:val="000000"/>
          <w:sz w:val="28"/>
          <w:szCs w:val="28"/>
        </w:rPr>
        <w:t xml:space="preserve"> использованием средств муниципального Дорожного фонда</w:t>
      </w:r>
    </w:p>
    <w:p w:rsidR="00835138" w:rsidRDefault="00835138" w:rsidP="00835138">
      <w:pPr>
        <w:shd w:val="clear" w:color="auto" w:fill="FFFFFF"/>
        <w:jc w:val="both"/>
        <w:rPr>
          <w:color w:val="000000"/>
          <w:spacing w:val="-10"/>
          <w:sz w:val="28"/>
          <w:szCs w:val="28"/>
        </w:rPr>
      </w:pPr>
    </w:p>
    <w:p w:rsidR="00835138" w:rsidRDefault="00835138" w:rsidP="00835138">
      <w:pPr>
        <w:pStyle w:val="a3"/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4.1. Ответственность за целевое использование бюджетных ассигнований муниципального Дорожного фонда несет главный распорядитель бюджетных средств.</w:t>
      </w:r>
    </w:p>
    <w:p w:rsidR="00835138" w:rsidRDefault="00835138" w:rsidP="00835138">
      <w:pPr>
        <w:pStyle w:val="a3"/>
        <w:tabs>
          <w:tab w:val="num" w:pos="0"/>
        </w:tabs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формированием и использованием бюджетных ассигнований Дорожного фонда осуществляется в порядке, установленном  законодательством Российской Федерации, Челябинской области, </w:t>
      </w:r>
      <w:r>
        <w:rPr>
          <w:color w:val="000000"/>
          <w:sz w:val="28"/>
          <w:szCs w:val="28"/>
        </w:rPr>
        <w:t>муниципальными правовыми актами Кичигинского сельского поселения.</w:t>
      </w:r>
    </w:p>
    <w:p w:rsidR="00835138" w:rsidRDefault="00835138" w:rsidP="0083513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35138" w:rsidRDefault="00835138" w:rsidP="00835138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4.3. Отчет об использовании бюджетных ассигнований муниципального Дорожного фонда формируется администрацией  Кичигинского сельского поселения в составе бюджетной отчетности об исполнении бюджета Кичигинского сельского поселения .</w:t>
      </w:r>
    </w:p>
    <w:p w:rsidR="00835138" w:rsidRDefault="00835138" w:rsidP="00835138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4.4. Бюджетные ассигнования муниципального Дорожного фонда Кичигинского сельского поселения подлежат возврату в бюджет Кичигинского сельского поселения 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835138" w:rsidRDefault="00835138" w:rsidP="00835138">
      <w:pPr>
        <w:shd w:val="clear" w:color="auto" w:fill="FFFFFF"/>
        <w:rPr>
          <w:color w:val="000000"/>
          <w:sz w:val="28"/>
          <w:szCs w:val="28"/>
        </w:rPr>
      </w:pPr>
    </w:p>
    <w:p w:rsidR="00835138" w:rsidRPr="00835138" w:rsidRDefault="00835138" w:rsidP="00835138">
      <w:pPr>
        <w:rPr>
          <w:sz w:val="28"/>
          <w:szCs w:val="28"/>
        </w:rPr>
      </w:pPr>
    </w:p>
    <w:p w:rsidR="00835138" w:rsidRDefault="00835138" w:rsidP="00835138">
      <w:pPr>
        <w:rPr>
          <w:sz w:val="26"/>
          <w:szCs w:val="26"/>
        </w:rPr>
      </w:pPr>
      <w:r>
        <w:rPr>
          <w:sz w:val="28"/>
          <w:szCs w:val="28"/>
        </w:rPr>
        <w:t>Глава Кичигинского сельского поселения                                Л.А.Бакланова.</w:t>
      </w:r>
    </w:p>
    <w:p w:rsidR="00835138" w:rsidRDefault="00835138" w:rsidP="00835138">
      <w:pPr>
        <w:rPr>
          <w:sz w:val="28"/>
          <w:szCs w:val="28"/>
        </w:rPr>
      </w:pPr>
    </w:p>
    <w:p w:rsidR="00733165" w:rsidRDefault="00733165"/>
    <w:sectPr w:rsidR="00733165" w:rsidSect="0073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138"/>
    <w:rsid w:val="0066366B"/>
    <w:rsid w:val="006B513E"/>
    <w:rsid w:val="00733165"/>
    <w:rsid w:val="0083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5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3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835138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8351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3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semiHidden/>
    <w:rsid w:val="0083513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semiHidden/>
    <w:rsid w:val="0083513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6281</Characters>
  <Application>Microsoft Office Word</Application>
  <DocSecurity>0</DocSecurity>
  <Lines>52</Lines>
  <Paragraphs>14</Paragraphs>
  <ScaleCrop>false</ScaleCrop>
  <Company>Microsoft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ВУС</cp:lastModifiedBy>
  <cp:revision>5</cp:revision>
  <dcterms:created xsi:type="dcterms:W3CDTF">2021-03-11T06:47:00Z</dcterms:created>
  <dcterms:modified xsi:type="dcterms:W3CDTF">2021-03-11T07:49:00Z</dcterms:modified>
</cp:coreProperties>
</file>