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F7" w:rsidRPr="00D018B3" w:rsidRDefault="00391AF7" w:rsidP="00391AF7">
      <w:pPr>
        <w:jc w:val="center"/>
        <w:rPr>
          <w:sz w:val="26"/>
          <w:szCs w:val="26"/>
        </w:rPr>
      </w:pPr>
      <w:r w:rsidRPr="00D018B3">
        <w:rPr>
          <w:sz w:val="26"/>
          <w:szCs w:val="26"/>
        </w:rPr>
        <w:t>Рекомендации</w:t>
      </w:r>
    </w:p>
    <w:p w:rsidR="00391AF7" w:rsidRPr="00D018B3" w:rsidRDefault="00391AF7" w:rsidP="00391AF7">
      <w:pPr>
        <w:jc w:val="center"/>
        <w:rPr>
          <w:sz w:val="26"/>
          <w:szCs w:val="26"/>
        </w:rPr>
      </w:pPr>
      <w:r w:rsidRPr="00D018B3">
        <w:rPr>
          <w:sz w:val="26"/>
          <w:szCs w:val="26"/>
        </w:rPr>
        <w:t xml:space="preserve">по результатам проведения слушаний по проекту Решения Собрания депутатов Увельского муниципального района </w:t>
      </w:r>
    </w:p>
    <w:p w:rsidR="00391AF7" w:rsidRPr="00D018B3" w:rsidRDefault="00391AF7" w:rsidP="00391AF7">
      <w:pPr>
        <w:jc w:val="center"/>
        <w:rPr>
          <w:sz w:val="26"/>
          <w:szCs w:val="26"/>
        </w:rPr>
      </w:pPr>
      <w:r w:rsidRPr="00D018B3">
        <w:rPr>
          <w:sz w:val="26"/>
          <w:szCs w:val="26"/>
        </w:rPr>
        <w:t xml:space="preserve">«Об исполнении бюджета </w:t>
      </w:r>
    </w:p>
    <w:p w:rsidR="00391AF7" w:rsidRPr="00D018B3" w:rsidRDefault="00391AF7" w:rsidP="00391AF7">
      <w:pPr>
        <w:jc w:val="center"/>
        <w:rPr>
          <w:sz w:val="26"/>
          <w:szCs w:val="26"/>
        </w:rPr>
      </w:pPr>
      <w:r w:rsidRPr="00D018B3">
        <w:rPr>
          <w:sz w:val="26"/>
          <w:szCs w:val="26"/>
        </w:rPr>
        <w:t>Увельского муниципального района за 2011 год»</w:t>
      </w:r>
    </w:p>
    <w:p w:rsidR="00391AF7" w:rsidRPr="00D018B3" w:rsidRDefault="00391AF7" w:rsidP="00391AF7">
      <w:pPr>
        <w:rPr>
          <w:sz w:val="26"/>
          <w:szCs w:val="26"/>
        </w:rPr>
      </w:pPr>
    </w:p>
    <w:p w:rsidR="00391AF7" w:rsidRPr="00D018B3" w:rsidRDefault="00391AF7" w:rsidP="00391AF7">
      <w:pPr>
        <w:rPr>
          <w:sz w:val="26"/>
          <w:szCs w:val="26"/>
        </w:rPr>
      </w:pPr>
      <w:r w:rsidRPr="00D018B3">
        <w:rPr>
          <w:sz w:val="26"/>
          <w:szCs w:val="26"/>
        </w:rPr>
        <w:t>15.05.2012 года</w:t>
      </w:r>
      <w:r w:rsidRPr="00D018B3">
        <w:rPr>
          <w:sz w:val="26"/>
          <w:szCs w:val="26"/>
        </w:rPr>
        <w:tab/>
      </w:r>
      <w:r w:rsidRPr="00D018B3">
        <w:rPr>
          <w:sz w:val="26"/>
          <w:szCs w:val="26"/>
        </w:rPr>
        <w:tab/>
      </w:r>
      <w:r w:rsidRPr="00D018B3">
        <w:rPr>
          <w:sz w:val="26"/>
          <w:szCs w:val="26"/>
        </w:rPr>
        <w:tab/>
      </w:r>
      <w:r w:rsidRPr="00D018B3">
        <w:rPr>
          <w:sz w:val="26"/>
          <w:szCs w:val="26"/>
        </w:rPr>
        <w:tab/>
      </w:r>
      <w:r w:rsidRPr="00D018B3">
        <w:rPr>
          <w:sz w:val="26"/>
          <w:szCs w:val="26"/>
        </w:rPr>
        <w:tab/>
      </w:r>
      <w:r w:rsidRPr="00D018B3">
        <w:rPr>
          <w:sz w:val="26"/>
          <w:szCs w:val="26"/>
        </w:rPr>
        <w:tab/>
      </w:r>
      <w:r w:rsidRPr="00D018B3">
        <w:rPr>
          <w:sz w:val="26"/>
          <w:szCs w:val="26"/>
        </w:rPr>
        <w:tab/>
      </w:r>
      <w:r w:rsidRPr="00D018B3">
        <w:rPr>
          <w:sz w:val="26"/>
          <w:szCs w:val="26"/>
        </w:rPr>
        <w:tab/>
        <w:t>п. Увельский</w:t>
      </w:r>
    </w:p>
    <w:p w:rsidR="00391AF7" w:rsidRPr="00D018B3" w:rsidRDefault="00391AF7" w:rsidP="00391AF7">
      <w:pPr>
        <w:jc w:val="both"/>
        <w:rPr>
          <w:sz w:val="26"/>
          <w:szCs w:val="26"/>
        </w:rPr>
      </w:pPr>
    </w:p>
    <w:p w:rsidR="00391AF7" w:rsidRPr="00D018B3" w:rsidRDefault="00391AF7" w:rsidP="00391AF7">
      <w:pPr>
        <w:jc w:val="both"/>
        <w:rPr>
          <w:sz w:val="26"/>
          <w:szCs w:val="26"/>
        </w:rPr>
      </w:pPr>
      <w:r w:rsidRPr="00D018B3">
        <w:rPr>
          <w:sz w:val="26"/>
          <w:szCs w:val="26"/>
        </w:rPr>
        <w:tab/>
      </w:r>
      <w:proofErr w:type="gramStart"/>
      <w:r w:rsidRPr="00D018B3">
        <w:rPr>
          <w:sz w:val="26"/>
          <w:szCs w:val="26"/>
        </w:rPr>
        <w:t>Заслушав доклад Кузьмичевой А.В. – заместителя Главы района по финансам, начальника финансового управления администрации Увельского муниципального района, а также содоклады, участники публичных слушаний отмечают, что представленный отчет «Об исполнении бюджета Увельского муниципального района за 2011 год» соответствует решению Собрания депутатов № 118 от 29.11.2007 года «Об утверждении Положения о бюджетном процессе в Увельском муниципальном районе» и должен быть рассмотрен по существу</w:t>
      </w:r>
      <w:proofErr w:type="gramEnd"/>
      <w:r w:rsidRPr="00D018B3">
        <w:rPr>
          <w:sz w:val="26"/>
          <w:szCs w:val="26"/>
        </w:rPr>
        <w:t xml:space="preserve"> Собранием депутатов Увельского муниципального района  и </w:t>
      </w:r>
      <w:proofErr w:type="gramStart"/>
      <w:r w:rsidRPr="00D018B3">
        <w:rPr>
          <w:sz w:val="26"/>
          <w:szCs w:val="26"/>
        </w:rPr>
        <w:t>утвержден</w:t>
      </w:r>
      <w:proofErr w:type="gramEnd"/>
      <w:r w:rsidRPr="00D018B3">
        <w:rPr>
          <w:sz w:val="26"/>
          <w:szCs w:val="26"/>
        </w:rPr>
        <w:t xml:space="preserve"> в установленном порядке.</w:t>
      </w:r>
    </w:p>
    <w:p w:rsidR="00391AF7" w:rsidRPr="00D018B3" w:rsidRDefault="00391AF7" w:rsidP="00391AF7">
      <w:pPr>
        <w:jc w:val="both"/>
        <w:rPr>
          <w:sz w:val="26"/>
          <w:szCs w:val="26"/>
        </w:rPr>
      </w:pPr>
      <w:r w:rsidRPr="00D018B3">
        <w:rPr>
          <w:sz w:val="26"/>
          <w:szCs w:val="26"/>
        </w:rPr>
        <w:tab/>
        <w:t xml:space="preserve">Учитывая </w:t>
      </w:r>
      <w:proofErr w:type="gramStart"/>
      <w:r w:rsidRPr="00D018B3">
        <w:rPr>
          <w:sz w:val="26"/>
          <w:szCs w:val="26"/>
        </w:rPr>
        <w:t>изложенное</w:t>
      </w:r>
      <w:proofErr w:type="gramEnd"/>
      <w:r w:rsidRPr="00D018B3">
        <w:rPr>
          <w:sz w:val="26"/>
          <w:szCs w:val="26"/>
        </w:rPr>
        <w:t>, участники публичных слушаний рекомендуют:</w:t>
      </w:r>
    </w:p>
    <w:p w:rsidR="00391AF7" w:rsidRPr="00D018B3" w:rsidRDefault="00391AF7" w:rsidP="00391AF7">
      <w:pPr>
        <w:numPr>
          <w:ilvl w:val="0"/>
          <w:numId w:val="1"/>
        </w:numPr>
        <w:jc w:val="both"/>
        <w:rPr>
          <w:sz w:val="26"/>
          <w:szCs w:val="26"/>
        </w:rPr>
      </w:pPr>
      <w:r w:rsidRPr="00D018B3">
        <w:rPr>
          <w:sz w:val="26"/>
          <w:szCs w:val="26"/>
        </w:rPr>
        <w:t>Постоянной комиссии Собрания депутатов Увельского муниципального района  по бюджету, экономической политике и налогам на своем заседании рассмотреть проект решения «Об исполнении бюджета Увельского муниципального района за 2011 год» с учетом предложений участников публичных слушаний и предоставить Собранию депутатов Увельского муниципального района для утверждения.</w:t>
      </w:r>
    </w:p>
    <w:p w:rsidR="00391AF7" w:rsidRPr="00D018B3" w:rsidRDefault="00391AF7" w:rsidP="00391AF7">
      <w:pPr>
        <w:numPr>
          <w:ilvl w:val="0"/>
          <w:numId w:val="1"/>
        </w:numPr>
        <w:jc w:val="both"/>
        <w:rPr>
          <w:sz w:val="26"/>
          <w:szCs w:val="26"/>
        </w:rPr>
      </w:pPr>
      <w:r w:rsidRPr="00D018B3">
        <w:rPr>
          <w:sz w:val="26"/>
          <w:szCs w:val="26"/>
        </w:rPr>
        <w:t>Рекомендовать Собранию депутатов Увельского муниципального района рассмотреть проект решения «Об исполнении бюджета Увельского муниципального района за 2011 год» и принять.</w:t>
      </w:r>
    </w:p>
    <w:p w:rsidR="00391AF7" w:rsidRPr="00D018B3" w:rsidRDefault="00391AF7" w:rsidP="00391AF7">
      <w:pPr>
        <w:numPr>
          <w:ilvl w:val="0"/>
          <w:numId w:val="1"/>
        </w:numPr>
        <w:jc w:val="both"/>
        <w:rPr>
          <w:sz w:val="26"/>
          <w:szCs w:val="26"/>
        </w:rPr>
      </w:pPr>
      <w:r w:rsidRPr="00D018B3">
        <w:rPr>
          <w:sz w:val="26"/>
          <w:szCs w:val="26"/>
        </w:rPr>
        <w:t>Рабочей группе по проведению публичных слушаний в срок не позднее 3-х дней после проведения слушаний направить рекомендации участников публичных слушаний Главе Увельского муниципального района и в Собрание депутатов Увельского муниципального района.</w:t>
      </w:r>
    </w:p>
    <w:p w:rsidR="00391AF7" w:rsidRPr="00D018B3" w:rsidRDefault="00391AF7" w:rsidP="00391AF7">
      <w:pPr>
        <w:numPr>
          <w:ilvl w:val="0"/>
          <w:numId w:val="1"/>
        </w:numPr>
        <w:jc w:val="both"/>
        <w:rPr>
          <w:sz w:val="26"/>
          <w:szCs w:val="26"/>
        </w:rPr>
      </w:pPr>
      <w:r w:rsidRPr="00D018B3">
        <w:rPr>
          <w:sz w:val="26"/>
          <w:szCs w:val="26"/>
        </w:rPr>
        <w:t>Администрации Увельского муниципального района:</w:t>
      </w:r>
    </w:p>
    <w:p w:rsidR="00391AF7" w:rsidRPr="00D018B3" w:rsidRDefault="00391AF7" w:rsidP="00391AF7">
      <w:pPr>
        <w:ind w:left="720"/>
        <w:jc w:val="both"/>
        <w:rPr>
          <w:sz w:val="26"/>
          <w:szCs w:val="26"/>
        </w:rPr>
      </w:pPr>
      <w:r w:rsidRPr="00D018B3">
        <w:rPr>
          <w:sz w:val="26"/>
          <w:szCs w:val="26"/>
        </w:rPr>
        <w:t>- повысить качество планирования доходных источников и расходов;</w:t>
      </w:r>
    </w:p>
    <w:p w:rsidR="00391AF7" w:rsidRPr="00D018B3" w:rsidRDefault="00391AF7" w:rsidP="00391AF7">
      <w:pPr>
        <w:ind w:left="720"/>
        <w:jc w:val="both"/>
        <w:rPr>
          <w:sz w:val="26"/>
          <w:szCs w:val="26"/>
        </w:rPr>
      </w:pPr>
      <w:r w:rsidRPr="00D018B3">
        <w:rPr>
          <w:sz w:val="26"/>
          <w:szCs w:val="26"/>
        </w:rPr>
        <w:t>- использовать резервы увеличения собственных доходов, в том числе за счет повышения эффективности управлением муниципальным имуществом и обеспечения своевременного и полного поступления платежей от его аренды;</w:t>
      </w:r>
    </w:p>
    <w:p w:rsidR="00391AF7" w:rsidRPr="00D018B3" w:rsidRDefault="00391AF7" w:rsidP="00391AF7">
      <w:pPr>
        <w:ind w:left="720"/>
        <w:jc w:val="both"/>
        <w:rPr>
          <w:sz w:val="26"/>
          <w:szCs w:val="26"/>
        </w:rPr>
      </w:pPr>
      <w:r w:rsidRPr="00D018B3">
        <w:rPr>
          <w:sz w:val="26"/>
          <w:szCs w:val="26"/>
        </w:rPr>
        <w:t>- продолжить деятельность рабочей группы по координации действий по работе с налогоплательщиками района;</w:t>
      </w:r>
    </w:p>
    <w:p w:rsidR="00391AF7" w:rsidRPr="00D018B3" w:rsidRDefault="00391AF7" w:rsidP="00391AF7">
      <w:pPr>
        <w:ind w:left="720"/>
        <w:jc w:val="both"/>
        <w:rPr>
          <w:sz w:val="26"/>
          <w:szCs w:val="26"/>
        </w:rPr>
      </w:pPr>
      <w:r w:rsidRPr="00D018B3">
        <w:rPr>
          <w:sz w:val="26"/>
          <w:szCs w:val="26"/>
        </w:rPr>
        <w:t>- обеспечить полное и своевременное освоение средств, в том числе поступающих из федерального и областного бюджетов, государственных внебюджетных фондов;</w:t>
      </w:r>
    </w:p>
    <w:p w:rsidR="00391AF7" w:rsidRPr="00D018B3" w:rsidRDefault="00391AF7" w:rsidP="00391AF7">
      <w:pPr>
        <w:ind w:left="720"/>
        <w:jc w:val="both"/>
        <w:rPr>
          <w:sz w:val="26"/>
          <w:szCs w:val="26"/>
        </w:rPr>
      </w:pPr>
      <w:r w:rsidRPr="00D018B3">
        <w:rPr>
          <w:sz w:val="26"/>
          <w:szCs w:val="26"/>
        </w:rPr>
        <w:t>- принять все необходимые меры по недопущению кредиторской задолженности и росту дебиторской задолженности;</w:t>
      </w:r>
    </w:p>
    <w:p w:rsidR="00391AF7" w:rsidRPr="00D018B3" w:rsidRDefault="00391AF7" w:rsidP="00391AF7">
      <w:pPr>
        <w:ind w:left="720"/>
        <w:jc w:val="both"/>
        <w:rPr>
          <w:sz w:val="26"/>
          <w:szCs w:val="26"/>
        </w:rPr>
      </w:pPr>
      <w:r w:rsidRPr="00D018B3">
        <w:rPr>
          <w:sz w:val="26"/>
          <w:szCs w:val="26"/>
        </w:rPr>
        <w:t>- продолжить работу по реализации программы по повышению эффективности бюджетных расходов, в том числе по внедрению элементов федеральной контрактной системы.</w:t>
      </w:r>
    </w:p>
    <w:p w:rsidR="00391AF7" w:rsidRPr="00D018B3" w:rsidRDefault="00391AF7" w:rsidP="00391AF7">
      <w:pPr>
        <w:jc w:val="both"/>
        <w:rPr>
          <w:sz w:val="26"/>
          <w:szCs w:val="26"/>
        </w:rPr>
      </w:pPr>
    </w:p>
    <w:p w:rsidR="00391AF7" w:rsidRPr="00D018B3" w:rsidRDefault="00391AF7" w:rsidP="00391AF7">
      <w:pPr>
        <w:jc w:val="both"/>
        <w:rPr>
          <w:sz w:val="26"/>
          <w:szCs w:val="26"/>
        </w:rPr>
      </w:pPr>
      <w:r w:rsidRPr="00D018B3">
        <w:rPr>
          <w:sz w:val="26"/>
          <w:szCs w:val="26"/>
        </w:rPr>
        <w:t>Рекомендации приняты большинством голосов из числа присутствующих (всего присутствовало -  92; из них: участвовало в голосовании -   92, за -  92, против - нет, воздержались - нет).</w:t>
      </w:r>
    </w:p>
    <w:p w:rsidR="00391AF7" w:rsidRPr="00D018B3" w:rsidRDefault="00391AF7" w:rsidP="00391AF7">
      <w:pPr>
        <w:jc w:val="both"/>
        <w:rPr>
          <w:sz w:val="26"/>
          <w:szCs w:val="26"/>
        </w:rPr>
      </w:pPr>
    </w:p>
    <w:p w:rsidR="00391AF7" w:rsidRPr="00D018B3" w:rsidRDefault="00391AF7" w:rsidP="00391AF7">
      <w:pPr>
        <w:jc w:val="both"/>
        <w:rPr>
          <w:sz w:val="26"/>
          <w:szCs w:val="26"/>
        </w:rPr>
      </w:pPr>
    </w:p>
    <w:p w:rsidR="00391AF7" w:rsidRPr="00D018B3" w:rsidRDefault="00391AF7" w:rsidP="00391AF7">
      <w:pPr>
        <w:jc w:val="both"/>
        <w:rPr>
          <w:sz w:val="26"/>
          <w:szCs w:val="26"/>
        </w:rPr>
      </w:pPr>
      <w:r w:rsidRPr="00D018B3">
        <w:rPr>
          <w:sz w:val="26"/>
          <w:szCs w:val="26"/>
        </w:rPr>
        <w:t>Председатель Собрания</w:t>
      </w:r>
    </w:p>
    <w:p w:rsidR="00391AF7" w:rsidRPr="00D018B3" w:rsidRDefault="00391AF7" w:rsidP="00391AF7">
      <w:pPr>
        <w:jc w:val="both"/>
        <w:rPr>
          <w:sz w:val="26"/>
          <w:szCs w:val="26"/>
        </w:rPr>
      </w:pPr>
      <w:r w:rsidRPr="00D018B3">
        <w:rPr>
          <w:sz w:val="26"/>
          <w:szCs w:val="26"/>
        </w:rPr>
        <w:t>депутатов</w:t>
      </w:r>
      <w:r w:rsidRPr="00D018B3">
        <w:rPr>
          <w:sz w:val="26"/>
          <w:szCs w:val="26"/>
        </w:rPr>
        <w:tab/>
      </w:r>
      <w:r w:rsidRPr="00D018B3">
        <w:rPr>
          <w:sz w:val="26"/>
          <w:szCs w:val="26"/>
        </w:rPr>
        <w:tab/>
      </w:r>
      <w:r w:rsidRPr="00D018B3">
        <w:rPr>
          <w:sz w:val="26"/>
          <w:szCs w:val="26"/>
        </w:rPr>
        <w:tab/>
      </w:r>
      <w:r w:rsidRPr="00D018B3">
        <w:rPr>
          <w:sz w:val="26"/>
          <w:szCs w:val="26"/>
        </w:rPr>
        <w:tab/>
      </w:r>
      <w:r w:rsidRPr="00D018B3">
        <w:rPr>
          <w:sz w:val="26"/>
          <w:szCs w:val="26"/>
        </w:rPr>
        <w:tab/>
      </w:r>
      <w:r w:rsidRPr="00D018B3">
        <w:rPr>
          <w:sz w:val="26"/>
          <w:szCs w:val="26"/>
        </w:rPr>
        <w:tab/>
      </w:r>
      <w:r w:rsidRPr="00D018B3">
        <w:rPr>
          <w:sz w:val="26"/>
          <w:szCs w:val="26"/>
        </w:rPr>
        <w:tab/>
      </w:r>
      <w:r w:rsidRPr="00D018B3">
        <w:rPr>
          <w:sz w:val="26"/>
          <w:szCs w:val="26"/>
        </w:rPr>
        <w:tab/>
        <w:t xml:space="preserve">     В.П. Зяблин</w:t>
      </w:r>
    </w:p>
    <w:p w:rsidR="00391AF7" w:rsidRPr="00D018B3" w:rsidRDefault="00391AF7" w:rsidP="00391AF7">
      <w:pPr>
        <w:rPr>
          <w:sz w:val="26"/>
          <w:szCs w:val="26"/>
        </w:rPr>
      </w:pPr>
    </w:p>
    <w:p w:rsidR="006D6959" w:rsidRDefault="006D6959"/>
    <w:sectPr w:rsidR="006D6959" w:rsidSect="0065700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37B7"/>
    <w:multiLevelType w:val="hybridMultilevel"/>
    <w:tmpl w:val="74A67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1AF7"/>
    <w:rsid w:val="00391AF7"/>
    <w:rsid w:val="0065700D"/>
    <w:rsid w:val="006D6959"/>
    <w:rsid w:val="00BD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2013-02-08T06:19:00Z</dcterms:created>
  <dcterms:modified xsi:type="dcterms:W3CDTF">2013-02-08T06:19:00Z</dcterms:modified>
</cp:coreProperties>
</file>