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B01D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DC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01DCB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D7DC0" w:rsidRPr="00B01DCB" w:rsidRDefault="001A79B6" w:rsidP="005D7D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программы </w:t>
      </w:r>
      <w:r w:rsidR="005D7DC0" w:rsidRPr="00B01D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7DC0" w:rsidRPr="00B01DCB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фонда,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="005D7DC0" w:rsidRPr="00B01DCB">
        <w:rPr>
          <w:rFonts w:ascii="Times New Roman" w:hAnsi="Times New Roman" w:cs="Times New Roman"/>
          <w:sz w:val="28"/>
          <w:szCs w:val="28"/>
        </w:rPr>
        <w:t>признанного таковым с 1 января 2017 года</w:t>
      </w:r>
    </w:p>
    <w:p w:rsidR="005D7DC0" w:rsidRPr="00B01DCB" w:rsidRDefault="005D7DC0" w:rsidP="005D7D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 муниципальном округе Челябинской области</w:t>
      </w:r>
    </w:p>
    <w:p w:rsidR="00B01DCB" w:rsidRDefault="00B01DCB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DCB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804"/>
      </w:tblGrid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земельным и имущественным вопросам – начальник Управления земельных и имущественных отношений Карпова Н.В.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и имущественным отношениям администрации Увельского муниципального округа Челябинской области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B5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и благоприятных условий проживания граждан в Увельском муниципальном округе Челябинской области;</w:t>
            </w: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уменьшение общей площади помещений в жилых домах, расположенных на территории Увельского муниципального округа Челябинской области и признанных с 1 января 2017 года  в установленном порядке аварийными и подлежащими сносу или реконструкции в связи с физическим износом в процессе его эксплуатации (далее именуется - аварийный жилищный фонд Челябинской области).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переселение граждан, проживающих в многоквартирных домах, признанных аварийными и подлежащими сносу или реконструкции с 1 января 2017 года;</w:t>
            </w:r>
          </w:p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финансовой поддержки за счет средств </w:t>
            </w:r>
          </w:p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публично-правовой компании "Фонд развития территорий" (далее именуется - Фонд);</w:t>
            </w:r>
          </w:p>
          <w:p w:rsidR="001A79B6" w:rsidRPr="00B01DCB" w:rsidRDefault="001A79B6" w:rsidP="00600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жилищного фонда, необходимого для переселения граждан из аварийного жилищного фонда Увельского муниципального </w:t>
            </w:r>
            <w:r w:rsidR="006004CA" w:rsidRPr="00B01DC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Направления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 муниципальной программы по источникам финансирования</w:t>
            </w: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DC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Общий объем финансирования в 2026 - 2028 годах - 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136136136,15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рублей, в том числе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: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за счет средств, федерального бюджета – 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77410000,0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рубля;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–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58590000,0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after="60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13613</w:t>
            </w:r>
            <w:r w:rsidR="00097B81" w:rsidRPr="00B01DCB">
              <w:rPr>
                <w:rStyle w:val="95pt0pt"/>
                <w:color w:val="auto"/>
                <w:sz w:val="28"/>
                <w:szCs w:val="28"/>
              </w:rPr>
              <w:t>6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,15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2026 году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50050050,06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т.ч.: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федерального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25300000,0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24700000,0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50050,06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2027 году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86086086,09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т.ч..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>федерального бюджета –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 52110000,0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33890000,0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рубля;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86086,09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2028 году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т.ч.: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федерального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областного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рубль;</w:t>
            </w:r>
          </w:p>
          <w:p w:rsidR="001A79B6" w:rsidRPr="00B01DCB" w:rsidRDefault="001A79B6" w:rsidP="007E2688">
            <w:pPr>
              <w:pStyle w:val="21"/>
              <w:shd w:val="clear" w:color="auto" w:fill="auto"/>
              <w:ind w:left="60"/>
              <w:rPr>
                <w:spacing w:val="6"/>
                <w:sz w:val="28"/>
                <w:szCs w:val="28"/>
                <w:shd w:val="clear" w:color="auto" w:fill="FFFFFF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0 рублей; 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0A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Комфортная и безопасная среда для жизни/Цифровая трансформация государственного и муниципального управления, экономики и социальной сферы/</w:t>
            </w:r>
            <w:r w:rsidR="000A6796"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 При формировании структурных элементов программы также учтены положения "Областной адресной программой по переселению граждан из аварийного жилищного фонда, признанного таковым с 1 января 2017 года, в Челябинской области" и Федеральный закон от 21 июля 2007 года N 185-ФЗ "О Фонде содействия реформированию жилищно-коммунального хозяйства"</w:t>
            </w:r>
          </w:p>
        </w:tc>
      </w:tr>
    </w:tbl>
    <w:p w:rsidR="00D30CC7" w:rsidRPr="00B01DCB" w:rsidRDefault="00D30CC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CC7" w:rsidRPr="00B01DCB" w:rsidSect="00ED390C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C2CB3" w:rsidRPr="00B01DCB" w:rsidRDefault="00EC2CB3" w:rsidP="00EC2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688" w:rsidRPr="00B01DCB" w:rsidRDefault="007E2688" w:rsidP="007E2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Таблица 2.2. Планируемый объем финансового обеспечения муниципальной программы  «Переселение граждан из аварийного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 с 1 января 2017 года в  Увельском муниципальном округе  Челябинской области»</w:t>
      </w:r>
    </w:p>
    <w:p w:rsidR="007E2688" w:rsidRPr="00B01DCB" w:rsidRDefault="007E2688" w:rsidP="007E2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9"/>
        <w:gridCol w:w="1701"/>
        <w:gridCol w:w="1985"/>
        <w:gridCol w:w="3402"/>
        <w:gridCol w:w="2659"/>
      </w:tblGrid>
      <w:tr w:rsidR="006021BB" w:rsidRPr="00B01DCB" w:rsidTr="007E2688">
        <w:trPr>
          <w:trHeight w:val="541"/>
        </w:trPr>
        <w:tc>
          <w:tcPr>
            <w:tcW w:w="4569" w:type="dxa"/>
            <w:vMerge w:val="restart"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</w:t>
            </w:r>
            <w:r w:rsidR="007E2688" w:rsidRPr="00B01DCB">
              <w:rPr>
                <w:rFonts w:ascii="Times New Roman" w:eastAsia="Times New Roman" w:hAnsi="Times New Roman" w:cs="Times New Roman"/>
                <w:lang w:eastAsia="ru-RU"/>
              </w:rPr>
              <w:t>ет средств Фонда, в</w:t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6021BB" w:rsidRPr="00B01DCB" w:rsidTr="007E2688">
        <w:trPr>
          <w:trHeight w:val="249"/>
        </w:trPr>
        <w:tc>
          <w:tcPr>
            <w:tcW w:w="4569" w:type="dxa"/>
            <w:vMerge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</w:tr>
      <w:tr w:rsidR="006021BB" w:rsidRPr="00B01DCB" w:rsidTr="007E2688">
        <w:trPr>
          <w:trHeight w:val="226"/>
        </w:trPr>
        <w:tc>
          <w:tcPr>
            <w:tcW w:w="4569" w:type="dxa"/>
            <w:vMerge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021BB" w:rsidRPr="00B01DCB" w:rsidTr="007E2688">
        <w:trPr>
          <w:trHeight w:val="282"/>
        </w:trPr>
        <w:tc>
          <w:tcPr>
            <w:tcW w:w="4569" w:type="dxa"/>
            <w:vMerge/>
            <w:vAlign w:val="center"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136136136,15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77410000,0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58590000,0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136136,15</w:t>
            </w:r>
          </w:p>
        </w:tc>
      </w:tr>
      <w:tr w:rsidR="006021BB" w:rsidRPr="00B01DCB" w:rsidTr="007E2688">
        <w:trPr>
          <w:trHeight w:val="319"/>
        </w:trPr>
        <w:tc>
          <w:tcPr>
            <w:tcW w:w="4569" w:type="dxa"/>
            <w:vAlign w:val="center"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2026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50050050,06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25300000,0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24700000,0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50050,06</w:t>
            </w:r>
          </w:p>
        </w:tc>
      </w:tr>
      <w:tr w:rsidR="006021BB" w:rsidRPr="00B01DCB" w:rsidTr="007E2688">
        <w:trPr>
          <w:trHeight w:val="249"/>
        </w:trPr>
        <w:tc>
          <w:tcPr>
            <w:tcW w:w="4569" w:type="dxa"/>
            <w:vAlign w:val="center"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86086086,09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52110000,0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33890000,0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86086,09</w:t>
            </w:r>
          </w:p>
        </w:tc>
      </w:tr>
      <w:tr w:rsidR="007E2688" w:rsidRPr="00B01DCB" w:rsidTr="007E2688">
        <w:trPr>
          <w:trHeight w:val="249"/>
        </w:trPr>
        <w:tc>
          <w:tcPr>
            <w:tcW w:w="4569" w:type="dxa"/>
            <w:vAlign w:val="center"/>
          </w:tcPr>
          <w:p w:rsidR="007E2688" w:rsidRPr="00B01DCB" w:rsidRDefault="007E2688" w:rsidP="007E2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2028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688" w:rsidRPr="00B01DCB" w:rsidRDefault="007E2688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2688" w:rsidRPr="00B01DCB" w:rsidRDefault="007E2688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E2688" w:rsidRPr="00B01DCB" w:rsidRDefault="007E2688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7E2688" w:rsidRPr="00B01DCB" w:rsidRDefault="007E2688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C2CB3" w:rsidRPr="00EC2CB3" w:rsidRDefault="00EC2C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688" w:rsidRDefault="007E26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13E9" w:rsidRDefault="00F113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01DCB" w:rsidRDefault="00B01DC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5B0C" w:rsidRPr="00B01DCB" w:rsidRDefault="00465B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«Переселение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 граждан из аварийного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признанного таковым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с 1 января 2017 года</w:t>
      </w:r>
    </w:p>
    <w:p w:rsidR="00B01DCB" w:rsidRP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01DCB">
        <w:rPr>
          <w:rFonts w:ascii="Times New Roman" w:hAnsi="Times New Roman" w:cs="Times New Roman"/>
          <w:sz w:val="28"/>
          <w:szCs w:val="28"/>
        </w:rPr>
        <w:t xml:space="preserve">униципальном округе </w:t>
      </w:r>
    </w:p>
    <w:p w:rsidR="00B01DCB" w:rsidRP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A411B9" w:rsidRPr="00B01DCB" w:rsidRDefault="00A411B9" w:rsidP="00A41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B0C" w:rsidRPr="00B01DCB" w:rsidRDefault="007D11C8" w:rsidP="007D11C8">
      <w:pPr>
        <w:pStyle w:val="ConsPlusNormal"/>
        <w:tabs>
          <w:tab w:val="left" w:pos="67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ab/>
      </w:r>
      <w:bookmarkStart w:id="0" w:name="P9655"/>
      <w:bookmarkEnd w:id="0"/>
      <w:r w:rsidR="00465B0C" w:rsidRPr="00B01DCB">
        <w:rPr>
          <w:rFonts w:ascii="Times New Roman" w:hAnsi="Times New Roman" w:cs="Times New Roman"/>
          <w:sz w:val="28"/>
          <w:szCs w:val="28"/>
        </w:rPr>
        <w:t>План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реализации мероприятий по переселению граждан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из аварийного жилищного фонда по способам переселения</w:t>
      </w:r>
    </w:p>
    <w:tbl>
      <w:tblPr>
        <w:tblW w:w="14693" w:type="dxa"/>
        <w:tblInd w:w="93" w:type="dxa"/>
        <w:tblLayout w:type="fixed"/>
        <w:tblLook w:val="04A0"/>
      </w:tblPr>
      <w:tblGrid>
        <w:gridCol w:w="1400"/>
        <w:gridCol w:w="1084"/>
        <w:gridCol w:w="933"/>
        <w:gridCol w:w="993"/>
        <w:gridCol w:w="1275"/>
        <w:gridCol w:w="993"/>
        <w:gridCol w:w="1134"/>
        <w:gridCol w:w="1134"/>
        <w:gridCol w:w="1297"/>
        <w:gridCol w:w="1279"/>
        <w:gridCol w:w="946"/>
        <w:gridCol w:w="1279"/>
        <w:gridCol w:w="946"/>
      </w:tblGrid>
      <w:tr w:rsidR="007D11C8" w:rsidRPr="00EC2CB3" w:rsidTr="000E333A">
        <w:trPr>
          <w:trHeight w:val="3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7D11C8" w:rsidRPr="00EC2CB3" w:rsidTr="000E333A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D11C8" w:rsidRPr="00EC2CB3" w:rsidTr="00AC5DB6">
        <w:trPr>
          <w:trHeight w:val="52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домов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застройщиков,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7D11C8" w:rsidRPr="00EC2CB3" w:rsidTr="00AC5DB6">
        <w:trPr>
          <w:trHeight w:val="48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строящихся домах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домах, введенных в эксплуатацию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11C8" w:rsidRPr="00EC2CB3" w:rsidTr="00AC5DB6">
        <w:trPr>
          <w:trHeight w:val="9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расселяемая площадь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7D11C8" w:rsidRPr="00EC2CB3" w:rsidTr="00AC5DB6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</w:tr>
      <w:tr w:rsidR="007D11C8" w:rsidRPr="00EC2CB3" w:rsidTr="00AC5DB6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E333A" w:rsidRPr="00EC2CB3" w:rsidTr="00AC5DB6">
        <w:trPr>
          <w:trHeight w:val="14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33A" w:rsidRPr="00FC2F76" w:rsidRDefault="000E333A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136136136,15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136136136,15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E333A" w:rsidRPr="00EC2CB3" w:rsidTr="00AC5DB6">
        <w:trPr>
          <w:trHeight w:val="4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33A" w:rsidRPr="00FC2F76" w:rsidRDefault="000E333A" w:rsidP="000E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2026 года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50050050,06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50050050,06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E333A" w:rsidRPr="00EC2CB3" w:rsidTr="00AC5DB6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33A" w:rsidRPr="00FC2F76" w:rsidRDefault="000E333A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2027 года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86086086,09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86086086,09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FC2F76" w:rsidRDefault="000E333A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465B0C" w:rsidRPr="00B01DCB" w:rsidRDefault="00465B0C" w:rsidP="007D11C8">
      <w:pPr>
        <w:pStyle w:val="ConsPlusNormal"/>
        <w:tabs>
          <w:tab w:val="left" w:pos="13740"/>
          <w:tab w:val="right" w:pos="16044"/>
        </w:tabs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9892"/>
      <w:bookmarkEnd w:id="1"/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«Переселение граждан из аварийного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с 1 января 2017 года 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в  Увельском муниципальном округе 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465B0C" w:rsidRPr="00B01DCB" w:rsidRDefault="00465B0C" w:rsidP="007D1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мероприятий по переселению граждан</w:t>
      </w:r>
      <w:r w:rsidR="00AC5DB6" w:rsidRPr="00B01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>из аварийного жилищного фонда</w:t>
      </w:r>
    </w:p>
    <w:p w:rsidR="005466BF" w:rsidRPr="00EC2CB3" w:rsidRDefault="005466BF" w:rsidP="007D11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58"/>
        <w:gridCol w:w="1071"/>
        <w:gridCol w:w="655"/>
        <w:gridCol w:w="1109"/>
        <w:gridCol w:w="1134"/>
        <w:gridCol w:w="992"/>
        <w:gridCol w:w="993"/>
        <w:gridCol w:w="1134"/>
        <w:gridCol w:w="1559"/>
        <w:gridCol w:w="1417"/>
        <w:gridCol w:w="1418"/>
        <w:gridCol w:w="1353"/>
      </w:tblGrid>
      <w:tr w:rsidR="007D11C8" w:rsidRPr="00EC2CB3" w:rsidTr="005466BF">
        <w:trPr>
          <w:trHeight w:val="322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 жилых помещений</w:t>
            </w:r>
          </w:p>
        </w:tc>
        <w:tc>
          <w:tcPr>
            <w:tcW w:w="5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программы</w:t>
            </w:r>
          </w:p>
        </w:tc>
      </w:tr>
      <w:tr w:rsidR="007D11C8" w:rsidRPr="00EC2CB3" w:rsidTr="005466BF">
        <w:trPr>
          <w:trHeight w:val="322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5466BF" w:rsidRPr="00EC2CB3" w:rsidTr="005466BF">
        <w:trPr>
          <w:trHeight w:val="109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5466BF" w:rsidRPr="00EC2CB3" w:rsidTr="005466BF">
        <w:trPr>
          <w:trHeight w:val="33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466BF" w:rsidRPr="00EC2CB3" w:rsidTr="005466B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C5DB6" w:rsidRPr="00FC2F7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466BF" w:rsidRPr="00FC2F7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D11C8"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D11C8"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1324,8</w:t>
            </w:r>
            <w:r w:rsidR="007D11C8"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936</w:t>
            </w:r>
            <w:r w:rsidR="007D11C8"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  <w:r w:rsidR="007D11C8" w:rsidRPr="00FC2F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136136136,15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77410000,0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58590000,</w:t>
            </w:r>
            <w:r w:rsidR="007D11C8" w:rsidRPr="00FC2F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54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136136,15</w:t>
            </w:r>
          </w:p>
        </w:tc>
      </w:tr>
      <w:tr w:rsidR="005466BF" w:rsidRPr="00EC2CB3" w:rsidTr="005466BF">
        <w:trPr>
          <w:trHeight w:val="5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AC5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этапу 2026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50050050,06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25300000,0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24700000,0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FC2F76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50050,06</w:t>
            </w:r>
          </w:p>
        </w:tc>
      </w:tr>
      <w:tr w:rsidR="005466BF" w:rsidRPr="00EC2CB3" w:rsidTr="005466BF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54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F2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86086086,09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52110000,0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33890000,0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86086,09</w:t>
            </w:r>
          </w:p>
        </w:tc>
      </w:tr>
    </w:tbl>
    <w:p w:rsidR="004A063A" w:rsidRPr="00AA08C8" w:rsidRDefault="004A063A" w:rsidP="00777C54">
      <w:pPr>
        <w:rPr>
          <w:rFonts w:ascii="Times New Roman" w:hAnsi="Times New Roman" w:cs="Times New Roman"/>
          <w:sz w:val="24"/>
          <w:szCs w:val="24"/>
        </w:rPr>
      </w:pPr>
    </w:p>
    <w:sectPr w:rsidR="004A063A" w:rsidRPr="00AA08C8" w:rsidSect="007D11C8">
      <w:pgSz w:w="16838" w:h="11905" w:orient="landscape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47C" w:rsidRDefault="00FE647C" w:rsidP="00C4623C">
      <w:pPr>
        <w:spacing w:after="0" w:line="240" w:lineRule="auto"/>
      </w:pPr>
      <w:r>
        <w:separator/>
      </w:r>
    </w:p>
  </w:endnote>
  <w:endnote w:type="continuationSeparator" w:id="1">
    <w:p w:rsidR="00FE647C" w:rsidRDefault="00FE647C" w:rsidP="00C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47C" w:rsidRDefault="00FE647C" w:rsidP="00C4623C">
      <w:pPr>
        <w:spacing w:after="0" w:line="240" w:lineRule="auto"/>
      </w:pPr>
      <w:r>
        <w:separator/>
      </w:r>
    </w:p>
  </w:footnote>
  <w:footnote w:type="continuationSeparator" w:id="1">
    <w:p w:rsidR="00FE647C" w:rsidRDefault="00FE647C" w:rsidP="00C4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CB" w:rsidRDefault="00B01DCB" w:rsidP="005614CD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0FF"/>
    <w:multiLevelType w:val="hybridMultilevel"/>
    <w:tmpl w:val="73BC58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47634BF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D02481"/>
    <w:multiLevelType w:val="hybridMultilevel"/>
    <w:tmpl w:val="56102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5B3052"/>
    <w:multiLevelType w:val="hybridMultilevel"/>
    <w:tmpl w:val="2B66514A"/>
    <w:lvl w:ilvl="0" w:tplc="F0A81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273A8"/>
    <w:multiLevelType w:val="hybridMultilevel"/>
    <w:tmpl w:val="C91CE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F007F9"/>
    <w:multiLevelType w:val="hybridMultilevel"/>
    <w:tmpl w:val="6F2674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6720B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0C"/>
    <w:rsid w:val="00031E79"/>
    <w:rsid w:val="0004040D"/>
    <w:rsid w:val="00053A90"/>
    <w:rsid w:val="00077066"/>
    <w:rsid w:val="000969BD"/>
    <w:rsid w:val="00097B81"/>
    <w:rsid w:val="000A6796"/>
    <w:rsid w:val="000E333A"/>
    <w:rsid w:val="00111498"/>
    <w:rsid w:val="00124F4C"/>
    <w:rsid w:val="00153761"/>
    <w:rsid w:val="001A79B6"/>
    <w:rsid w:val="001B3BF3"/>
    <w:rsid w:val="001E5627"/>
    <w:rsid w:val="001F046B"/>
    <w:rsid w:val="00280017"/>
    <w:rsid w:val="002800CD"/>
    <w:rsid w:val="002F1627"/>
    <w:rsid w:val="002F2035"/>
    <w:rsid w:val="003011DB"/>
    <w:rsid w:val="0037244C"/>
    <w:rsid w:val="003A0A06"/>
    <w:rsid w:val="003A77B5"/>
    <w:rsid w:val="003E258C"/>
    <w:rsid w:val="00410FD6"/>
    <w:rsid w:val="00433C4D"/>
    <w:rsid w:val="00465B0C"/>
    <w:rsid w:val="004660C6"/>
    <w:rsid w:val="00493AC4"/>
    <w:rsid w:val="004A063A"/>
    <w:rsid w:val="004F1482"/>
    <w:rsid w:val="00537895"/>
    <w:rsid w:val="005466BF"/>
    <w:rsid w:val="00555C0E"/>
    <w:rsid w:val="005614CD"/>
    <w:rsid w:val="005658E4"/>
    <w:rsid w:val="00575174"/>
    <w:rsid w:val="00584098"/>
    <w:rsid w:val="005D3F5F"/>
    <w:rsid w:val="005D6A1F"/>
    <w:rsid w:val="005D7DC0"/>
    <w:rsid w:val="005E6919"/>
    <w:rsid w:val="006004CA"/>
    <w:rsid w:val="006021BB"/>
    <w:rsid w:val="00622BA7"/>
    <w:rsid w:val="00692A05"/>
    <w:rsid w:val="006D4730"/>
    <w:rsid w:val="006D6073"/>
    <w:rsid w:val="006D7382"/>
    <w:rsid w:val="00716AC5"/>
    <w:rsid w:val="0073072D"/>
    <w:rsid w:val="007370E8"/>
    <w:rsid w:val="00763DF3"/>
    <w:rsid w:val="00777C54"/>
    <w:rsid w:val="0079608B"/>
    <w:rsid w:val="007D11C8"/>
    <w:rsid w:val="007E2688"/>
    <w:rsid w:val="00847B3A"/>
    <w:rsid w:val="00885D35"/>
    <w:rsid w:val="008D557D"/>
    <w:rsid w:val="008E2341"/>
    <w:rsid w:val="00903D67"/>
    <w:rsid w:val="009967AA"/>
    <w:rsid w:val="009B32E7"/>
    <w:rsid w:val="009E0D38"/>
    <w:rsid w:val="00A27E33"/>
    <w:rsid w:val="00A411B9"/>
    <w:rsid w:val="00AA08C8"/>
    <w:rsid w:val="00AC5DB6"/>
    <w:rsid w:val="00AD3716"/>
    <w:rsid w:val="00B01DCB"/>
    <w:rsid w:val="00B204D6"/>
    <w:rsid w:val="00B3406D"/>
    <w:rsid w:val="00B53A15"/>
    <w:rsid w:val="00B54303"/>
    <w:rsid w:val="00B57C58"/>
    <w:rsid w:val="00B66EB0"/>
    <w:rsid w:val="00C1667B"/>
    <w:rsid w:val="00C307BF"/>
    <w:rsid w:val="00C4623C"/>
    <w:rsid w:val="00CA05AD"/>
    <w:rsid w:val="00CA3F33"/>
    <w:rsid w:val="00CB39DC"/>
    <w:rsid w:val="00CC4025"/>
    <w:rsid w:val="00D30CC7"/>
    <w:rsid w:val="00D85130"/>
    <w:rsid w:val="00DC0A55"/>
    <w:rsid w:val="00E341A3"/>
    <w:rsid w:val="00E3513E"/>
    <w:rsid w:val="00E43B32"/>
    <w:rsid w:val="00E51DF3"/>
    <w:rsid w:val="00E65112"/>
    <w:rsid w:val="00EC2CB3"/>
    <w:rsid w:val="00ED390C"/>
    <w:rsid w:val="00F00B86"/>
    <w:rsid w:val="00F113E9"/>
    <w:rsid w:val="00F21559"/>
    <w:rsid w:val="00FA68A7"/>
    <w:rsid w:val="00FC2F76"/>
    <w:rsid w:val="00FE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6"/>
  </w:style>
  <w:style w:type="paragraph" w:styleId="2">
    <w:name w:val="heading 2"/>
    <w:basedOn w:val="a"/>
    <w:next w:val="a"/>
    <w:link w:val="20"/>
    <w:qFormat/>
    <w:rsid w:val="001F046B"/>
    <w:pPr>
      <w:keepNext/>
      <w:tabs>
        <w:tab w:val="left" w:pos="6521"/>
      </w:tabs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B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63DF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23C"/>
  </w:style>
  <w:style w:type="paragraph" w:styleId="a6">
    <w:name w:val="footer"/>
    <w:basedOn w:val="a"/>
    <w:link w:val="a7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23C"/>
  </w:style>
  <w:style w:type="character" w:customStyle="1" w:styleId="20">
    <w:name w:val="Заголовок 2 Знак"/>
    <w:basedOn w:val="a0"/>
    <w:link w:val="2"/>
    <w:rsid w:val="001F046B"/>
    <w:rPr>
      <w:rFonts w:ascii="Times New Roman" w:eastAsia="Calibri" w:hAnsi="Times New Roman" w:cs="Times New Roman"/>
      <w:b/>
      <w:sz w:val="28"/>
      <w:szCs w:val="32"/>
      <w:lang w:eastAsia="ru-RU"/>
    </w:rPr>
  </w:style>
  <w:style w:type="paragraph" w:styleId="a8">
    <w:name w:val="List Paragraph"/>
    <w:basedOn w:val="a"/>
    <w:uiPriority w:val="99"/>
    <w:qFormat/>
    <w:rsid w:val="001F0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46B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1A79B6"/>
    <w:rPr>
      <w:b/>
      <w:bCs/>
    </w:rPr>
  </w:style>
  <w:style w:type="character" w:customStyle="1" w:styleId="ac">
    <w:name w:val="Основной текст_"/>
    <w:basedOn w:val="a0"/>
    <w:link w:val="21"/>
    <w:rsid w:val="001A79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0pt">
    <w:name w:val="Основной текст + 9;5 pt;Интервал 0 pt"/>
    <w:basedOn w:val="ac"/>
    <w:rsid w:val="001A79B6"/>
    <w:rPr>
      <w:color w:val="000000"/>
      <w:spacing w:val="6"/>
      <w:w w:val="100"/>
      <w:position w:val="0"/>
      <w:sz w:val="19"/>
      <w:szCs w:val="19"/>
      <w:lang w:val="ru-RU"/>
    </w:rPr>
  </w:style>
  <w:style w:type="paragraph" w:customStyle="1" w:styleId="21">
    <w:name w:val="Основной текст2"/>
    <w:basedOn w:val="a"/>
    <w:link w:val="ac"/>
    <w:rsid w:val="001A79B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C4E6-96BC-41D4-A8C4-ABC22AFB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Юрист спец</cp:lastModifiedBy>
  <cp:revision>6</cp:revision>
  <cp:lastPrinted>2026-03-04T04:03:00Z</cp:lastPrinted>
  <dcterms:created xsi:type="dcterms:W3CDTF">2026-02-25T10:20:00Z</dcterms:created>
  <dcterms:modified xsi:type="dcterms:W3CDTF">2026-03-06T10:46:00Z</dcterms:modified>
</cp:coreProperties>
</file>