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91" w:rsidRDefault="00370791" w:rsidP="00370791">
      <w:pPr>
        <w:pStyle w:val="a3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8A6965" w:rsidRPr="00536C8D" w:rsidRDefault="008A6965" w:rsidP="008A6965">
      <w:pPr>
        <w:pStyle w:val="a3"/>
        <w:rPr>
          <w:rFonts w:ascii="Times New Roman" w:hAnsi="Times New Roman" w:cs="Times New Roman"/>
          <w:b/>
          <w:sz w:val="32"/>
        </w:rPr>
      </w:pPr>
      <w:r w:rsidRPr="00536C8D">
        <w:rPr>
          <w:rFonts w:ascii="Times New Roman" w:hAnsi="Times New Roman" w:cs="Times New Roman"/>
          <w:b/>
          <w:sz w:val="32"/>
        </w:rPr>
        <w:t>Совет депутатов Рождественского сельского поселения</w:t>
      </w:r>
    </w:p>
    <w:p w:rsidR="008A6965" w:rsidRPr="00536C8D" w:rsidRDefault="008A6965" w:rsidP="008A696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  <w:r w:rsidRPr="00536C8D">
        <w:rPr>
          <w:rFonts w:ascii="Times New Roman" w:hAnsi="Times New Roman"/>
          <w:b/>
          <w:sz w:val="32"/>
        </w:rPr>
        <w:t>Увельского муниципального района Челябинской области</w:t>
      </w:r>
    </w:p>
    <w:p w:rsidR="008A6965" w:rsidRPr="00536C8D" w:rsidRDefault="008A6965" w:rsidP="008A6965">
      <w:pPr>
        <w:jc w:val="center"/>
        <w:rPr>
          <w:rFonts w:ascii="Times New Roman" w:hAnsi="Times New Roman"/>
          <w:sz w:val="24"/>
          <w:szCs w:val="24"/>
        </w:rPr>
      </w:pPr>
      <w:r w:rsidRPr="00536C8D">
        <w:rPr>
          <w:rFonts w:ascii="Times New Roman" w:hAnsi="Times New Roman"/>
          <w:sz w:val="24"/>
          <w:szCs w:val="24"/>
        </w:rPr>
        <w:t>457011, Челябинская область, Увельский район, с</w:t>
      </w:r>
      <w:proofErr w:type="gramStart"/>
      <w:r w:rsidRPr="00536C8D">
        <w:rPr>
          <w:rFonts w:ascii="Times New Roman" w:hAnsi="Times New Roman"/>
          <w:sz w:val="24"/>
          <w:szCs w:val="24"/>
        </w:rPr>
        <w:t>.Р</w:t>
      </w:r>
      <w:proofErr w:type="gramEnd"/>
      <w:r w:rsidRPr="00536C8D">
        <w:rPr>
          <w:rFonts w:ascii="Times New Roman" w:hAnsi="Times New Roman"/>
          <w:sz w:val="24"/>
          <w:szCs w:val="24"/>
        </w:rPr>
        <w:t>ождественка, ул.Совхозная 2</w:t>
      </w:r>
    </w:p>
    <w:p w:rsidR="008A6965" w:rsidRPr="00536C8D" w:rsidRDefault="008A6965" w:rsidP="008A6965">
      <w:pPr>
        <w:jc w:val="center"/>
        <w:rPr>
          <w:rFonts w:ascii="Times New Roman" w:hAnsi="Times New Roman"/>
          <w:sz w:val="24"/>
          <w:szCs w:val="24"/>
        </w:rPr>
      </w:pPr>
      <w:r w:rsidRPr="00536C8D">
        <w:rPr>
          <w:rFonts w:ascii="Times New Roman" w:hAnsi="Times New Roman"/>
          <w:sz w:val="24"/>
          <w:szCs w:val="24"/>
        </w:rPr>
        <w:t>ИНН-7440000741, КПП – 742401001, ОКОНХ – 97620, ОКПО – 0427021</w:t>
      </w:r>
    </w:p>
    <w:p w:rsidR="008A6965" w:rsidRPr="00536C8D" w:rsidRDefault="008A6965" w:rsidP="008A6965">
      <w:pPr>
        <w:jc w:val="center"/>
        <w:rPr>
          <w:rFonts w:ascii="Times New Roman" w:hAnsi="Times New Roman"/>
          <w:sz w:val="24"/>
          <w:szCs w:val="24"/>
        </w:rPr>
      </w:pPr>
      <w:r w:rsidRPr="00536C8D">
        <w:rPr>
          <w:rFonts w:ascii="Times New Roman" w:hAnsi="Times New Roman"/>
          <w:sz w:val="24"/>
          <w:szCs w:val="24"/>
        </w:rPr>
        <w:t>Телефон (факс 8351-66-52-1-79), 52-1-16</w:t>
      </w:r>
    </w:p>
    <w:p w:rsidR="008A6965" w:rsidRPr="008A6965" w:rsidRDefault="008A6965" w:rsidP="008A6965">
      <w:pPr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gramStart"/>
      <w:r w:rsidRPr="00536C8D">
        <w:rPr>
          <w:rFonts w:ascii="Times New Roman" w:hAnsi="Times New Roman"/>
          <w:color w:val="0070C0"/>
          <w:sz w:val="24"/>
          <w:szCs w:val="24"/>
          <w:lang w:val="en-US"/>
        </w:rPr>
        <w:t>e</w:t>
      </w:r>
      <w:r w:rsidRPr="008A6965">
        <w:rPr>
          <w:rFonts w:ascii="Times New Roman" w:hAnsi="Times New Roman"/>
          <w:color w:val="0070C0"/>
          <w:sz w:val="24"/>
          <w:szCs w:val="24"/>
          <w:lang w:val="en-US"/>
        </w:rPr>
        <w:t>-</w:t>
      </w:r>
      <w:r w:rsidRPr="00536C8D">
        <w:rPr>
          <w:rFonts w:ascii="Times New Roman" w:hAnsi="Times New Roman"/>
          <w:color w:val="0070C0"/>
          <w:sz w:val="24"/>
          <w:szCs w:val="24"/>
          <w:lang w:val="en-US"/>
        </w:rPr>
        <w:t>mail</w:t>
      </w:r>
      <w:proofErr w:type="gramEnd"/>
      <w:r w:rsidRPr="008A6965">
        <w:rPr>
          <w:rFonts w:ascii="Times New Roman" w:hAnsi="Times New Roman"/>
          <w:color w:val="0070C0"/>
          <w:sz w:val="24"/>
          <w:szCs w:val="24"/>
          <w:lang w:val="en-US"/>
        </w:rPr>
        <w:t xml:space="preserve">: </w:t>
      </w:r>
      <w:r w:rsidRPr="00536C8D">
        <w:rPr>
          <w:rFonts w:ascii="Times New Roman" w:hAnsi="Times New Roman"/>
          <w:color w:val="0070C0"/>
          <w:sz w:val="24"/>
          <w:szCs w:val="24"/>
          <w:lang w:val="en-US"/>
        </w:rPr>
        <w:t>rog</w:t>
      </w:r>
      <w:r w:rsidRPr="008A6965">
        <w:rPr>
          <w:rFonts w:ascii="Times New Roman" w:hAnsi="Times New Roman"/>
          <w:color w:val="0070C0"/>
          <w:sz w:val="24"/>
          <w:szCs w:val="24"/>
          <w:lang w:val="en-US"/>
        </w:rPr>
        <w:t>52179@</w:t>
      </w:r>
      <w:r w:rsidRPr="00536C8D">
        <w:rPr>
          <w:rFonts w:ascii="Times New Roman" w:hAnsi="Times New Roman"/>
          <w:color w:val="0070C0"/>
          <w:sz w:val="24"/>
          <w:szCs w:val="24"/>
          <w:lang w:val="en-US"/>
        </w:rPr>
        <w:t>mail</w:t>
      </w:r>
      <w:r w:rsidRPr="008A6965">
        <w:rPr>
          <w:rFonts w:ascii="Times New Roman" w:hAnsi="Times New Roman"/>
          <w:color w:val="0070C0"/>
          <w:sz w:val="24"/>
          <w:szCs w:val="24"/>
          <w:lang w:val="en-US"/>
        </w:rPr>
        <w:t>.</w:t>
      </w:r>
      <w:r w:rsidRPr="00536C8D">
        <w:rPr>
          <w:rFonts w:ascii="Times New Roman" w:hAnsi="Times New Roman"/>
          <w:color w:val="0070C0"/>
          <w:sz w:val="24"/>
          <w:szCs w:val="24"/>
          <w:lang w:val="en-US"/>
        </w:rPr>
        <w:t>ru</w:t>
      </w:r>
    </w:p>
    <w:p w:rsidR="008A6965" w:rsidRPr="008A6965" w:rsidRDefault="008A6965" w:rsidP="008A6965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</w:p>
    <w:p w:rsidR="008A6965" w:rsidRPr="008A6965" w:rsidRDefault="008A6965" w:rsidP="008A696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860E2E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8A6965" w:rsidRPr="008A6965" w:rsidRDefault="008A6965" w:rsidP="008A6965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8A6965" w:rsidRPr="008A6965" w:rsidRDefault="008A6965" w:rsidP="008A6965">
      <w:pPr>
        <w:rPr>
          <w:rFonts w:ascii="Times New Roman" w:hAnsi="Times New Roman"/>
          <w:b/>
          <w:sz w:val="28"/>
          <w:szCs w:val="28"/>
        </w:rPr>
      </w:pPr>
      <w:r w:rsidRPr="008A6965">
        <w:rPr>
          <w:rFonts w:ascii="Times New Roman" w:hAnsi="Times New Roman"/>
          <w:b/>
          <w:sz w:val="28"/>
          <w:szCs w:val="28"/>
        </w:rPr>
        <w:t>«</w:t>
      </w:r>
      <w:r w:rsidR="00370791">
        <w:rPr>
          <w:rFonts w:ascii="Times New Roman" w:hAnsi="Times New Roman"/>
          <w:b/>
          <w:sz w:val="28"/>
          <w:szCs w:val="28"/>
        </w:rPr>
        <w:t>____</w:t>
      </w:r>
      <w:r w:rsidRPr="008A6965">
        <w:rPr>
          <w:rFonts w:ascii="Times New Roman" w:hAnsi="Times New Roman"/>
          <w:b/>
          <w:sz w:val="28"/>
          <w:szCs w:val="28"/>
        </w:rPr>
        <w:t xml:space="preserve">» </w:t>
      </w:r>
      <w:r w:rsidR="00370791">
        <w:rPr>
          <w:rFonts w:ascii="Times New Roman" w:hAnsi="Times New Roman"/>
          <w:b/>
          <w:sz w:val="28"/>
          <w:szCs w:val="28"/>
        </w:rPr>
        <w:t>______________</w:t>
      </w:r>
      <w:r w:rsidR="005B33F1">
        <w:rPr>
          <w:rFonts w:ascii="Times New Roman" w:hAnsi="Times New Roman"/>
          <w:b/>
          <w:sz w:val="28"/>
          <w:szCs w:val="28"/>
        </w:rPr>
        <w:t xml:space="preserve"> </w:t>
      </w:r>
      <w:r w:rsidRPr="008A6965">
        <w:rPr>
          <w:rFonts w:ascii="Times New Roman" w:hAnsi="Times New Roman"/>
          <w:b/>
          <w:sz w:val="28"/>
          <w:szCs w:val="28"/>
        </w:rPr>
        <w:t>202</w:t>
      </w:r>
      <w:r w:rsidR="00E8307E">
        <w:rPr>
          <w:rFonts w:ascii="Times New Roman" w:hAnsi="Times New Roman"/>
          <w:b/>
          <w:sz w:val="28"/>
          <w:szCs w:val="28"/>
        </w:rPr>
        <w:t>2</w:t>
      </w:r>
      <w:r w:rsidRPr="008A6965">
        <w:rPr>
          <w:rFonts w:ascii="Times New Roman" w:hAnsi="Times New Roman"/>
          <w:b/>
          <w:sz w:val="28"/>
          <w:szCs w:val="28"/>
        </w:rPr>
        <w:t xml:space="preserve"> г.</w:t>
      </w:r>
      <w:r w:rsidR="008532CC">
        <w:rPr>
          <w:rFonts w:ascii="Times New Roman" w:hAnsi="Times New Roman"/>
          <w:b/>
          <w:sz w:val="28"/>
          <w:szCs w:val="28"/>
        </w:rPr>
        <w:t xml:space="preserve"> </w:t>
      </w:r>
      <w:r w:rsidRPr="008A696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B33F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A6965">
        <w:rPr>
          <w:rFonts w:ascii="Times New Roman" w:hAnsi="Times New Roman"/>
          <w:b/>
          <w:sz w:val="28"/>
          <w:szCs w:val="28"/>
        </w:rPr>
        <w:t xml:space="preserve">№ </w:t>
      </w:r>
      <w:r w:rsidR="00370791">
        <w:rPr>
          <w:rFonts w:ascii="Times New Roman" w:hAnsi="Times New Roman"/>
          <w:b/>
          <w:sz w:val="28"/>
          <w:szCs w:val="28"/>
        </w:rPr>
        <w:t>__</w:t>
      </w:r>
    </w:p>
    <w:p w:rsidR="008A6965" w:rsidRPr="00860E2E" w:rsidRDefault="008A6965" w:rsidP="008A69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32CC" w:rsidRPr="00576571" w:rsidRDefault="008532CC" w:rsidP="008532CC">
      <w:pPr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«Об установлении земельного налога»</w:t>
      </w:r>
    </w:p>
    <w:p w:rsidR="008532CC" w:rsidRPr="00576571" w:rsidRDefault="008532CC" w:rsidP="008532CC">
      <w:pPr>
        <w:rPr>
          <w:rFonts w:ascii="Times New Roman" w:hAnsi="Times New Roman"/>
          <w:sz w:val="24"/>
          <w:szCs w:val="24"/>
        </w:rPr>
      </w:pP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Налоговым кодексом Российской Федерации (с учетом изменений и дополнений),  и Уставом Рождественского  сельского поселения, 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32CC" w:rsidRPr="00576571" w:rsidRDefault="008532CC" w:rsidP="008532C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76571">
        <w:rPr>
          <w:rFonts w:ascii="Times New Roman" w:hAnsi="Times New Roman"/>
          <w:b/>
          <w:sz w:val="24"/>
          <w:szCs w:val="24"/>
        </w:rPr>
        <w:t>Совет депутатов Рождественского сельского поселения</w:t>
      </w:r>
    </w:p>
    <w:p w:rsidR="008532CC" w:rsidRPr="00576571" w:rsidRDefault="008532CC" w:rsidP="008532C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532CC" w:rsidRPr="00576571" w:rsidRDefault="008532CC" w:rsidP="008532C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76571">
        <w:rPr>
          <w:rFonts w:ascii="Times New Roman" w:hAnsi="Times New Roman"/>
          <w:b/>
          <w:sz w:val="24"/>
          <w:szCs w:val="24"/>
        </w:rPr>
        <w:t>РЕШАЕТ: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Установить земельный налог на территории Рождественского сельского поселения.</w:t>
      </w:r>
    </w:p>
    <w:p w:rsidR="008532CC" w:rsidRPr="00576571" w:rsidRDefault="008532CC" w:rsidP="008532C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76571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8532CC" w:rsidRPr="00576571" w:rsidRDefault="008532CC" w:rsidP="008532CC">
      <w:pPr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 xml:space="preserve">        1.  Настоящим решением в соответствии с Налоговым кодексом Российской Федерации на территории Рождественского сельского поселения определяются ставки земельного налога (далее – налог), порядок уплаты налога в отношении налогоплательщиков – организаций, а так же устанавливает налоговые льготы, основание и порядок их применения.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32CC" w:rsidRPr="00576571" w:rsidRDefault="008532CC" w:rsidP="008532C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76571">
        <w:rPr>
          <w:rFonts w:ascii="Times New Roman" w:hAnsi="Times New Roman"/>
          <w:b/>
          <w:sz w:val="24"/>
          <w:szCs w:val="24"/>
        </w:rPr>
        <w:t>Статья 2.Налоговые ставки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размерах: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1. 0,07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 xml:space="preserve">2. 0,3 процента в отношении земельных участков 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571">
        <w:rPr>
          <w:rFonts w:ascii="Times New Roman" w:hAnsi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5" w:history="1">
        <w:r w:rsidRPr="0057657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личного подсобного хозяйства</w:t>
        </w:r>
      </w:hyperlink>
      <w:r w:rsidRPr="00576571">
        <w:rPr>
          <w:rFonts w:ascii="Times New Roman" w:hAnsi="Times New Roman"/>
          <w:sz w:val="24"/>
          <w:szCs w:val="24"/>
        </w:rPr>
        <w:t>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D10D18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3. 0,75 процентов от кадастровой стоимости земельного участка в отношении организаций, осуществляющих деятельность в сфере телекоммуникаций и занятых объектами связи и центрами обработки данных</w:t>
      </w:r>
      <w:r w:rsidR="00D10D18">
        <w:rPr>
          <w:rFonts w:ascii="Times New Roman" w:hAnsi="Times New Roman"/>
          <w:sz w:val="24"/>
          <w:szCs w:val="24"/>
        </w:rPr>
        <w:t xml:space="preserve">. </w:t>
      </w:r>
    </w:p>
    <w:p w:rsidR="008532CC" w:rsidRPr="00576571" w:rsidRDefault="00D10D18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пониженную ставку возникает при представлении налогоплательщиком подтверждающих документов</w:t>
      </w:r>
      <w:r w:rsidR="008532CC" w:rsidRPr="00576571">
        <w:rPr>
          <w:rFonts w:ascii="Times New Roman" w:hAnsi="Times New Roman"/>
          <w:sz w:val="24"/>
          <w:szCs w:val="24"/>
        </w:rPr>
        <w:t>;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4. 1,5 процента в отношении прочих земельных участков.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32CC" w:rsidRPr="00576571" w:rsidRDefault="008532CC" w:rsidP="008532C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76571">
        <w:rPr>
          <w:rFonts w:ascii="Times New Roman" w:hAnsi="Times New Roman"/>
          <w:b/>
          <w:sz w:val="24"/>
          <w:szCs w:val="24"/>
        </w:rPr>
        <w:t>Статья 3. Сроки уплаты налога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576571">
        <w:rPr>
          <w:rFonts w:ascii="Times New Roman" w:hAnsi="Times New Roman"/>
          <w:sz w:val="24"/>
          <w:szCs w:val="24"/>
          <w:shd w:val="clear" w:color="auto" w:fill="FFFFFF"/>
        </w:rPr>
        <w:t>Сроки и уплата налога и авансовых платежей по налогу подлежат уплате налогоплательщиками-организациями в порядке, установленном в статье 397 Налогового кодекса Российской Федерации</w:t>
      </w:r>
      <w:r w:rsidRPr="0057657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32CC" w:rsidRPr="00576571" w:rsidRDefault="008532CC" w:rsidP="008532CC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b/>
          <w:sz w:val="24"/>
          <w:szCs w:val="24"/>
        </w:rPr>
        <w:t>Статья 4.   Налоговые льготы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От уплаты налога на территории Рождественского сельского поселения освобождаются следующие категории налогоплательщиков:</w:t>
      </w:r>
    </w:p>
    <w:p w:rsidR="00576571" w:rsidRPr="00576571" w:rsidRDefault="008532CC" w:rsidP="00576571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76571" w:rsidRPr="00576571">
        <w:rPr>
          <w:rFonts w:ascii="Times New Roman" w:hAnsi="Times New Roman"/>
          <w:sz w:val="24"/>
          <w:szCs w:val="24"/>
        </w:rPr>
        <w:t xml:space="preserve">Физические лица, имеющие право на получение мер социальной поддержки в соответствии с Законом Российской Федерации «О социальной защите граждан, подвергшихся воздействию радиации  вследствие катастрофы на Чернобыльской АЭС, Федеральным Законом «О социальной защите граждан Российской Федерации подвергшихся  воздействию радиации вследствие аварии в 1957 году на производственном объединение «Маяк» и сбросов радиоактивных  отходов в реку </w:t>
      </w:r>
      <w:proofErr w:type="spellStart"/>
      <w:r w:rsidR="00576571" w:rsidRPr="00576571">
        <w:rPr>
          <w:rFonts w:ascii="Times New Roman" w:hAnsi="Times New Roman"/>
          <w:sz w:val="24"/>
          <w:szCs w:val="24"/>
        </w:rPr>
        <w:t>Теча</w:t>
      </w:r>
      <w:proofErr w:type="spellEnd"/>
      <w:r w:rsidR="00576571" w:rsidRPr="00576571">
        <w:rPr>
          <w:rFonts w:ascii="Times New Roman" w:hAnsi="Times New Roman"/>
          <w:sz w:val="24"/>
          <w:szCs w:val="24"/>
        </w:rPr>
        <w:t xml:space="preserve"> и Федеральным законом  «О  социальных гарантиях</w:t>
      </w:r>
      <w:proofErr w:type="gramEnd"/>
      <w:r w:rsidR="00576571" w:rsidRPr="00576571">
        <w:rPr>
          <w:rFonts w:ascii="Times New Roman" w:hAnsi="Times New Roman"/>
          <w:sz w:val="24"/>
          <w:szCs w:val="24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576571" w:rsidRPr="00576571" w:rsidRDefault="00576571" w:rsidP="0057657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 xml:space="preserve">2. Участники, ветераны и инвалиды Великой Отечественной войны, а также </w:t>
      </w:r>
      <w:proofErr w:type="gramStart"/>
      <w:r w:rsidRPr="00576571">
        <w:rPr>
          <w:rFonts w:ascii="Times New Roman" w:hAnsi="Times New Roman"/>
          <w:sz w:val="24"/>
          <w:szCs w:val="24"/>
        </w:rPr>
        <w:t>граждане</w:t>
      </w:r>
      <w:proofErr w:type="gramEnd"/>
      <w:r w:rsidRPr="00576571">
        <w:rPr>
          <w:rFonts w:ascii="Times New Roman" w:hAnsi="Times New Roman"/>
          <w:sz w:val="24"/>
          <w:szCs w:val="24"/>
        </w:rPr>
        <w:t xml:space="preserve"> на которых законодательством распространены социальные гарантии и льготы участников Великой Отечественной войны.</w:t>
      </w:r>
    </w:p>
    <w:p w:rsidR="00576571" w:rsidRPr="00576571" w:rsidRDefault="00576571" w:rsidP="0057657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3.  Инвалиды детства, инвалиды 1 и 2 группы.</w:t>
      </w:r>
    </w:p>
    <w:p w:rsidR="00576571" w:rsidRPr="00576571" w:rsidRDefault="00576571" w:rsidP="0057657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4. Физические лица, имеющие звание «Почетный гражданин Увельского муниципального района» и «Почетный гражданин Рождественского сельского поселения» (по удостоверению о статусе «Почетного гражданина»).</w:t>
      </w:r>
    </w:p>
    <w:p w:rsidR="00576571" w:rsidRPr="00576571" w:rsidRDefault="00576571" w:rsidP="0057657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5. Многодетные семьи, имеющие 3-х и более детей в возрасте до 18 лет, а также обучающихся в образовательных учреждениях по очной форме обучения в возрасте до 24 лет (по удостоверению о статусе «Многодетная семья»).</w:t>
      </w:r>
    </w:p>
    <w:p w:rsidR="008532CC" w:rsidRPr="00576571" w:rsidRDefault="008532CC" w:rsidP="0057657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32CC" w:rsidRPr="00576571" w:rsidRDefault="008532CC" w:rsidP="00576571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b/>
          <w:sz w:val="24"/>
          <w:szCs w:val="24"/>
        </w:rPr>
        <w:t>Статья 5. Заключительные положения</w:t>
      </w:r>
    </w:p>
    <w:p w:rsidR="008532CC" w:rsidRPr="00576571" w:rsidRDefault="008532CC" w:rsidP="008532C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 xml:space="preserve">Решение от </w:t>
      </w:r>
      <w:r w:rsidR="00576571">
        <w:rPr>
          <w:rFonts w:ascii="Times New Roman" w:hAnsi="Times New Roman"/>
          <w:sz w:val="24"/>
          <w:szCs w:val="24"/>
        </w:rPr>
        <w:t>18</w:t>
      </w:r>
      <w:r w:rsidRPr="00576571">
        <w:rPr>
          <w:rFonts w:ascii="Times New Roman" w:hAnsi="Times New Roman"/>
          <w:sz w:val="24"/>
          <w:szCs w:val="24"/>
        </w:rPr>
        <w:t>.11.2019 года №</w:t>
      </w:r>
      <w:r w:rsidR="00576571">
        <w:rPr>
          <w:rFonts w:ascii="Times New Roman" w:hAnsi="Times New Roman"/>
          <w:sz w:val="24"/>
          <w:szCs w:val="24"/>
        </w:rPr>
        <w:t xml:space="preserve"> </w:t>
      </w:r>
      <w:r w:rsidRPr="00576571">
        <w:rPr>
          <w:rFonts w:ascii="Times New Roman" w:hAnsi="Times New Roman"/>
          <w:sz w:val="24"/>
          <w:szCs w:val="24"/>
        </w:rPr>
        <w:t>3</w:t>
      </w:r>
      <w:r w:rsidR="00576571">
        <w:rPr>
          <w:rFonts w:ascii="Times New Roman" w:hAnsi="Times New Roman"/>
          <w:sz w:val="24"/>
          <w:szCs w:val="24"/>
        </w:rPr>
        <w:t>2</w:t>
      </w:r>
      <w:r w:rsidRPr="00576571">
        <w:rPr>
          <w:rFonts w:ascii="Times New Roman" w:hAnsi="Times New Roman"/>
          <w:sz w:val="24"/>
          <w:szCs w:val="24"/>
        </w:rPr>
        <w:t xml:space="preserve"> «Об установлении земельного налога» считать утратившем силу с 01.01.2023 года.</w:t>
      </w:r>
    </w:p>
    <w:p w:rsidR="008532CC" w:rsidRPr="00576571" w:rsidRDefault="008532CC" w:rsidP="008532C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Настоящее решение вступает в силу с 01.01.2023 года.</w:t>
      </w:r>
    </w:p>
    <w:p w:rsidR="008532CC" w:rsidRPr="00576571" w:rsidRDefault="008532CC" w:rsidP="008532C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</w:t>
      </w:r>
      <w:r w:rsidR="00576571">
        <w:rPr>
          <w:rFonts w:ascii="Times New Roman" w:hAnsi="Times New Roman"/>
          <w:sz w:val="24"/>
          <w:szCs w:val="24"/>
        </w:rPr>
        <w:t>в сети интернет на официальном сайте Администрации Рождественского сельского поселения и обнародованию на информационных стендах</w:t>
      </w:r>
      <w:r w:rsidRPr="00576571">
        <w:rPr>
          <w:rFonts w:ascii="Times New Roman" w:hAnsi="Times New Roman"/>
          <w:sz w:val="24"/>
          <w:szCs w:val="24"/>
        </w:rPr>
        <w:t>.</w:t>
      </w:r>
    </w:p>
    <w:p w:rsidR="008532CC" w:rsidRPr="00576571" w:rsidRDefault="008532CC" w:rsidP="008532C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6965" w:rsidRPr="00576571" w:rsidRDefault="008A6965" w:rsidP="008A6965">
      <w:pPr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6571" w:rsidRPr="00576571" w:rsidRDefault="00576571" w:rsidP="00576571">
      <w:pPr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76571" w:rsidRPr="00576571" w:rsidRDefault="00576571" w:rsidP="00576571">
      <w:pPr>
        <w:jc w:val="both"/>
        <w:rPr>
          <w:rFonts w:ascii="Times New Roman" w:hAnsi="Times New Roman"/>
          <w:sz w:val="24"/>
          <w:szCs w:val="24"/>
        </w:rPr>
      </w:pPr>
      <w:r w:rsidRPr="00576571">
        <w:rPr>
          <w:rFonts w:ascii="Times New Roman" w:hAnsi="Times New Roman"/>
          <w:sz w:val="24"/>
          <w:szCs w:val="24"/>
        </w:rPr>
        <w:t>Рождественского сельского поселения:           __________________ Е.В.Селютина</w:t>
      </w:r>
    </w:p>
    <w:p w:rsidR="00576571" w:rsidRPr="00576571" w:rsidRDefault="00576571" w:rsidP="00576571">
      <w:pPr>
        <w:jc w:val="both"/>
        <w:rPr>
          <w:rFonts w:ascii="Times New Roman" w:hAnsi="Times New Roman"/>
          <w:sz w:val="24"/>
          <w:szCs w:val="24"/>
        </w:rPr>
      </w:pPr>
    </w:p>
    <w:p w:rsidR="00576571" w:rsidRPr="0049649C" w:rsidRDefault="00576571" w:rsidP="00576571">
      <w:pPr>
        <w:jc w:val="both"/>
        <w:rPr>
          <w:sz w:val="28"/>
          <w:szCs w:val="28"/>
        </w:rPr>
      </w:pPr>
      <w:r w:rsidRPr="00576571">
        <w:rPr>
          <w:rFonts w:ascii="Times New Roman" w:hAnsi="Times New Roman"/>
          <w:sz w:val="24"/>
          <w:szCs w:val="24"/>
        </w:rPr>
        <w:t xml:space="preserve">Глава Рождественского сельского поселения: </w:t>
      </w:r>
      <w:proofErr w:type="spellStart"/>
      <w:r w:rsidRPr="00576571">
        <w:rPr>
          <w:rFonts w:ascii="Times New Roman" w:hAnsi="Times New Roman"/>
          <w:sz w:val="24"/>
          <w:szCs w:val="24"/>
        </w:rPr>
        <w:t>__________________С.О.Дергалев</w:t>
      </w:r>
      <w:proofErr w:type="spellEnd"/>
      <w:r w:rsidRPr="00576571">
        <w:rPr>
          <w:rFonts w:ascii="Times New Roman" w:hAnsi="Times New Roman"/>
          <w:sz w:val="24"/>
          <w:szCs w:val="24"/>
        </w:rPr>
        <w:t xml:space="preserve">  </w:t>
      </w:r>
      <w:r w:rsidRPr="00EA1E45">
        <w:tab/>
      </w:r>
      <w:r w:rsidRPr="00EA1E45">
        <w:tab/>
      </w:r>
      <w:r w:rsidRPr="00EA1E45">
        <w:tab/>
      </w:r>
      <w:r w:rsidRPr="0049649C">
        <w:rPr>
          <w:sz w:val="28"/>
          <w:szCs w:val="28"/>
        </w:rPr>
        <w:tab/>
      </w:r>
      <w:r w:rsidRPr="0049649C">
        <w:rPr>
          <w:sz w:val="28"/>
          <w:szCs w:val="28"/>
        </w:rPr>
        <w:tab/>
      </w:r>
      <w:bookmarkStart w:id="0" w:name="_GoBack"/>
      <w:bookmarkEnd w:id="0"/>
    </w:p>
    <w:sectPr w:rsidR="00576571" w:rsidRPr="0049649C" w:rsidSect="00D10D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920"/>
    <w:multiLevelType w:val="hybridMultilevel"/>
    <w:tmpl w:val="C8B8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1D08"/>
    <w:multiLevelType w:val="hybridMultilevel"/>
    <w:tmpl w:val="601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65"/>
    <w:rsid w:val="001A4848"/>
    <w:rsid w:val="001F41C6"/>
    <w:rsid w:val="00200C2B"/>
    <w:rsid w:val="0022708B"/>
    <w:rsid w:val="00370791"/>
    <w:rsid w:val="003A6E20"/>
    <w:rsid w:val="004224C4"/>
    <w:rsid w:val="00576571"/>
    <w:rsid w:val="005B33F1"/>
    <w:rsid w:val="005B6E2D"/>
    <w:rsid w:val="00772E5A"/>
    <w:rsid w:val="00833EB0"/>
    <w:rsid w:val="008532CC"/>
    <w:rsid w:val="008A6965"/>
    <w:rsid w:val="009247EC"/>
    <w:rsid w:val="00D10D18"/>
    <w:rsid w:val="00D72555"/>
    <w:rsid w:val="00E8307E"/>
    <w:rsid w:val="00EE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6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6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A6965"/>
    <w:pPr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6965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andard">
    <w:name w:val="Standard"/>
    <w:rsid w:val="008A696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6965"/>
    <w:pPr>
      <w:ind w:left="720"/>
      <w:contextualSpacing/>
    </w:pPr>
  </w:style>
  <w:style w:type="character" w:styleId="a6">
    <w:name w:val="Hyperlink"/>
    <w:basedOn w:val="a0"/>
    <w:semiHidden/>
    <w:unhideWhenUsed/>
    <w:rsid w:val="00853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758D6BE47C0CED0C7A5C688605FC4105771EC651BDAD4a44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2022-09-16T09:52:00Z</cp:lastPrinted>
  <dcterms:created xsi:type="dcterms:W3CDTF">2020-09-25T04:20:00Z</dcterms:created>
  <dcterms:modified xsi:type="dcterms:W3CDTF">2022-09-19T08:59:00Z</dcterms:modified>
</cp:coreProperties>
</file>