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904" w:rsidRPr="0021244D" w:rsidRDefault="00C76904" w:rsidP="00C76904">
      <w:pPr>
        <w:jc w:val="right"/>
        <w:rPr>
          <w:sz w:val="28"/>
          <w:szCs w:val="28"/>
        </w:rPr>
      </w:pPr>
      <w:bookmarkStart w:id="0" w:name="_GoBack"/>
      <w:bookmarkEnd w:id="0"/>
      <w:r w:rsidRPr="0021244D">
        <w:rPr>
          <w:sz w:val="28"/>
          <w:szCs w:val="28"/>
        </w:rPr>
        <w:t>Приложение 1</w:t>
      </w:r>
    </w:p>
    <w:p w:rsidR="00C76904" w:rsidRPr="0021244D" w:rsidRDefault="00C76904" w:rsidP="00C76904">
      <w:pPr>
        <w:jc w:val="right"/>
        <w:rPr>
          <w:sz w:val="28"/>
          <w:szCs w:val="28"/>
        </w:rPr>
      </w:pPr>
      <w:r w:rsidRPr="0021244D">
        <w:rPr>
          <w:sz w:val="28"/>
          <w:szCs w:val="28"/>
        </w:rPr>
        <w:t xml:space="preserve">к решению </w:t>
      </w:r>
      <w:r>
        <w:rPr>
          <w:sz w:val="28"/>
          <w:szCs w:val="28"/>
        </w:rPr>
        <w:t>С</w:t>
      </w:r>
      <w:r w:rsidRPr="0021244D">
        <w:rPr>
          <w:sz w:val="28"/>
          <w:szCs w:val="28"/>
        </w:rPr>
        <w:t xml:space="preserve">обрания депутатов </w:t>
      </w:r>
    </w:p>
    <w:p w:rsidR="00C76904" w:rsidRDefault="00C76904" w:rsidP="00C76904">
      <w:pPr>
        <w:jc w:val="right"/>
        <w:rPr>
          <w:sz w:val="28"/>
          <w:szCs w:val="28"/>
        </w:rPr>
      </w:pPr>
      <w:r w:rsidRPr="0021244D">
        <w:rPr>
          <w:sz w:val="28"/>
          <w:szCs w:val="28"/>
        </w:rPr>
        <w:t>Увельского муниципального округа</w:t>
      </w:r>
    </w:p>
    <w:p w:rsidR="00C76904" w:rsidRPr="0021244D" w:rsidRDefault="00C76904" w:rsidP="00C76904">
      <w:pPr>
        <w:jc w:val="right"/>
        <w:rPr>
          <w:sz w:val="28"/>
          <w:szCs w:val="28"/>
        </w:rPr>
      </w:pPr>
      <w:r>
        <w:rPr>
          <w:sz w:val="28"/>
          <w:szCs w:val="28"/>
        </w:rPr>
        <w:t>Челябинской области</w:t>
      </w:r>
    </w:p>
    <w:p w:rsidR="00C76904" w:rsidRPr="0021244D" w:rsidRDefault="00C76904" w:rsidP="00C76904">
      <w:pPr>
        <w:jc w:val="right"/>
        <w:rPr>
          <w:sz w:val="28"/>
          <w:szCs w:val="28"/>
        </w:rPr>
      </w:pPr>
      <w:r w:rsidRPr="0021244D">
        <w:rPr>
          <w:sz w:val="28"/>
          <w:szCs w:val="28"/>
        </w:rPr>
        <w:t>№</w:t>
      </w:r>
      <w:r w:rsidR="00E26869">
        <w:rPr>
          <w:sz w:val="28"/>
          <w:szCs w:val="28"/>
        </w:rPr>
        <w:t xml:space="preserve"> 111 </w:t>
      </w:r>
      <w:r w:rsidRPr="0021244D">
        <w:rPr>
          <w:sz w:val="28"/>
          <w:szCs w:val="28"/>
        </w:rPr>
        <w:t xml:space="preserve">от </w:t>
      </w:r>
      <w:r w:rsidR="00E26869">
        <w:rPr>
          <w:sz w:val="28"/>
          <w:szCs w:val="28"/>
        </w:rPr>
        <w:t xml:space="preserve">«25»  июня </w:t>
      </w:r>
      <w:r w:rsidRPr="0021244D">
        <w:rPr>
          <w:sz w:val="28"/>
          <w:szCs w:val="28"/>
        </w:rPr>
        <w:t>2026 года</w:t>
      </w:r>
    </w:p>
    <w:p w:rsidR="00C76904" w:rsidRDefault="00C76904" w:rsidP="00C76904">
      <w:pPr>
        <w:jc w:val="center"/>
        <w:rPr>
          <w:b/>
          <w:bCs/>
          <w:color w:val="000000"/>
          <w:sz w:val="28"/>
          <w:szCs w:val="28"/>
        </w:rPr>
      </w:pPr>
    </w:p>
    <w:p w:rsidR="00C76904" w:rsidRPr="00C82604" w:rsidRDefault="00C76904" w:rsidP="00C76904">
      <w:pPr>
        <w:jc w:val="center"/>
        <w:rPr>
          <w:sz w:val="28"/>
          <w:szCs w:val="28"/>
        </w:rPr>
      </w:pPr>
      <w:r w:rsidRPr="00C82604">
        <w:rPr>
          <w:b/>
          <w:bCs/>
          <w:sz w:val="28"/>
          <w:szCs w:val="28"/>
        </w:rPr>
        <w:t>ПОЛОЖЕНИЕ</w:t>
      </w:r>
    </w:p>
    <w:p w:rsidR="00C76904" w:rsidRPr="00813813" w:rsidRDefault="00C76904" w:rsidP="00C7690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C82604">
        <w:rPr>
          <w:b/>
          <w:bCs/>
          <w:sz w:val="28"/>
          <w:szCs w:val="28"/>
        </w:rPr>
        <w:t xml:space="preserve"> порядке выявления, учёта и оформления бесхозяйного недвижимого и движимого имущества и выморочного имущества в муниципальную собственность </w:t>
      </w:r>
      <w:r w:rsidRPr="00813813">
        <w:rPr>
          <w:b/>
          <w:bCs/>
          <w:sz w:val="28"/>
          <w:szCs w:val="28"/>
        </w:rPr>
        <w:t>Увельского</w:t>
      </w:r>
      <w:r w:rsidRPr="00C82604">
        <w:rPr>
          <w:b/>
          <w:bCs/>
          <w:sz w:val="28"/>
          <w:szCs w:val="28"/>
        </w:rPr>
        <w:t xml:space="preserve"> муниципального округа Челябинской области</w:t>
      </w:r>
    </w:p>
    <w:p w:rsidR="00C76904" w:rsidRPr="00C82604" w:rsidRDefault="00C76904" w:rsidP="00C76904">
      <w:pPr>
        <w:jc w:val="both"/>
        <w:rPr>
          <w:sz w:val="28"/>
          <w:szCs w:val="28"/>
        </w:rPr>
      </w:pPr>
    </w:p>
    <w:p w:rsidR="00C76904" w:rsidRPr="00C82604" w:rsidRDefault="00C76904" w:rsidP="00C76904">
      <w:pPr>
        <w:numPr>
          <w:ilvl w:val="0"/>
          <w:numId w:val="3"/>
        </w:numPr>
        <w:ind w:left="0"/>
        <w:jc w:val="center"/>
        <w:rPr>
          <w:sz w:val="28"/>
          <w:szCs w:val="28"/>
        </w:rPr>
      </w:pPr>
      <w:r w:rsidRPr="00C82604">
        <w:rPr>
          <w:sz w:val="28"/>
          <w:szCs w:val="28"/>
        </w:rPr>
        <w:t>Общие положения</w:t>
      </w:r>
    </w:p>
    <w:p w:rsidR="00C76904" w:rsidRPr="0021244D" w:rsidRDefault="00C76904" w:rsidP="00C76904">
      <w:pPr>
        <w:jc w:val="both"/>
        <w:rPr>
          <w:sz w:val="28"/>
          <w:szCs w:val="28"/>
        </w:rPr>
      </w:pPr>
    </w:p>
    <w:p w:rsidR="00C76904" w:rsidRPr="0021244D" w:rsidRDefault="00C76904" w:rsidP="00C76904">
      <w:pPr>
        <w:pStyle w:val="a8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proofErr w:type="gramStart"/>
      <w:r w:rsidRPr="0021244D">
        <w:rPr>
          <w:sz w:val="28"/>
          <w:szCs w:val="28"/>
        </w:rPr>
        <w:t>Настоящее Положение о порядке выявления, учёта и приобретения бесхозяйного и выморочного имущества в муниципальную собственность Увельского муниципального округа Челябинской области (далее - Положение) разработано в соответствии с Гражданским кодексом Российской Федерации, Земельным кодексом Российской Федерации, Федеральным законом от 20 марта 2025 г. № 33-ФЗ "Об общих принципах организации местного самоуправления в единой системе публичной власти", Федеральным законом от 13 июля 2015 г</w:t>
      </w:r>
      <w:proofErr w:type="gramEnd"/>
      <w:r w:rsidRPr="0021244D">
        <w:rPr>
          <w:sz w:val="28"/>
          <w:szCs w:val="28"/>
        </w:rPr>
        <w:t>. № 218-ФЗ «О государственной регистрации недвижимости",  Приказ Федеральной службы государственной регистрации, кадастра</w:t>
      </w:r>
      <w:r>
        <w:rPr>
          <w:sz w:val="28"/>
          <w:szCs w:val="28"/>
        </w:rPr>
        <w:t xml:space="preserve"> и картографии от 15 марта </w:t>
      </w:r>
      <w:r w:rsidRPr="0021244D">
        <w:rPr>
          <w:sz w:val="28"/>
          <w:szCs w:val="28"/>
        </w:rPr>
        <w:t>2023г.</w:t>
      </w:r>
      <w:r w:rsidR="006E12BB">
        <w:rPr>
          <w:sz w:val="28"/>
          <w:szCs w:val="28"/>
        </w:rPr>
        <w:t xml:space="preserve"> </w:t>
      </w:r>
      <w:r w:rsidRPr="0021244D">
        <w:rPr>
          <w:sz w:val="28"/>
          <w:szCs w:val="28"/>
        </w:rPr>
        <w:t>№ П/0086 "Об установлени</w:t>
      </w:r>
      <w:r>
        <w:rPr>
          <w:sz w:val="28"/>
          <w:szCs w:val="28"/>
        </w:rPr>
        <w:t xml:space="preserve">и </w:t>
      </w:r>
      <w:r w:rsidRPr="0021244D">
        <w:rPr>
          <w:sz w:val="28"/>
          <w:szCs w:val="28"/>
        </w:rPr>
        <w:t>порядка принятия на учет бесхозяйных недвижимых вещей», </w:t>
      </w:r>
      <w:r>
        <w:rPr>
          <w:sz w:val="28"/>
          <w:szCs w:val="28"/>
        </w:rPr>
        <w:t xml:space="preserve"> Уставом </w:t>
      </w:r>
      <w:r w:rsidRPr="0021244D">
        <w:rPr>
          <w:sz w:val="28"/>
          <w:szCs w:val="28"/>
        </w:rPr>
        <w:t>Увельского муниципального округа Челябинской области.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1.2. Положение определяет: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- порядок выявления бесхозяйных объектов, оформления документов, постановки на учет и признания права муниципальной собственности Увельского муниципального округа на бесхозяйное имущество (далее – бесхозяйные объекты недвижимого имущества и бесхозяйные движимые вещи), расположенное на территории Увельского муниципального округа Челябинской области;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- порядок принятия выморочного имущества в муниципальную собственность Увельского муниципального округа Челябинской области (далее – Округ).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1.3. Положение распространяется на находящиеся в пределах Округа земельные участки, а также расположенные на них здания, сооружения, иные объекты недвижимого имущества (доли в них), переходящие по праву наследования в собственность Округ.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 xml:space="preserve">1.4. </w:t>
      </w:r>
      <w:proofErr w:type="gramStart"/>
      <w:r w:rsidRPr="0021244D">
        <w:rPr>
          <w:sz w:val="28"/>
          <w:szCs w:val="28"/>
        </w:rPr>
        <w:t>К бесхозяйному недвижимому имуществу относятся объекты недвижимого имущества, которые не имеют собственника или собственник которых неизвестен либо, если иное не предусмотрено законами, от права собственности, на которые собственник отказался.</w:t>
      </w:r>
      <w:proofErr w:type="gramEnd"/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lastRenderedPageBreak/>
        <w:t xml:space="preserve">1.5. К выморочному имуществу, переходящему по праву наследования в собственность Округа, относятся жилые помещения, земельные участки, а </w:t>
      </w:r>
      <w:proofErr w:type="gramStart"/>
      <w:r w:rsidRPr="0021244D">
        <w:rPr>
          <w:sz w:val="28"/>
          <w:szCs w:val="28"/>
        </w:rPr>
        <w:t>также расположенные на них здания, сооружения, иные объекты недвижимого имущества (доли в них), принадлежащие гражданам на праве собственности и освобождающиеся после их смерти при отсутствии у умершего гражданина наследников по закону и по завещанию, либо никто из наследников не имеет права наследовать или все наследники отстранены от наследования, либо никто из наследников не принял наследства или все наследники отказались от</w:t>
      </w:r>
      <w:proofErr w:type="gramEnd"/>
      <w:r w:rsidRPr="0021244D">
        <w:rPr>
          <w:sz w:val="28"/>
          <w:szCs w:val="28"/>
        </w:rPr>
        <w:t xml:space="preserve"> наследства и при этом никто из них не указал, что отказывается в пользу другого наследника, либо все наследники лишены наследодателем наследства, а </w:t>
      </w:r>
      <w:proofErr w:type="gramStart"/>
      <w:r w:rsidRPr="0021244D">
        <w:rPr>
          <w:sz w:val="28"/>
          <w:szCs w:val="28"/>
        </w:rPr>
        <w:t>также</w:t>
      </w:r>
      <w:proofErr w:type="gramEnd"/>
      <w:r w:rsidRPr="0021244D">
        <w:rPr>
          <w:sz w:val="28"/>
          <w:szCs w:val="28"/>
        </w:rPr>
        <w:t xml:space="preserve"> если имущество завещано Округу или передано в собственность Округа по решению или приговору суда.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1.6. При наследовании выморочного имущества отказ от наследства не допускается.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 </w:t>
      </w:r>
    </w:p>
    <w:p w:rsidR="00C76904" w:rsidRDefault="00C76904" w:rsidP="00C76904">
      <w:pPr>
        <w:ind w:firstLine="709"/>
        <w:jc w:val="center"/>
        <w:rPr>
          <w:bCs/>
          <w:sz w:val="28"/>
          <w:szCs w:val="28"/>
        </w:rPr>
      </w:pPr>
      <w:r w:rsidRPr="001872C9">
        <w:rPr>
          <w:bCs/>
          <w:sz w:val="28"/>
          <w:szCs w:val="28"/>
        </w:rPr>
        <w:t>Статья 2. Порядок выявления бесхозяйных недвижимых объектов, оформления документов, постановки на учет и признания права мун</w:t>
      </w:r>
      <w:r>
        <w:rPr>
          <w:bCs/>
          <w:sz w:val="28"/>
          <w:szCs w:val="28"/>
        </w:rPr>
        <w:t>иципальной собственности Округа</w:t>
      </w:r>
    </w:p>
    <w:p w:rsidR="00C76904" w:rsidRPr="001872C9" w:rsidRDefault="00C76904" w:rsidP="00C76904">
      <w:pPr>
        <w:ind w:firstLine="709"/>
        <w:jc w:val="center"/>
        <w:rPr>
          <w:sz w:val="28"/>
          <w:szCs w:val="28"/>
        </w:rPr>
      </w:pP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 xml:space="preserve">2.1. Порядок распространяется на имущество, которое не имеет собственника или собственник которого неизвестен, либо на имущество, от права </w:t>
      </w:r>
      <w:proofErr w:type="gramStart"/>
      <w:r w:rsidRPr="0021244D">
        <w:rPr>
          <w:sz w:val="28"/>
          <w:szCs w:val="28"/>
        </w:rPr>
        <w:t>собственности</w:t>
      </w:r>
      <w:proofErr w:type="gramEnd"/>
      <w:r w:rsidRPr="0021244D">
        <w:rPr>
          <w:sz w:val="28"/>
          <w:szCs w:val="28"/>
        </w:rPr>
        <w:t xml:space="preserve"> на которое собственник отказался.</w:t>
      </w:r>
    </w:p>
    <w:p w:rsidR="00C76904" w:rsidRPr="0021244D" w:rsidRDefault="00C76904" w:rsidP="00C769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 xml:space="preserve">2.2. </w:t>
      </w:r>
      <w:proofErr w:type="gramStart"/>
      <w:r w:rsidRPr="0021244D">
        <w:rPr>
          <w:sz w:val="28"/>
          <w:szCs w:val="28"/>
        </w:rPr>
        <w:t>Выявление бесхозяйного недвижимого имущества на территории</w:t>
      </w:r>
      <w:r>
        <w:rPr>
          <w:sz w:val="28"/>
          <w:szCs w:val="28"/>
        </w:rPr>
        <w:t xml:space="preserve"> </w:t>
      </w:r>
      <w:r w:rsidRPr="0021244D">
        <w:rPr>
          <w:sz w:val="28"/>
          <w:szCs w:val="28"/>
        </w:rPr>
        <w:t>населенных пунктов, входящих в состав округа, в том числе бесхозяйные объекты тепловых, газовых сетей и сетей электроснабжения, водоснабжения и водоотведения, автомобильных дорог, внутриквартальных проездов, сетей ливневой канализации, сетей наружного освещения и направление информации о выявленных бесхозяйных объектах в администрацию Увельского муниципального округа (структурное подразделение) осуществляет Территориальное управление администрации Увельского муниципального округа Челябинской области (далее</w:t>
      </w:r>
      <w:proofErr w:type="gramEnd"/>
      <w:r w:rsidRPr="0021244D">
        <w:rPr>
          <w:sz w:val="28"/>
          <w:szCs w:val="28"/>
        </w:rPr>
        <w:t>- территориальное управление).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 xml:space="preserve">2.3. </w:t>
      </w:r>
      <w:proofErr w:type="gramStart"/>
      <w:r w:rsidRPr="0021244D">
        <w:rPr>
          <w:sz w:val="28"/>
          <w:szCs w:val="28"/>
        </w:rPr>
        <w:t>Оформление документов для признания бесхозяйными объектов недвижимого имущества и движимых вещей, находящихся на территории Округа, постановку на учет бесхозяйных объектов недвижимого имущества и принятие в муниципальную собственность Округа бесхозяйных объектов недвижимого имущества и бесхозяйных движимых вещей осуществляет Управление земельных и имущественных отношений администрации Увельского муниципального округа (далее – Управление земельных и имущественных отношений) в соответствии с настоящим Положением.</w:t>
      </w:r>
      <w:proofErr w:type="gramEnd"/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 xml:space="preserve">2.4. Принятие на учет бесхозяйных объектов недвижимого имущества осуществляет </w:t>
      </w:r>
      <w:r w:rsidRPr="0021244D">
        <w:rPr>
          <w:color w:val="000000"/>
          <w:sz w:val="28"/>
          <w:szCs w:val="28"/>
          <w:shd w:val="clear" w:color="auto" w:fill="FFFFFF"/>
        </w:rPr>
        <w:t xml:space="preserve"> федеральный орган исполнительной власти, осуществляющий функции по выработке государственной политики и нормативно-правовому регулированию в сфере осуществления государственного кадастрового учета недвижимого имущества и государственной регистрации прав на </w:t>
      </w:r>
      <w:r w:rsidRPr="0021244D">
        <w:rPr>
          <w:color w:val="000000"/>
          <w:sz w:val="28"/>
          <w:szCs w:val="28"/>
          <w:shd w:val="clear" w:color="auto" w:fill="FFFFFF"/>
        </w:rPr>
        <w:lastRenderedPageBreak/>
        <w:t>недвижимое имущество и сделок с ним, его территориальные органы (далее - орган регистрации прав)</w:t>
      </w:r>
      <w:r w:rsidRPr="0021244D">
        <w:rPr>
          <w:sz w:val="28"/>
          <w:szCs w:val="28"/>
        </w:rPr>
        <w:t>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2.5.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являются: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- вовлечение неиспользуемого имущества в свободный гражданский оборот;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- обеспечение нормальной и безопасной технической эксплуатации имущества;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- надлежащее содержание территории Округа;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- повышение эффективности использования муниципального имущества.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2.6. Бесхозяйные объекты недвижимого имущества выявляются в результате обследования (объезда) территории округа, проведения инвентаризации, при проведении ремонтных работ на объектах инженерной инфраструктуры Округа, в ходе проверки использования объектов на территории Округа или иными способами.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2.7. Сведения об объекте недвижимого имущества, имеющем признаки бесхозяйного, могут поступать от исполнительных органов государственной власти Российской Федерации, субъектов Российской Федерации, органов местного самоуправления, юридических и физических лиц.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2.8. На основании поступившего в Управление земельных и имущественных отношений обращения по поводу выявленного объекта недвижимого имущества, имеющего признаки бесхозяйного, Управление земельных и имущественных отношений осуществляет: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- проверку поступивших сведений о выявленном объекте недвижимого имущества, имеющем признаки бесхозяйного (с выездом на место);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- сбор необходимой документации и подачу ее в орган регистрации прав, в целях постановки на учет выявленного объекта недвижимого имущества как бесхозяйного;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- подготовку документов для принятия бесхозяйного объекта недвижимого имущества в собственность Округа в соответствии с действующим законодательством;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- ведение Реестра выявленного бесхозяйного недвижимого имущества.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 xml:space="preserve">2.9. В целях </w:t>
      </w:r>
      <w:proofErr w:type="gramStart"/>
      <w:r w:rsidRPr="0021244D">
        <w:rPr>
          <w:sz w:val="28"/>
          <w:szCs w:val="28"/>
        </w:rPr>
        <w:t>проведения проверки возможного наличия собственника выявленного объекта недвижимого</w:t>
      </w:r>
      <w:proofErr w:type="gramEnd"/>
      <w:r w:rsidRPr="0021244D">
        <w:rPr>
          <w:sz w:val="28"/>
          <w:szCs w:val="28"/>
        </w:rPr>
        <w:t xml:space="preserve"> имущества, имеющего признаки бесхозяйного, Управление земельных и имущественных отношений на первом этапе запрашивает: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- сведения о наличии объекта недвижимого имущества в реестре муниципального имущества Округа;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- сведения о зарегистрированных правах на объект недвижимого имущества в органе регистрации прав.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 xml:space="preserve">В случае необходимости Управление земельных и имущественных отношений подготавливает и направляет запросы в органы ФНС России о </w:t>
      </w:r>
      <w:r w:rsidRPr="0021244D">
        <w:rPr>
          <w:sz w:val="28"/>
          <w:szCs w:val="28"/>
        </w:rPr>
        <w:lastRenderedPageBreak/>
        <w:t>наличии в ЕГРЮЛ юридического лица, а также запрос юридическому лицу, являющемуся возможным балансодержателем имущества.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2.10. В случае выявления информации о наличии собственника объекта недвижимого имущества Управление земельных и имущественных отношений прекращает работу по сбору документов для его постановки на учет в качестве бесхозяйного и сообщает данную информацию лицу, предоставившему первичную информацию об этом объекте.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При этом Управление земельных и имущественных отношений направляет собственнику объекта обращение с просьбой отказаться от прав на него в пользу Округа либо принять меры к его надлежащему содержанию.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2.11. Если в результате проверки собственник объекта недвижимого имущества не будет установлен, Управление земельных и имущественных отношений: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2.12.1. Организует в установленном порядке работу по проведению технической инвентаризации объекта недвижимого имущества, имеющего признаки бесхозяйного, и изготовлению технической документации на объект.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2.12.2. Осуществляет сбор документов, подтверждающих, что объект недвижимого имущества не имеет собственника, или собственник неизвестен, или от права собственности на него собственник отказался.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Документами, подтверждающими, что объект недвижимого имущества не имеет собственника или его собственник неизвестен, являются: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proofErr w:type="gramStart"/>
      <w:r w:rsidRPr="0021244D">
        <w:rPr>
          <w:sz w:val="28"/>
          <w:szCs w:val="28"/>
        </w:rPr>
        <w:t>1) выданные органами исполнительной власти Российской Федерации, субъектов Российской Федерации, органами местного самоуправления документы о том, что данный объект недвижимого имущества не учтен в реестрах федерального имущества, имущества субъекта Российской Федерации и муниципального имущества;</w:t>
      </w:r>
      <w:proofErr w:type="gramEnd"/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proofErr w:type="gramStart"/>
      <w:r w:rsidRPr="0021244D">
        <w:rPr>
          <w:sz w:val="28"/>
          <w:szCs w:val="28"/>
        </w:rPr>
        <w:t>2) выданные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  <w:proofErr w:type="gramEnd"/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3) сведения из Единого государственного реестра недвижимости об объекте недвижимого имущества (здание, строение, сооружение);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4)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(представляется в случае отказа собственника от права собственности на это имущество), удостоверенное нотариально.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В случае отказа собственник</w:t>
      </w:r>
      <w:proofErr w:type="gramStart"/>
      <w:r w:rsidRPr="0021244D">
        <w:rPr>
          <w:sz w:val="28"/>
          <w:szCs w:val="28"/>
        </w:rPr>
        <w:t>а-</w:t>
      </w:r>
      <w:proofErr w:type="gramEnd"/>
      <w:r w:rsidRPr="0021244D">
        <w:rPr>
          <w:sz w:val="28"/>
          <w:szCs w:val="28"/>
        </w:rPr>
        <w:t xml:space="preserve"> юридического лица от права собственности на имущество и в случае, если право собственности не зарегистрировано, Управление земельных и имущественных отношений запрашивает у него следующие документы: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lastRenderedPageBreak/>
        <w:t>1) копии правоустанавливающих документов, подтверждающих наличие права собственности;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proofErr w:type="gramStart"/>
      <w:r w:rsidRPr="0021244D">
        <w:rPr>
          <w:sz w:val="28"/>
          <w:szCs w:val="28"/>
        </w:rPr>
        <w:t>2) полное наименование, индивидуальный номер налогоплательщика, дата и место государственной регистрации, номер документа, подтверждающего факт внесения записи о юридическом лице в Единый государственный реестр юридических лиц, адрес (место нахождения) постоянно действующего исполнительного органа юридического лица (в случае отсутствия постоянно действующего исполнительного органа юридического лица - иного лица, имеющего право действовать от имени юридического лица без доверенности).</w:t>
      </w:r>
      <w:proofErr w:type="gramEnd"/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В случае отказа собственник</w:t>
      </w:r>
      <w:proofErr w:type="gramStart"/>
      <w:r w:rsidRPr="0021244D">
        <w:rPr>
          <w:sz w:val="28"/>
          <w:szCs w:val="28"/>
        </w:rPr>
        <w:t>а-</w:t>
      </w:r>
      <w:proofErr w:type="gramEnd"/>
      <w:r w:rsidRPr="0021244D">
        <w:rPr>
          <w:sz w:val="28"/>
          <w:szCs w:val="28"/>
        </w:rPr>
        <w:t xml:space="preserve"> физического лица от права собственности на имущество и в случае, если право собственности не зарегистрировано, Управление запрашивает у него следующие документы: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1) копии правоустанавливающих документов, подтверждающих наличие права собственности;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proofErr w:type="gramStart"/>
      <w:r w:rsidRPr="0021244D">
        <w:rPr>
          <w:sz w:val="28"/>
          <w:szCs w:val="28"/>
        </w:rPr>
        <w:t>2) документы, подтверждающие отсутствие проживающих в жилых помещениях (акты обследования);</w:t>
      </w:r>
      <w:proofErr w:type="gramEnd"/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3) выписка из ЕГРН на земельный участок, на котором расположен объект недвижимости (при наличии);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4) иные документы, подтверждающие, что объект недвижимого имущества является бесхозяйным.</w:t>
      </w:r>
    </w:p>
    <w:p w:rsidR="00C76904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2.13. Если в результате проверки будет установлено, что обнаруженное недвижимое имущество отвечает требованиям бесхозяйного для принятия его на учет как бесхозяйного, Управление земельных и имущественных отношений обращается с заявлением в орган регистрации прав.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proofErr w:type="gramStart"/>
      <w:r w:rsidRPr="0021244D">
        <w:rPr>
          <w:sz w:val="28"/>
          <w:szCs w:val="28"/>
        </w:rPr>
        <w:t>К заявлению прилагаются документы, предусмотренные Постановлением Правительства РФ от 31.12.2015 № 1532 "Об утверждении Правил предоставления документов, направляемых или предоставляемых в соответствии с частями 1, 3 - 10, 12 - 13.3, 15 - 15.4 статьи 32 Федерального закона "О государственной регистрации недвижимости"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</w:t>
      </w:r>
      <w:proofErr w:type="gramEnd"/>
      <w:r w:rsidRPr="0021244D">
        <w:rPr>
          <w:sz w:val="28"/>
          <w:szCs w:val="28"/>
        </w:rPr>
        <w:t xml:space="preserve"> государственного реестра недвижимости", а именно: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1) в случае, если объект недвижимого имущества не имеет собственника или его собственник неизвестен: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- документ, подтверждающий, что объект недвижимого имущества не имеет собственника (или его собственник неизвестен), в том числе: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- документ, подтверждающий, что данный объект недвижимого имущества не учтен в реестрах федерального имущества, государственного имущества субъекта Российской Федерации и муниципального имущества, выданный органами учета государственного и муниципального имущества;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proofErr w:type="gramStart"/>
      <w:r w:rsidRPr="0021244D">
        <w:rPr>
          <w:sz w:val="28"/>
          <w:szCs w:val="28"/>
        </w:rPr>
        <w:t xml:space="preserve">- документ, подтверждающий, что право собственности на данный объект недвижимого имущества не было зарегистрировано соответствующими государственными органами (организациями), </w:t>
      </w:r>
      <w:r w:rsidRPr="0021244D">
        <w:rPr>
          <w:sz w:val="28"/>
          <w:szCs w:val="28"/>
        </w:rPr>
        <w:lastRenderedPageBreak/>
        <w:t>осуществлявшими регистрацию прав на недвижимость до введения в действие Федерального закона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</w:t>
      </w:r>
      <w:proofErr w:type="gramEnd"/>
      <w:r w:rsidRPr="0021244D">
        <w:rPr>
          <w:sz w:val="28"/>
          <w:szCs w:val="28"/>
        </w:rPr>
        <w:t xml:space="preserve"> Российской Федерации;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 xml:space="preserve">2) в случае, если собственник (собственники) отказался от права собственности на здание, сооружение, помещение, </w:t>
      </w:r>
      <w:proofErr w:type="spellStart"/>
      <w:r w:rsidRPr="0021244D">
        <w:rPr>
          <w:sz w:val="28"/>
          <w:szCs w:val="28"/>
        </w:rPr>
        <w:t>машино</w:t>
      </w:r>
      <w:proofErr w:type="spellEnd"/>
      <w:r w:rsidRPr="0021244D">
        <w:rPr>
          <w:sz w:val="28"/>
          <w:szCs w:val="28"/>
        </w:rPr>
        <w:t>-место: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- заявление собственника (собственников) или уполномоченного им (ими) на то лица (при наличии у него нотариально удостоверенной доверенности) об отказе от права собственности на объект недвижимого имущества;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- копии правоустанавливающих документов, подтверждающих наличие права собственности у лица (лиц), отказавшегося (отказавшихся) от права собственности на объект недвижимости.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 xml:space="preserve">2.14. Бесхозяйный объект недвижимого имущества учитывается в Реестре выявленного бесхозяйного недвижимого имущества Округа (далее - Реестр) с целью осуществления </w:t>
      </w:r>
      <w:proofErr w:type="gramStart"/>
      <w:r w:rsidRPr="0021244D">
        <w:rPr>
          <w:sz w:val="28"/>
          <w:szCs w:val="28"/>
        </w:rPr>
        <w:t>контроля за</w:t>
      </w:r>
      <w:proofErr w:type="gramEnd"/>
      <w:r w:rsidRPr="0021244D">
        <w:rPr>
          <w:sz w:val="28"/>
          <w:szCs w:val="28"/>
        </w:rPr>
        <w:t xml:space="preserve"> сохранностью этого имущества, с даты постановки объекта недвижимого имущества в качестве бесхозяйного в органе, осуществляющем государственную регистрацию прав, до момента возникновения права муниципальной собственности на такой объект.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Основанием для включения такого объекта в Реестр является соответствующее постановление Администрации Увельского муниципального округа Челябинской области.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2.15. Если в срок до принятия бесхозяйного объекта недвижимого имущества в муниципальную собственность объявится его собственник, доказывание права собственности лежит на этом собственнике.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2.15.1. В случае, если собственник докажет право собственности на объект недвижимого имущества, Управление земельных и имущественных отношений: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 xml:space="preserve">- направляет уведомление </w:t>
      </w:r>
      <w:proofErr w:type="gramStart"/>
      <w:r w:rsidRPr="0021244D">
        <w:rPr>
          <w:sz w:val="28"/>
          <w:szCs w:val="28"/>
        </w:rPr>
        <w:t>в письменном виде о необходимости принятия мер по содержанию данного объекта в надлежащем состоянии в соответствии</w:t>
      </w:r>
      <w:proofErr w:type="gramEnd"/>
      <w:r w:rsidRPr="0021244D">
        <w:rPr>
          <w:sz w:val="28"/>
          <w:szCs w:val="28"/>
        </w:rPr>
        <w:t xml:space="preserve"> с действующими нормами (при непринятии мер в срок до 6 месяцев с даты отправки уведомления по почте вопросы его дальнейшего использования решаются в судебном порядке);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- готовит соответствующее постановление об исключении этого объекта из Реестра;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- имеет право на возмещение затрат, понесенных на ремонт и содержание данного объекта, в судебном порядке в соответствии с действующим законодательством.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2.15.2. В случае</w:t>
      </w:r>
      <w:proofErr w:type="gramStart"/>
      <w:r w:rsidRPr="0021244D">
        <w:rPr>
          <w:sz w:val="28"/>
          <w:szCs w:val="28"/>
        </w:rPr>
        <w:t>,</w:t>
      </w:r>
      <w:proofErr w:type="gramEnd"/>
      <w:r w:rsidRPr="0021244D">
        <w:rPr>
          <w:sz w:val="28"/>
          <w:szCs w:val="28"/>
        </w:rPr>
        <w:t xml:space="preserve"> если бесхозяйный объект недвижимого имущества по решению суда будет признан муниципальной собственностью Округа, собственник данного имущества может доказывать свое право собственности на него в судебном порядке в соответствии с действующим законодательством.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lastRenderedPageBreak/>
        <w:t>2.16. По истечении года со дня постановки бесхозяйного объекта недвижимого имущества на учет Управление земельных и имущественных отношений обращается в суд с заявлением о признании права муниципальной собственности Округа на этот объект и находящиеся в его составе бесхозяйные движимые вещи (при наличии) в порядке, предусмотренном законодательством Российской Федерации.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2.17. Право муниципальной собственности округа на бесхозяйный объект недвижимого имущества, установленное решением суда, подлежит государственной регистрации в органе регистрации прав.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2.18. После регистрации права и принятия бесхозяйного недвижимого имущества в муниципальную собственность округа Управление земельных и имущественных отношений вносит соответствующие сведения в реестр муниципального имущества Увельского муниципального округа Челябинской области.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 </w:t>
      </w:r>
    </w:p>
    <w:p w:rsidR="00C76904" w:rsidRPr="001872C9" w:rsidRDefault="00C76904" w:rsidP="00C76904">
      <w:pPr>
        <w:ind w:firstLine="709"/>
        <w:jc w:val="center"/>
        <w:rPr>
          <w:sz w:val="28"/>
          <w:szCs w:val="28"/>
        </w:rPr>
      </w:pPr>
      <w:r w:rsidRPr="001872C9">
        <w:rPr>
          <w:bCs/>
          <w:sz w:val="28"/>
          <w:szCs w:val="28"/>
        </w:rPr>
        <w:t>Статья 3. Особенности выявления бесхозяйных объектов теплоснабжения, водоснабжения, водоотведения, электросетевого хозяйства, линейных объектов, оформления документов, постановки на учет и признания права муниципальной собственности Округа.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 </w:t>
      </w:r>
    </w:p>
    <w:p w:rsidR="00C76904" w:rsidRPr="0021244D" w:rsidRDefault="00C76904" w:rsidP="00C769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3.1. Выявление бесхозяйных объектов тепловых, газовых сетей и сетей электроснабжения, водоснабжения и водоотведения, автомобильных дорог, внутриквартальных проездов, сетей ливневой канализации, сетей наружного освещения и направление информации о выявленных бесхозяйных объектах в администрацию Увельского муниципального округа (структурное подразделение) осуществляет Территориальное управление администрации Увельского муниципального округа Челябинской области (дале</w:t>
      </w:r>
      <w:proofErr w:type="gramStart"/>
      <w:r w:rsidRPr="0021244D">
        <w:rPr>
          <w:sz w:val="28"/>
          <w:szCs w:val="28"/>
        </w:rPr>
        <w:t>е-</w:t>
      </w:r>
      <w:proofErr w:type="gramEnd"/>
      <w:r w:rsidRPr="0021244D">
        <w:rPr>
          <w:sz w:val="28"/>
          <w:szCs w:val="28"/>
        </w:rPr>
        <w:t xml:space="preserve"> территориальное управление).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3.2. В заявлении о выявленных объектах указываются известные заявителю данные о характеристиках (параметрах) объекта, его местоположение, иные данные, характеризующие объект, обстоятельства выявления (например, при проведении ремонтных работ на объектах инженерной инфраструктуры), данные о заявителе, дата, подпись. К заявлению прилагаются фотоматериалы, акты осмотра, иные документы, подтверждающие обстоятельства, изложенные в заявлении.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3.3. </w:t>
      </w:r>
      <w:r w:rsidRPr="00C76904">
        <w:rPr>
          <w:sz w:val="28"/>
          <w:szCs w:val="28"/>
        </w:rPr>
        <w:t>В отношении объектов электросетевого хозяйства.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 xml:space="preserve">3.3.1. По поступившему заявлению о выявленных объектах Управление земельных и имущественных отношений создает комиссию, в которую </w:t>
      </w:r>
      <w:proofErr w:type="gramStart"/>
      <w:r w:rsidRPr="0021244D">
        <w:rPr>
          <w:sz w:val="28"/>
          <w:szCs w:val="28"/>
        </w:rPr>
        <w:t>входят</w:t>
      </w:r>
      <w:proofErr w:type="gramEnd"/>
      <w:r w:rsidRPr="0021244D">
        <w:rPr>
          <w:sz w:val="28"/>
          <w:szCs w:val="28"/>
        </w:rPr>
        <w:t xml:space="preserve"> в том числе представители Управления ЖКХ и капитального строительства Увельского муниципального округа и электросетевой организации. Комиссия проверяет достоверность сведений и составляет акт выявления бесхозяйного объекта электросетевого хозяйства по форме согласно приложению 4 к настоящему Положению.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lastRenderedPageBreak/>
        <w:t>Датой выявления бесхозяйного объекта электросетевого хозяйства считается дата составления акта выявления бесхозяйного объекта электросетевого хозяйства.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 xml:space="preserve">3.3.2. Ответственность за надежность обеспечения электрической энергией и ее качество перед потребителями электрической энергии, </w:t>
      </w:r>
      <w:proofErr w:type="spellStart"/>
      <w:r w:rsidRPr="0021244D">
        <w:rPr>
          <w:sz w:val="28"/>
          <w:szCs w:val="28"/>
        </w:rPr>
        <w:t>энергопринимающие</w:t>
      </w:r>
      <w:proofErr w:type="spellEnd"/>
      <w:r w:rsidRPr="0021244D">
        <w:rPr>
          <w:sz w:val="28"/>
          <w:szCs w:val="28"/>
        </w:rPr>
        <w:t xml:space="preserve"> установки которых присоединены к объектам электросетевого хозяйства, которые не имеют собственника, собственник которых не известен или от права </w:t>
      </w:r>
      <w:proofErr w:type="gramStart"/>
      <w:r w:rsidRPr="0021244D">
        <w:rPr>
          <w:sz w:val="28"/>
          <w:szCs w:val="28"/>
        </w:rPr>
        <w:t>собственности</w:t>
      </w:r>
      <w:proofErr w:type="gramEnd"/>
      <w:r w:rsidRPr="0021244D">
        <w:rPr>
          <w:sz w:val="28"/>
          <w:szCs w:val="28"/>
        </w:rPr>
        <w:t xml:space="preserve"> на которые собственник отказался, несут организации, к электрическим сетям которых такие объекты присоединены.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3.3.3. Процедура оформления документов, постановки на учет и признания права муниципальной собственности Округа бесхозяйного объекта электросетевого хозяйства осуществляется в порядке, предусмотренном статьей 2 настоящего положения.</w:t>
      </w:r>
    </w:p>
    <w:p w:rsidR="00C76904" w:rsidRPr="00C76904" w:rsidRDefault="00C76904" w:rsidP="00C76904">
      <w:pPr>
        <w:ind w:firstLine="709"/>
        <w:jc w:val="both"/>
        <w:rPr>
          <w:sz w:val="28"/>
          <w:szCs w:val="28"/>
        </w:rPr>
      </w:pPr>
      <w:r w:rsidRPr="00C76904">
        <w:rPr>
          <w:sz w:val="28"/>
          <w:szCs w:val="28"/>
        </w:rPr>
        <w:t>3.4. В отношении объектов теплоснабжения, водоснабжения и водоотведения.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3.4.1. По поступившему заявлению о выявленных объектах Управление земельных и имущественных отношений создает комиссию, в которую в том числе входят представители Управления ЖКХ и капитального строительства Увельского муниципального округа Челябинской области. Комиссия проверяет достоверность сведений и составляет акт выявления бесхозяйного объекта объектов теплоснабжения, водоснабжения и водоотведения по форме согласно приложению 5 к настоящему Положению.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Датой выявления бесхозяйного объекта теплоснабжения, водоснабжения и (или) водоотведения считается дата составления акта выявления бесхозяйного объекта теплоснабжения, водоснабжения и (или) водоотведения.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 xml:space="preserve">3.4.2.В случае выявления бесхозяйных объектов централизованных систем тепло-, водоснабжения и (или) водоотведения, в том числе тепло-, водопроводных и канализационных сетей, путем эксплуатации которых обеспечиваются тепло-, водоснабжение и (или) водоотведение потребителей, эксплуатация таких объектов осуществляется гарантирующей организацией либо организацией, которая осуществляет тепло-, водоснабжение и (или) водоотведение и тепло-, водопроводные и (или) канализационные </w:t>
      </w:r>
      <w:proofErr w:type="gramStart"/>
      <w:r w:rsidRPr="0021244D">
        <w:rPr>
          <w:sz w:val="28"/>
          <w:szCs w:val="28"/>
        </w:rPr>
        <w:t>сети</w:t>
      </w:r>
      <w:proofErr w:type="gramEnd"/>
      <w:r w:rsidRPr="0021244D">
        <w:rPr>
          <w:sz w:val="28"/>
          <w:szCs w:val="28"/>
        </w:rPr>
        <w:t xml:space="preserve"> которой непосредственно присоединены к указанным бесхозяйным объектам, </w:t>
      </w:r>
      <w:proofErr w:type="gramStart"/>
      <w:r w:rsidRPr="0021244D">
        <w:rPr>
          <w:sz w:val="28"/>
          <w:szCs w:val="28"/>
        </w:rPr>
        <w:t>в период со дня подписания с Округом передаточного акта указанных объектов на основании постановления администрации Округа до признания</w:t>
      </w:r>
      <w:proofErr w:type="gramEnd"/>
      <w:r w:rsidRPr="0021244D">
        <w:rPr>
          <w:sz w:val="28"/>
          <w:szCs w:val="28"/>
        </w:rPr>
        <w:t xml:space="preserve"> на такие объекты права собственности.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3.4.3. Процедура оформления документов, постановки на учет и признания права муниципальной собственности Округа бесхозяйного объекта водоснабжения, водоотведения осуществляется в порядке, предусмотренном статьей 2 настоящего положения.</w:t>
      </w:r>
    </w:p>
    <w:p w:rsidR="00C76904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 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</w:p>
    <w:p w:rsidR="00C76904" w:rsidRPr="001872C9" w:rsidRDefault="00C76904" w:rsidP="00C76904">
      <w:pPr>
        <w:jc w:val="center"/>
        <w:rPr>
          <w:bCs/>
          <w:sz w:val="28"/>
          <w:szCs w:val="28"/>
        </w:rPr>
      </w:pPr>
      <w:r w:rsidRPr="001872C9">
        <w:rPr>
          <w:bCs/>
          <w:sz w:val="28"/>
          <w:szCs w:val="28"/>
        </w:rPr>
        <w:lastRenderedPageBreak/>
        <w:t>Статья 4. Выявление бесхозяйных движимых вещей, ведение реестра бесхозяйных движимых вещей и их содержание.</w:t>
      </w:r>
    </w:p>
    <w:p w:rsidR="00C76904" w:rsidRPr="0021244D" w:rsidRDefault="00C76904" w:rsidP="00C76904">
      <w:pPr>
        <w:ind w:firstLine="709"/>
        <w:jc w:val="center"/>
        <w:rPr>
          <w:sz w:val="28"/>
          <w:szCs w:val="28"/>
        </w:rPr>
      </w:pP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4.1. Сведения в Управление земельных и имущественных отношений о движимой вещи, имеющей признаки бесхозяйной, брошенной или иным образом оставленной собственником, могут поступать от Территориального управления администрации Увельского муниципального округа Челябинской области.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Брошенные вещи поступают в собственность лица, вступившего во владение ими, если по заявлению этого лица они признаны судом бесхозяйными (ст.226 ГК РФ).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 xml:space="preserve">4.2. </w:t>
      </w:r>
      <w:proofErr w:type="gramStart"/>
      <w:r w:rsidRPr="0021244D">
        <w:rPr>
          <w:sz w:val="28"/>
          <w:szCs w:val="28"/>
        </w:rPr>
        <w:t>На основании поступившего обращения в связи с выявлением движимой вещи, брошенной собственником или иным образом оставленной им с целью отказа от права собственности на нее, на земельном участке, водном объекте или ином объекте, находящемся в муниципальной собственности Округа в границах Увельского муниципального округа, Управление земельных и имущественных отношений в целях установления владельца такой вещи размещает информацию об установлении владельца на</w:t>
      </w:r>
      <w:proofErr w:type="gramEnd"/>
      <w:r w:rsidRPr="0021244D">
        <w:rPr>
          <w:sz w:val="28"/>
          <w:szCs w:val="28"/>
        </w:rPr>
        <w:t xml:space="preserve"> официальном </w:t>
      </w:r>
      <w:proofErr w:type="gramStart"/>
      <w:r w:rsidRPr="0021244D">
        <w:rPr>
          <w:sz w:val="28"/>
          <w:szCs w:val="28"/>
        </w:rPr>
        <w:t>сайте</w:t>
      </w:r>
      <w:proofErr w:type="gramEnd"/>
      <w:r w:rsidRPr="0021244D">
        <w:rPr>
          <w:sz w:val="28"/>
          <w:szCs w:val="28"/>
        </w:rPr>
        <w:t xml:space="preserve"> Увельского муниципального округа Челябинской области.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 xml:space="preserve">4.3. Если в течение одного месяца </w:t>
      </w:r>
      <w:proofErr w:type="gramStart"/>
      <w:r w:rsidRPr="0021244D">
        <w:rPr>
          <w:sz w:val="28"/>
          <w:szCs w:val="28"/>
        </w:rPr>
        <w:t>с даты размещения</w:t>
      </w:r>
      <w:proofErr w:type="gramEnd"/>
      <w:r w:rsidRPr="0021244D">
        <w:rPr>
          <w:sz w:val="28"/>
          <w:szCs w:val="28"/>
        </w:rPr>
        <w:t xml:space="preserve"> информации об установлении владельца брошенной вещи владелец не будет установлен, Управление земельных и имущественных отношений проводит инвентаризацию брошенной вещи и составляет соответствующий акт.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4.4. Для составления акта инвентаризации, определения характеристик и установления стоимости бесхозяйной движимой вещи на основании постановления Администрации Увельского муниципального округа создается инвентаризационная комиссия.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4.5. После проведенной инвентаризации, на основании акта инвентаризации, Управлением готовится проект Постановления Администрации Увельского муниципального округа и издается соответствующее постановление и осуществляется внесение бесхозяйной движимой вещи в реестр выявленного бесхозяйного движимого имущества Округа (далее – Реестр). Ответственным за ведение данного реестра является Управление земельных и имущественных отношений.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4.6. Брошенные вещи с момента начала их использования поступают в муниципальную собственность Округа, кроме установленных действующим законодательством случаев, когда данные вещи могут поступать в собственность, если они признаны судом бесхозяйными. В данном случае в течение одного месяца (с момента включения движимой вещи в реестр бесхозяйного движимого имущества) Управление земельных и имущественных отношений готовит от имени Администрации Увельского муниципального округа обращение в суд с заявлением о признании такой вещи бесхозяйной. После признания судом движимой вещи бесхозяйной она поступает в муниципальную собственность Округа.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lastRenderedPageBreak/>
        <w:t>4.7. При поступлении в собственность движимых вещей, указанных в пункте 6 настоящей статьи, Управление земельных и имущественных отношений в установленном законодательством порядке вносит данное имущество в реестр муниципального имущества Округа.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4.8. Если движимая вещь, указанная в пункте 6 настоящей статьи, не подлежит включению в реестр муниципального имущества Округа, Администрацией Увельского муниципального округа принимается постановление об использовании данной вещи в соответствии с действующим законодательством.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4.9. После внесения движимой вещи, указанной в пункте 6 настоящей статьи, в реестр муниципального имущества Округа или принятия постановления Администрации, предусмотренного пунктом 8 настоящей статьи, данная вещь исключается из Реестра выявленного бесхозяйного движимого имущества Округа.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Исключение из реестра бесхозяйного движимого имущества осуществляется Управлением земельных и имущественных отношений на основании соответствующего постановления Администрации Увельского муниципального округа.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 </w:t>
      </w:r>
    </w:p>
    <w:p w:rsidR="00C76904" w:rsidRPr="001872C9" w:rsidRDefault="00C76904" w:rsidP="00C76904">
      <w:pPr>
        <w:ind w:firstLine="709"/>
        <w:jc w:val="center"/>
        <w:rPr>
          <w:sz w:val="28"/>
          <w:szCs w:val="28"/>
        </w:rPr>
      </w:pPr>
      <w:r w:rsidRPr="001872C9">
        <w:rPr>
          <w:bCs/>
          <w:sz w:val="28"/>
          <w:szCs w:val="28"/>
        </w:rPr>
        <w:t>Статья 5. Порядок принятия выморочного имущества в муниципальную собственность Округа</w:t>
      </w:r>
    </w:p>
    <w:p w:rsidR="00C76904" w:rsidRPr="0021244D" w:rsidRDefault="00C76904" w:rsidP="00C76904">
      <w:pPr>
        <w:ind w:firstLine="709"/>
        <w:jc w:val="center"/>
        <w:rPr>
          <w:sz w:val="28"/>
          <w:szCs w:val="28"/>
        </w:rPr>
      </w:pP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 xml:space="preserve">5.1. </w:t>
      </w:r>
      <w:proofErr w:type="gramStart"/>
      <w:r w:rsidRPr="0021244D">
        <w:rPr>
          <w:sz w:val="28"/>
          <w:szCs w:val="28"/>
        </w:rPr>
        <w:t>В соответствии с действующим законодательством выморочное имущество в виде расположенных на территории Увельского муниципального округа жилых помещений, земельных участков, а также расположенных на них зданий, сооружений, иных объектов недвижимости, доли в праве общей долевой собственности на указанные выше объекты недвижимого имущества, переходит в порядке наследования по закону в муниципальную собственность Округа.</w:t>
      </w:r>
      <w:proofErr w:type="gramEnd"/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5.2. Документом, подтверждающим право муниципальной собственности Округа на наследство, является свидетельство о праве на наследство, выдаваемое нотариальным органом. Для приобретения выморочного имущества принятие наследства не требуется.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5.3. Управление земельных и имущественных отношений обеспечивает государственную регистрацию права муниципальной собственности Округа на выморочное имущество в органах регистрации прав.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5.4. Выморочное имущество в виде расположенных на территории Увельского муниципального округа Челябинской области жилых помещений (в том числе жилых домов и их частей), право собственности, на которое зарегистрировано в установленном порядке, включается в жилищный фонд социального использования Округа.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 xml:space="preserve">5.5. Для получения свидетельства о праве на наследство на выморочное имущество Управление земельных и имущественных отношений обеспечивает подготовку и сбор необходимых документов, установленных действующим законодательством, путем направления соответствующих </w:t>
      </w:r>
      <w:r w:rsidRPr="0021244D">
        <w:rPr>
          <w:sz w:val="28"/>
          <w:szCs w:val="28"/>
        </w:rPr>
        <w:lastRenderedPageBreak/>
        <w:t>запросов, в том числе в рамках межведомственного информационного взаимодействия.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 xml:space="preserve">5.6. </w:t>
      </w:r>
      <w:proofErr w:type="gramStart"/>
      <w:r w:rsidRPr="0021244D">
        <w:rPr>
          <w:sz w:val="28"/>
          <w:szCs w:val="28"/>
        </w:rPr>
        <w:t>В случае отказа нотариуса в выдаче свидетельства о праве на наследство на выморочное имущество</w:t>
      </w:r>
      <w:proofErr w:type="gramEnd"/>
      <w:r w:rsidRPr="0021244D">
        <w:rPr>
          <w:sz w:val="28"/>
          <w:szCs w:val="28"/>
        </w:rPr>
        <w:t xml:space="preserve"> Управление земельных и имущественных отношений от имени Администрации Увельского муниципального округа обращается с иском в суд о признании права муниципальной собственности Округа на выморочное имущество.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5.7. 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Округа на выморочное имущество Управление земельных и имущественных отношений обращается в орган регистрации прав для регистрации права муниципальной собственности Округа на выморочное имущество.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5.8. После государственной регистрации права муниципальной собственности Округа на недвижимое имущество Управлением земельных и имущественных отношений готовиться проект постановления Администрации о приеме в муниципальную собственность Округа и включении в состав имущества муниципальной казны выморочного имущества, в жилищный фонд социального использования Округа.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 xml:space="preserve">5.9. Сведения по жилым помещениям, земельным участкам, а также по расположенным на них зданиям, сооружениям, иным объектам недвижимости; долям в праве общей долевой собственности, являющиеся выморочным имуществом, право </w:t>
      </w:r>
      <w:proofErr w:type="gramStart"/>
      <w:r w:rsidRPr="0021244D">
        <w:rPr>
          <w:sz w:val="28"/>
          <w:szCs w:val="28"/>
        </w:rPr>
        <w:t>собственности</w:t>
      </w:r>
      <w:proofErr w:type="gramEnd"/>
      <w:r w:rsidRPr="0021244D">
        <w:rPr>
          <w:sz w:val="28"/>
          <w:szCs w:val="28"/>
        </w:rPr>
        <w:t xml:space="preserve"> на которые зарегистрировано за Округом, вносятся в реестр муниципального имущества Округа, а документация, связанная с объектом недвижимости, находится на хранении в Управлении земельных и имущественных отношений.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5.10. Вопросы принятия в муниципальную собственность Округа бесхозяйного недвижимого, движимого и выморочного имущества, не урегулированные настоящим Положением, регулируются действующим законодательством Российской Федерации.</w:t>
      </w:r>
    </w:p>
    <w:p w:rsidR="00C76904" w:rsidRPr="0021244D" w:rsidRDefault="00C76904" w:rsidP="00C76904">
      <w:pPr>
        <w:ind w:firstLine="709"/>
        <w:jc w:val="both"/>
        <w:rPr>
          <w:sz w:val="28"/>
          <w:szCs w:val="28"/>
        </w:rPr>
      </w:pPr>
      <w:r w:rsidRPr="0021244D">
        <w:rPr>
          <w:sz w:val="28"/>
          <w:szCs w:val="28"/>
        </w:rPr>
        <w:t>  </w:t>
      </w:r>
    </w:p>
    <w:p w:rsidR="00C76904" w:rsidRPr="0021244D" w:rsidRDefault="00C76904" w:rsidP="00C76904">
      <w:pPr>
        <w:jc w:val="both"/>
        <w:rPr>
          <w:sz w:val="28"/>
          <w:szCs w:val="28"/>
        </w:rPr>
      </w:pPr>
      <w:r w:rsidRPr="0021244D">
        <w:rPr>
          <w:sz w:val="28"/>
          <w:szCs w:val="28"/>
        </w:rPr>
        <w:t> </w:t>
      </w:r>
    </w:p>
    <w:p w:rsidR="00C76904" w:rsidRDefault="00C76904" w:rsidP="00C76904">
      <w:pPr>
        <w:jc w:val="right"/>
        <w:rPr>
          <w:color w:val="3B4256"/>
          <w:sz w:val="28"/>
          <w:szCs w:val="28"/>
        </w:rPr>
      </w:pPr>
    </w:p>
    <w:p w:rsidR="00C76904" w:rsidRDefault="00C76904" w:rsidP="00C76904">
      <w:pPr>
        <w:jc w:val="right"/>
        <w:rPr>
          <w:color w:val="3B4256"/>
          <w:sz w:val="28"/>
          <w:szCs w:val="28"/>
        </w:rPr>
      </w:pPr>
    </w:p>
    <w:p w:rsidR="00C76904" w:rsidRDefault="00C76904" w:rsidP="00C76904">
      <w:pPr>
        <w:jc w:val="right"/>
        <w:rPr>
          <w:color w:val="3B4256"/>
          <w:sz w:val="28"/>
          <w:szCs w:val="28"/>
        </w:rPr>
      </w:pPr>
    </w:p>
    <w:p w:rsidR="00C76904" w:rsidRDefault="00C76904" w:rsidP="00C76904">
      <w:pPr>
        <w:jc w:val="right"/>
        <w:rPr>
          <w:color w:val="3B4256"/>
          <w:sz w:val="28"/>
          <w:szCs w:val="28"/>
        </w:rPr>
      </w:pPr>
    </w:p>
    <w:p w:rsidR="00C76904" w:rsidRDefault="00C76904" w:rsidP="00C76904">
      <w:pPr>
        <w:jc w:val="right"/>
        <w:rPr>
          <w:color w:val="3B4256"/>
          <w:sz w:val="28"/>
          <w:szCs w:val="28"/>
        </w:rPr>
      </w:pPr>
    </w:p>
    <w:p w:rsidR="00C76904" w:rsidRDefault="00C76904" w:rsidP="00C76904">
      <w:pPr>
        <w:jc w:val="right"/>
        <w:rPr>
          <w:color w:val="3B4256"/>
          <w:sz w:val="28"/>
          <w:szCs w:val="28"/>
        </w:rPr>
      </w:pPr>
    </w:p>
    <w:p w:rsidR="00C76904" w:rsidRDefault="00C76904" w:rsidP="00C76904">
      <w:pPr>
        <w:jc w:val="right"/>
        <w:rPr>
          <w:color w:val="3B4256"/>
          <w:sz w:val="28"/>
          <w:szCs w:val="28"/>
        </w:rPr>
      </w:pPr>
    </w:p>
    <w:p w:rsidR="00C76904" w:rsidRDefault="00C76904" w:rsidP="00C76904">
      <w:pPr>
        <w:jc w:val="right"/>
        <w:rPr>
          <w:color w:val="3B4256"/>
          <w:sz w:val="28"/>
          <w:szCs w:val="28"/>
        </w:rPr>
      </w:pPr>
    </w:p>
    <w:p w:rsidR="00C76904" w:rsidRDefault="00C76904" w:rsidP="00C76904">
      <w:pPr>
        <w:jc w:val="right"/>
        <w:rPr>
          <w:color w:val="3B4256"/>
          <w:sz w:val="28"/>
          <w:szCs w:val="28"/>
        </w:rPr>
      </w:pPr>
    </w:p>
    <w:p w:rsidR="00C76904" w:rsidRDefault="00C76904" w:rsidP="00C76904">
      <w:pPr>
        <w:jc w:val="right"/>
        <w:rPr>
          <w:color w:val="3B4256"/>
          <w:sz w:val="28"/>
          <w:szCs w:val="28"/>
        </w:rPr>
      </w:pPr>
    </w:p>
    <w:p w:rsidR="00C76904" w:rsidRDefault="00C76904" w:rsidP="00C76904">
      <w:pPr>
        <w:jc w:val="right"/>
        <w:rPr>
          <w:color w:val="3B4256"/>
          <w:sz w:val="28"/>
          <w:szCs w:val="28"/>
        </w:rPr>
      </w:pPr>
    </w:p>
    <w:p w:rsidR="00C76904" w:rsidRDefault="00C76904" w:rsidP="00C76904">
      <w:pPr>
        <w:jc w:val="right"/>
        <w:rPr>
          <w:color w:val="3B4256"/>
          <w:sz w:val="28"/>
          <w:szCs w:val="28"/>
        </w:rPr>
      </w:pPr>
    </w:p>
    <w:p w:rsidR="00C76904" w:rsidRDefault="00C76904" w:rsidP="00C76904">
      <w:pPr>
        <w:jc w:val="right"/>
        <w:rPr>
          <w:color w:val="3B4256"/>
          <w:sz w:val="28"/>
          <w:szCs w:val="28"/>
        </w:rPr>
      </w:pPr>
    </w:p>
    <w:p w:rsidR="00C76904" w:rsidRPr="00436FB5" w:rsidRDefault="00C76904" w:rsidP="00C76904">
      <w:pPr>
        <w:jc w:val="right"/>
      </w:pPr>
      <w:r w:rsidRPr="00436FB5">
        <w:lastRenderedPageBreak/>
        <w:t xml:space="preserve"> Приложение 1                                                                                                                           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к Положению о порядке выявления,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учёта и оформления бесхозяйного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недвижимого и движимого имущества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и выморочного имущества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в муниципальную собственность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Увельского муниципального округа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>Челябинской области</w:t>
      </w:r>
    </w:p>
    <w:p w:rsidR="00C76904" w:rsidRPr="00436FB5" w:rsidRDefault="00C76904" w:rsidP="00C76904">
      <w:pPr>
        <w:jc w:val="center"/>
      </w:pP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  </w:t>
      </w:r>
    </w:p>
    <w:p w:rsidR="00C76904" w:rsidRPr="00C031D1" w:rsidRDefault="00C76904" w:rsidP="00C76904">
      <w:pPr>
        <w:jc w:val="center"/>
        <w:rPr>
          <w:sz w:val="24"/>
          <w:szCs w:val="24"/>
        </w:rPr>
      </w:pPr>
      <w:r w:rsidRPr="00C031D1">
        <w:rPr>
          <w:b/>
          <w:bCs/>
          <w:sz w:val="24"/>
          <w:szCs w:val="24"/>
        </w:rPr>
        <w:t>РЕЕСТР</w:t>
      </w:r>
    </w:p>
    <w:p w:rsidR="00C76904" w:rsidRDefault="00C76904" w:rsidP="00C76904">
      <w:pPr>
        <w:jc w:val="center"/>
        <w:rPr>
          <w:b/>
          <w:bCs/>
          <w:sz w:val="24"/>
          <w:szCs w:val="24"/>
        </w:rPr>
      </w:pPr>
      <w:r w:rsidRPr="00C031D1">
        <w:rPr>
          <w:b/>
          <w:bCs/>
          <w:sz w:val="24"/>
          <w:szCs w:val="24"/>
        </w:rPr>
        <w:t xml:space="preserve">бесхозяйных объектов недвижимости на территории </w:t>
      </w:r>
    </w:p>
    <w:p w:rsidR="00C76904" w:rsidRPr="00C031D1" w:rsidRDefault="00C76904" w:rsidP="00C76904">
      <w:pPr>
        <w:jc w:val="center"/>
        <w:rPr>
          <w:sz w:val="24"/>
          <w:szCs w:val="24"/>
        </w:rPr>
      </w:pPr>
      <w:r w:rsidRPr="00C031D1">
        <w:rPr>
          <w:b/>
          <w:bCs/>
          <w:sz w:val="24"/>
          <w:szCs w:val="24"/>
        </w:rPr>
        <w:t>Увельского муниципального округа Челябинской области</w:t>
      </w:r>
    </w:p>
    <w:tbl>
      <w:tblPr>
        <w:tblW w:w="10764" w:type="dxa"/>
        <w:tblCellSpacing w:w="0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1560"/>
        <w:gridCol w:w="1833"/>
        <w:gridCol w:w="1417"/>
        <w:gridCol w:w="1803"/>
        <w:gridCol w:w="1866"/>
        <w:gridCol w:w="1434"/>
      </w:tblGrid>
      <w:tr w:rsidR="00C76904" w:rsidRPr="00C031D1" w:rsidTr="00596F17">
        <w:trPr>
          <w:tblCellSpacing w:w="0" w:type="dxa"/>
        </w:trPr>
        <w:tc>
          <w:tcPr>
            <w:tcW w:w="851" w:type="dxa"/>
            <w:shd w:val="clear" w:color="auto" w:fill="FFFFFF"/>
            <w:hideMark/>
          </w:tcPr>
          <w:p w:rsidR="00C76904" w:rsidRPr="00C031D1" w:rsidRDefault="00C76904" w:rsidP="00596F17">
            <w:pPr>
              <w:ind w:left="-1134" w:firstLine="567"/>
              <w:jc w:val="center"/>
            </w:pPr>
            <w:r w:rsidRPr="00C031D1">
              <w:t>№</w:t>
            </w:r>
          </w:p>
          <w:p w:rsidR="00C76904" w:rsidRPr="00C031D1" w:rsidRDefault="00C76904" w:rsidP="00596F17">
            <w:pPr>
              <w:ind w:left="-1134" w:firstLine="567"/>
              <w:jc w:val="center"/>
            </w:pPr>
            <w:proofErr w:type="gramStart"/>
            <w:r w:rsidRPr="00C031D1">
              <w:t>п</w:t>
            </w:r>
            <w:proofErr w:type="gramEnd"/>
            <w:r w:rsidRPr="00C031D1">
              <w:t>/п</w:t>
            </w:r>
          </w:p>
        </w:tc>
        <w:tc>
          <w:tcPr>
            <w:tcW w:w="1560" w:type="dxa"/>
            <w:shd w:val="clear" w:color="auto" w:fill="FFFFFF"/>
            <w:hideMark/>
          </w:tcPr>
          <w:p w:rsidR="00C76904" w:rsidRPr="00C031D1" w:rsidRDefault="00C76904" w:rsidP="00596F17">
            <w:pPr>
              <w:jc w:val="center"/>
            </w:pPr>
            <w:r w:rsidRPr="00C031D1">
              <w:t>Наименование</w:t>
            </w:r>
          </w:p>
          <w:p w:rsidR="00C76904" w:rsidRPr="00C031D1" w:rsidRDefault="00C76904" w:rsidP="00596F17">
            <w:pPr>
              <w:jc w:val="center"/>
            </w:pPr>
            <w:r w:rsidRPr="00C031D1">
              <w:t>объекта</w:t>
            </w:r>
          </w:p>
        </w:tc>
        <w:tc>
          <w:tcPr>
            <w:tcW w:w="1833" w:type="dxa"/>
            <w:shd w:val="clear" w:color="auto" w:fill="FFFFFF"/>
            <w:hideMark/>
          </w:tcPr>
          <w:p w:rsidR="00C76904" w:rsidRPr="00C031D1" w:rsidRDefault="00C76904" w:rsidP="00596F17">
            <w:pPr>
              <w:jc w:val="center"/>
            </w:pPr>
            <w:r w:rsidRPr="00C031D1">
              <w:t>Местонахождение</w:t>
            </w:r>
          </w:p>
          <w:p w:rsidR="00C76904" w:rsidRPr="00C031D1" w:rsidRDefault="00C76904" w:rsidP="00596F17">
            <w:pPr>
              <w:jc w:val="center"/>
            </w:pPr>
            <w:r w:rsidRPr="00C031D1">
              <w:t>объекта</w:t>
            </w:r>
          </w:p>
        </w:tc>
        <w:tc>
          <w:tcPr>
            <w:tcW w:w="1417" w:type="dxa"/>
            <w:shd w:val="clear" w:color="auto" w:fill="FFFFFF"/>
            <w:hideMark/>
          </w:tcPr>
          <w:p w:rsidR="00C76904" w:rsidRPr="00C031D1" w:rsidRDefault="00C76904" w:rsidP="00596F17">
            <w:pPr>
              <w:jc w:val="center"/>
            </w:pPr>
            <w:r w:rsidRPr="00C031D1">
              <w:t>Дата постановки на учет в регистрирующем органе</w:t>
            </w:r>
          </w:p>
        </w:tc>
        <w:tc>
          <w:tcPr>
            <w:tcW w:w="1803" w:type="dxa"/>
            <w:shd w:val="clear" w:color="auto" w:fill="FFFFFF"/>
            <w:hideMark/>
          </w:tcPr>
          <w:p w:rsidR="00C76904" w:rsidRPr="00C031D1" w:rsidRDefault="00C76904" w:rsidP="00596F17">
            <w:pPr>
              <w:jc w:val="center"/>
            </w:pPr>
            <w:r w:rsidRPr="00C031D1">
              <w:t>Краткая характеристика объекта</w:t>
            </w:r>
          </w:p>
        </w:tc>
        <w:tc>
          <w:tcPr>
            <w:tcW w:w="1866" w:type="dxa"/>
            <w:shd w:val="clear" w:color="auto" w:fill="FFFFFF"/>
            <w:hideMark/>
          </w:tcPr>
          <w:p w:rsidR="00C76904" w:rsidRPr="00C031D1" w:rsidRDefault="00C76904" w:rsidP="00596F17">
            <w:pPr>
              <w:jc w:val="center"/>
            </w:pPr>
            <w:r w:rsidRPr="00C031D1">
              <w:t xml:space="preserve">Номер, дата постановления Администрации о признании объекта </w:t>
            </w:r>
            <w:proofErr w:type="gramStart"/>
            <w:r w:rsidRPr="00C031D1">
              <w:t>бесхозяйным</w:t>
            </w:r>
            <w:proofErr w:type="gramEnd"/>
          </w:p>
        </w:tc>
        <w:tc>
          <w:tcPr>
            <w:tcW w:w="1434" w:type="dxa"/>
            <w:shd w:val="clear" w:color="auto" w:fill="FFFFFF"/>
            <w:hideMark/>
          </w:tcPr>
          <w:p w:rsidR="00C76904" w:rsidRPr="00C031D1" w:rsidRDefault="00C76904" w:rsidP="00596F17">
            <w:pPr>
              <w:jc w:val="center"/>
            </w:pPr>
            <w:r w:rsidRPr="00C031D1">
              <w:t>Примечание</w:t>
            </w:r>
          </w:p>
        </w:tc>
      </w:tr>
    </w:tbl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 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 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 </w:t>
      </w:r>
    </w:p>
    <w:p w:rsidR="00C76904" w:rsidRPr="00C031D1" w:rsidRDefault="00C76904" w:rsidP="00C76904">
      <w:pPr>
        <w:ind w:left="-567"/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Default="00C76904" w:rsidP="00C76904">
      <w:pPr>
        <w:rPr>
          <w:sz w:val="24"/>
          <w:szCs w:val="24"/>
        </w:rPr>
      </w:pPr>
    </w:p>
    <w:p w:rsidR="00C76904" w:rsidRDefault="00C76904" w:rsidP="00C76904">
      <w:pPr>
        <w:rPr>
          <w:sz w:val="24"/>
          <w:szCs w:val="24"/>
        </w:rPr>
      </w:pPr>
    </w:p>
    <w:p w:rsidR="00C76904" w:rsidRDefault="00C76904" w:rsidP="00C76904">
      <w:pPr>
        <w:rPr>
          <w:sz w:val="24"/>
          <w:szCs w:val="24"/>
        </w:rPr>
      </w:pPr>
    </w:p>
    <w:p w:rsidR="00C76904" w:rsidRPr="00436FB5" w:rsidRDefault="00C76904" w:rsidP="00C76904">
      <w:pPr>
        <w:jc w:val="right"/>
      </w:pPr>
      <w:r w:rsidRPr="00436FB5">
        <w:lastRenderedPageBreak/>
        <w:t xml:space="preserve">Приложение </w:t>
      </w:r>
      <w:r>
        <w:t>2</w:t>
      </w:r>
      <w:r w:rsidRPr="00436FB5">
        <w:t xml:space="preserve">                                                                                                                           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к Положению о порядке выявления,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учёта и оформления бесхозяйного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недвижимого и движимого имущества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и выморочного имущества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в муниципальную собственность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Увельского муниципального округа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>Челябинской области</w:t>
      </w:r>
    </w:p>
    <w:p w:rsidR="00C76904" w:rsidRPr="00C031D1" w:rsidRDefault="00C76904" w:rsidP="00C76904">
      <w:pPr>
        <w:jc w:val="center"/>
        <w:rPr>
          <w:b/>
          <w:bCs/>
          <w:sz w:val="24"/>
          <w:szCs w:val="24"/>
        </w:rPr>
      </w:pPr>
    </w:p>
    <w:p w:rsidR="00C76904" w:rsidRPr="00C031D1" w:rsidRDefault="00C76904" w:rsidP="00C76904">
      <w:pPr>
        <w:jc w:val="center"/>
        <w:rPr>
          <w:sz w:val="24"/>
          <w:szCs w:val="24"/>
        </w:rPr>
      </w:pPr>
      <w:r w:rsidRPr="00C031D1">
        <w:rPr>
          <w:b/>
          <w:bCs/>
          <w:sz w:val="24"/>
          <w:szCs w:val="24"/>
        </w:rPr>
        <w:t>РЕЕСТР</w:t>
      </w:r>
    </w:p>
    <w:p w:rsidR="00C76904" w:rsidRPr="00C031D1" w:rsidRDefault="00C76904" w:rsidP="00C76904">
      <w:pPr>
        <w:jc w:val="center"/>
        <w:rPr>
          <w:sz w:val="24"/>
          <w:szCs w:val="24"/>
        </w:rPr>
      </w:pPr>
      <w:r w:rsidRPr="00C031D1">
        <w:rPr>
          <w:b/>
          <w:bCs/>
          <w:sz w:val="24"/>
          <w:szCs w:val="24"/>
        </w:rPr>
        <w:t>бесхозяйных объектов движимого имущества на территории</w:t>
      </w:r>
    </w:p>
    <w:p w:rsidR="00C76904" w:rsidRPr="00C031D1" w:rsidRDefault="00C76904" w:rsidP="00C76904">
      <w:pPr>
        <w:jc w:val="center"/>
        <w:rPr>
          <w:sz w:val="24"/>
          <w:szCs w:val="24"/>
        </w:rPr>
      </w:pPr>
      <w:r w:rsidRPr="00C031D1">
        <w:rPr>
          <w:b/>
          <w:bCs/>
          <w:sz w:val="24"/>
          <w:szCs w:val="24"/>
        </w:rPr>
        <w:t>Увельского муниципального округа Челябинской области</w:t>
      </w:r>
    </w:p>
    <w:p w:rsidR="00C76904" w:rsidRPr="00C031D1" w:rsidRDefault="00C76904" w:rsidP="00C76904">
      <w:pPr>
        <w:jc w:val="center"/>
        <w:rPr>
          <w:sz w:val="24"/>
          <w:szCs w:val="24"/>
        </w:rPr>
      </w:pPr>
      <w:r w:rsidRPr="00C031D1">
        <w:rPr>
          <w:sz w:val="24"/>
          <w:szCs w:val="24"/>
        </w:rPr>
        <w:t> </w:t>
      </w:r>
    </w:p>
    <w:tbl>
      <w:tblPr>
        <w:tblW w:w="9896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7"/>
        <w:gridCol w:w="2321"/>
        <w:gridCol w:w="2535"/>
        <w:gridCol w:w="2453"/>
        <w:gridCol w:w="1980"/>
      </w:tblGrid>
      <w:tr w:rsidR="00C76904" w:rsidRPr="00C031D1" w:rsidTr="00596F17">
        <w:trPr>
          <w:trHeight w:val="1732"/>
          <w:tblCellSpacing w:w="0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6904" w:rsidRPr="00C031D1" w:rsidRDefault="00C76904" w:rsidP="00596F17">
            <w:pPr>
              <w:jc w:val="center"/>
              <w:rPr>
                <w:sz w:val="24"/>
                <w:szCs w:val="24"/>
              </w:rPr>
            </w:pPr>
            <w:r w:rsidRPr="00C031D1">
              <w:rPr>
                <w:sz w:val="24"/>
                <w:szCs w:val="24"/>
              </w:rPr>
              <w:t>№</w:t>
            </w:r>
          </w:p>
          <w:p w:rsidR="00C76904" w:rsidRPr="00C031D1" w:rsidRDefault="00C76904" w:rsidP="00596F17">
            <w:pPr>
              <w:jc w:val="center"/>
              <w:rPr>
                <w:sz w:val="24"/>
                <w:szCs w:val="24"/>
              </w:rPr>
            </w:pPr>
            <w:proofErr w:type="gramStart"/>
            <w:r w:rsidRPr="00C031D1">
              <w:rPr>
                <w:sz w:val="24"/>
                <w:szCs w:val="24"/>
              </w:rPr>
              <w:t>п</w:t>
            </w:r>
            <w:proofErr w:type="gramEnd"/>
            <w:r w:rsidRPr="00C031D1">
              <w:rPr>
                <w:sz w:val="24"/>
                <w:szCs w:val="24"/>
              </w:rPr>
              <w:t>/п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6904" w:rsidRPr="00C031D1" w:rsidRDefault="00C76904" w:rsidP="00596F17">
            <w:pPr>
              <w:jc w:val="center"/>
              <w:rPr>
                <w:sz w:val="24"/>
                <w:szCs w:val="24"/>
              </w:rPr>
            </w:pPr>
            <w:r w:rsidRPr="00C031D1">
              <w:rPr>
                <w:sz w:val="24"/>
                <w:szCs w:val="24"/>
              </w:rPr>
              <w:t>Наименование</w:t>
            </w:r>
          </w:p>
          <w:p w:rsidR="00C76904" w:rsidRPr="00C031D1" w:rsidRDefault="00C76904" w:rsidP="00596F17">
            <w:pPr>
              <w:jc w:val="center"/>
              <w:rPr>
                <w:sz w:val="24"/>
                <w:szCs w:val="24"/>
              </w:rPr>
            </w:pPr>
            <w:r w:rsidRPr="00C031D1">
              <w:rPr>
                <w:sz w:val="24"/>
                <w:szCs w:val="24"/>
              </w:rPr>
              <w:t>объекта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6904" w:rsidRPr="00C031D1" w:rsidRDefault="00C76904" w:rsidP="00596F17">
            <w:pPr>
              <w:jc w:val="center"/>
              <w:rPr>
                <w:sz w:val="24"/>
                <w:szCs w:val="24"/>
              </w:rPr>
            </w:pPr>
            <w:r w:rsidRPr="00C031D1">
              <w:rPr>
                <w:sz w:val="24"/>
                <w:szCs w:val="24"/>
              </w:rPr>
              <w:t>Краткая характеристика объекта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6904" w:rsidRPr="00C031D1" w:rsidRDefault="00C76904" w:rsidP="00596F17">
            <w:pPr>
              <w:jc w:val="center"/>
              <w:rPr>
                <w:sz w:val="24"/>
                <w:szCs w:val="24"/>
              </w:rPr>
            </w:pPr>
            <w:r w:rsidRPr="00C031D1">
              <w:rPr>
                <w:sz w:val="24"/>
                <w:szCs w:val="24"/>
              </w:rPr>
              <w:t xml:space="preserve">№, дата постановления администрации о признании объекта </w:t>
            </w:r>
            <w:proofErr w:type="gramStart"/>
            <w:r w:rsidRPr="00C031D1">
              <w:rPr>
                <w:sz w:val="24"/>
                <w:szCs w:val="24"/>
              </w:rPr>
              <w:t>бесхозяйным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6904" w:rsidRPr="00C031D1" w:rsidRDefault="00C76904" w:rsidP="00596F17">
            <w:pPr>
              <w:jc w:val="center"/>
              <w:rPr>
                <w:sz w:val="24"/>
                <w:szCs w:val="24"/>
              </w:rPr>
            </w:pPr>
            <w:r w:rsidRPr="00C031D1">
              <w:rPr>
                <w:sz w:val="24"/>
                <w:szCs w:val="24"/>
              </w:rPr>
              <w:t>Примечание</w:t>
            </w:r>
          </w:p>
        </w:tc>
      </w:tr>
    </w:tbl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 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br/>
        <w:t> </w:t>
      </w: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br/>
        <w:t> </w:t>
      </w: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Default="00C76904" w:rsidP="00C76904">
      <w:pPr>
        <w:rPr>
          <w:sz w:val="24"/>
          <w:szCs w:val="24"/>
        </w:rPr>
      </w:pPr>
    </w:p>
    <w:p w:rsidR="00C76904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 </w:t>
      </w:r>
    </w:p>
    <w:p w:rsidR="00C76904" w:rsidRDefault="00C76904" w:rsidP="00C76904">
      <w:pPr>
        <w:jc w:val="right"/>
      </w:pPr>
    </w:p>
    <w:p w:rsidR="00C76904" w:rsidRPr="00436FB5" w:rsidRDefault="00C76904" w:rsidP="00C76904">
      <w:pPr>
        <w:jc w:val="right"/>
      </w:pPr>
      <w:r w:rsidRPr="00436FB5">
        <w:lastRenderedPageBreak/>
        <w:t xml:space="preserve">Приложение </w:t>
      </w:r>
      <w:r>
        <w:t>3</w:t>
      </w:r>
      <w:r w:rsidRPr="00436FB5">
        <w:t xml:space="preserve">                                                                                                                           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к Положению о порядке выявления,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учёта и оформления бесхозяйного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недвижимого и движимого имущества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и выморочного имущества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в муниципальную собственность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Увельского муниципального округа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>Челябинской области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 </w:t>
      </w:r>
    </w:p>
    <w:p w:rsidR="00C76904" w:rsidRPr="00C031D1" w:rsidRDefault="00C76904" w:rsidP="00C76904">
      <w:pPr>
        <w:jc w:val="center"/>
        <w:rPr>
          <w:sz w:val="24"/>
          <w:szCs w:val="24"/>
        </w:rPr>
      </w:pPr>
      <w:r w:rsidRPr="00C031D1">
        <w:rPr>
          <w:b/>
          <w:bCs/>
          <w:sz w:val="24"/>
          <w:szCs w:val="24"/>
        </w:rPr>
        <w:t>АКТ</w:t>
      </w:r>
    </w:p>
    <w:p w:rsidR="00C76904" w:rsidRPr="00C031D1" w:rsidRDefault="00C76904" w:rsidP="00C76904">
      <w:pPr>
        <w:jc w:val="center"/>
        <w:rPr>
          <w:sz w:val="24"/>
          <w:szCs w:val="24"/>
        </w:rPr>
      </w:pPr>
      <w:r w:rsidRPr="00C031D1">
        <w:rPr>
          <w:b/>
          <w:bCs/>
          <w:sz w:val="24"/>
          <w:szCs w:val="24"/>
        </w:rPr>
        <w:t>выявления бесхозяйного объекта теплоснабжения</w:t>
      </w:r>
    </w:p>
    <w:p w:rsidR="00C76904" w:rsidRPr="00C031D1" w:rsidRDefault="00C76904" w:rsidP="00C76904">
      <w:pPr>
        <w:jc w:val="center"/>
        <w:rPr>
          <w:sz w:val="24"/>
          <w:szCs w:val="24"/>
        </w:rPr>
      </w:pPr>
      <w:r w:rsidRPr="00C031D1">
        <w:rPr>
          <w:b/>
          <w:bCs/>
          <w:sz w:val="24"/>
          <w:szCs w:val="24"/>
        </w:rPr>
        <w:t>на территории Увельского муниципального округа Челябинской области</w:t>
      </w:r>
    </w:p>
    <w:p w:rsidR="00C76904" w:rsidRPr="00C031D1" w:rsidRDefault="00C76904" w:rsidP="00C76904">
      <w:pPr>
        <w:jc w:val="center"/>
        <w:rPr>
          <w:sz w:val="24"/>
          <w:szCs w:val="24"/>
        </w:rPr>
      </w:pPr>
      <w:r w:rsidRPr="00C031D1">
        <w:rPr>
          <w:sz w:val="24"/>
          <w:szCs w:val="24"/>
        </w:rPr>
        <w:t> 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  </w:t>
      </w:r>
    </w:p>
    <w:tbl>
      <w:tblPr>
        <w:tblW w:w="101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85"/>
        <w:gridCol w:w="5085"/>
      </w:tblGrid>
      <w:tr w:rsidR="00C76904" w:rsidRPr="00C031D1" w:rsidTr="00596F17">
        <w:trPr>
          <w:tblCellSpacing w:w="0" w:type="dxa"/>
        </w:trPr>
        <w:tc>
          <w:tcPr>
            <w:tcW w:w="4875" w:type="dxa"/>
            <w:shd w:val="clear" w:color="auto" w:fill="FFFFFF"/>
            <w:hideMark/>
          </w:tcPr>
          <w:p w:rsidR="00C76904" w:rsidRPr="00C031D1" w:rsidRDefault="00C76904" w:rsidP="00596F17">
            <w:pPr>
              <w:rPr>
                <w:sz w:val="24"/>
                <w:szCs w:val="24"/>
              </w:rPr>
            </w:pPr>
            <w:r w:rsidRPr="00C031D1">
              <w:rPr>
                <w:sz w:val="24"/>
                <w:szCs w:val="24"/>
              </w:rPr>
              <w:t>Место составления</w:t>
            </w:r>
          </w:p>
        </w:tc>
        <w:tc>
          <w:tcPr>
            <w:tcW w:w="4875" w:type="dxa"/>
            <w:shd w:val="clear" w:color="auto" w:fill="FFFFFF"/>
            <w:hideMark/>
          </w:tcPr>
          <w:p w:rsidR="00C76904" w:rsidRPr="00C031D1" w:rsidRDefault="00C76904" w:rsidP="00596F17">
            <w:pPr>
              <w:rPr>
                <w:sz w:val="24"/>
                <w:szCs w:val="24"/>
              </w:rPr>
            </w:pPr>
            <w:r w:rsidRPr="00C031D1">
              <w:rPr>
                <w:sz w:val="24"/>
                <w:szCs w:val="24"/>
              </w:rPr>
              <w:t>Дата составления</w:t>
            </w:r>
          </w:p>
        </w:tc>
      </w:tr>
    </w:tbl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 Настоящий акт составлен_______________________________________________________________</w:t>
      </w:r>
    </w:p>
    <w:p w:rsidR="00C76904" w:rsidRPr="00C031D1" w:rsidRDefault="00C76904" w:rsidP="00C76904">
      <w:pPr>
        <w:jc w:val="center"/>
        <w:rPr>
          <w:sz w:val="24"/>
          <w:szCs w:val="24"/>
        </w:rPr>
      </w:pPr>
      <w:r w:rsidRPr="00C031D1">
        <w:rPr>
          <w:sz w:val="24"/>
          <w:szCs w:val="24"/>
        </w:rPr>
        <w:t>(ФИО, должность)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с участием______________________________________________________________</w:t>
      </w:r>
    </w:p>
    <w:p w:rsidR="00C76904" w:rsidRPr="00C031D1" w:rsidRDefault="00C76904" w:rsidP="00C76904">
      <w:pPr>
        <w:jc w:val="center"/>
        <w:rPr>
          <w:sz w:val="24"/>
          <w:szCs w:val="24"/>
        </w:rPr>
      </w:pPr>
      <w:r w:rsidRPr="00C031D1">
        <w:rPr>
          <w:sz w:val="24"/>
          <w:szCs w:val="24"/>
        </w:rPr>
        <w:t>(ФИО, должность лиц, участвующих в осмотре; специалистов, привлеченных к осмотру)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произведен осмотр объекта теплоснабжения, имеющего признаки бесхозяйного.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Местоположение имущества_______________________________________________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Краткая характеристика имущества _________________________________________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 xml:space="preserve">При осмотре установлено, что объект теплоснабжения </w:t>
      </w:r>
      <w:proofErr w:type="gramStart"/>
      <w:r w:rsidRPr="00C031D1">
        <w:rPr>
          <w:sz w:val="24"/>
          <w:szCs w:val="24"/>
        </w:rPr>
        <w:t>является</w:t>
      </w:r>
      <w:proofErr w:type="gramEnd"/>
      <w:r w:rsidRPr="00C031D1">
        <w:rPr>
          <w:sz w:val="24"/>
          <w:szCs w:val="24"/>
        </w:rPr>
        <w:t xml:space="preserve"> /не является</w:t>
      </w:r>
    </w:p>
    <w:p w:rsidR="00C76904" w:rsidRPr="00C031D1" w:rsidRDefault="00C76904" w:rsidP="00C76904">
      <w:pPr>
        <w:jc w:val="center"/>
        <w:rPr>
          <w:sz w:val="24"/>
          <w:szCs w:val="24"/>
        </w:rPr>
      </w:pPr>
      <w:r w:rsidRPr="00C031D1">
        <w:rPr>
          <w:sz w:val="24"/>
          <w:szCs w:val="24"/>
        </w:rPr>
        <w:t>(ненужное зачеркнуть)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бесхозяйным, а также _____________________________________________________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Подписи лиц, участвующих в осмотре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___________________________________________ (расшифровка подписи)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___________________________________________ (расшифровка подписи)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___________________________________________ (расшифровка подписи)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 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 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 </w:t>
      </w: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 </w:t>
      </w:r>
    </w:p>
    <w:p w:rsidR="00C76904" w:rsidRPr="00436FB5" w:rsidRDefault="00C76904" w:rsidP="00C76904">
      <w:pPr>
        <w:jc w:val="right"/>
      </w:pPr>
      <w:r w:rsidRPr="00436FB5">
        <w:lastRenderedPageBreak/>
        <w:t xml:space="preserve">Приложение </w:t>
      </w:r>
      <w:r>
        <w:t>4</w:t>
      </w:r>
      <w:r w:rsidRPr="00436FB5">
        <w:t xml:space="preserve">                                                                                                                           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к Положению о порядке выявления,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учёта и оформления бесхозяйного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недвижимого и движимого имущества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и выморочного имущества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в муниципальную собственность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Увельского муниципального округа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>Челябинской области</w:t>
      </w:r>
    </w:p>
    <w:p w:rsidR="00C76904" w:rsidRPr="00C031D1" w:rsidRDefault="00C76904" w:rsidP="00C76904">
      <w:pPr>
        <w:jc w:val="center"/>
        <w:rPr>
          <w:b/>
          <w:bCs/>
          <w:sz w:val="24"/>
          <w:szCs w:val="24"/>
        </w:rPr>
      </w:pPr>
    </w:p>
    <w:p w:rsidR="00C76904" w:rsidRPr="00C031D1" w:rsidRDefault="00C76904" w:rsidP="00C76904">
      <w:pPr>
        <w:jc w:val="center"/>
        <w:rPr>
          <w:sz w:val="24"/>
          <w:szCs w:val="24"/>
        </w:rPr>
      </w:pPr>
      <w:r w:rsidRPr="00C031D1">
        <w:rPr>
          <w:b/>
          <w:bCs/>
          <w:sz w:val="24"/>
          <w:szCs w:val="24"/>
        </w:rPr>
        <w:t>АКТ</w:t>
      </w:r>
    </w:p>
    <w:p w:rsidR="00C76904" w:rsidRPr="00C031D1" w:rsidRDefault="00C76904" w:rsidP="00C76904">
      <w:pPr>
        <w:jc w:val="center"/>
        <w:rPr>
          <w:sz w:val="24"/>
          <w:szCs w:val="24"/>
        </w:rPr>
      </w:pPr>
      <w:r w:rsidRPr="00C031D1">
        <w:rPr>
          <w:b/>
          <w:bCs/>
          <w:sz w:val="24"/>
          <w:szCs w:val="24"/>
        </w:rPr>
        <w:t>выявления бесхозяйного объекта электросетевого хозяйства</w:t>
      </w:r>
    </w:p>
    <w:p w:rsidR="00C76904" w:rsidRDefault="00C76904" w:rsidP="00C76904">
      <w:pPr>
        <w:jc w:val="center"/>
        <w:rPr>
          <w:b/>
          <w:bCs/>
          <w:sz w:val="24"/>
          <w:szCs w:val="24"/>
        </w:rPr>
      </w:pPr>
      <w:r w:rsidRPr="00C031D1">
        <w:rPr>
          <w:b/>
          <w:bCs/>
          <w:sz w:val="24"/>
          <w:szCs w:val="24"/>
        </w:rPr>
        <w:t xml:space="preserve">на </w:t>
      </w:r>
      <w:proofErr w:type="gramStart"/>
      <w:r w:rsidRPr="00C031D1">
        <w:rPr>
          <w:b/>
          <w:bCs/>
          <w:sz w:val="24"/>
          <w:szCs w:val="24"/>
        </w:rPr>
        <w:t>территории</w:t>
      </w:r>
      <w:proofErr w:type="gramEnd"/>
      <w:r w:rsidRPr="00C031D1">
        <w:rPr>
          <w:b/>
          <w:bCs/>
          <w:sz w:val="24"/>
          <w:szCs w:val="24"/>
        </w:rPr>
        <w:t xml:space="preserve"> на территории Увельского муниципального округа </w:t>
      </w:r>
    </w:p>
    <w:p w:rsidR="00C76904" w:rsidRPr="00C031D1" w:rsidRDefault="00C76904" w:rsidP="00C76904">
      <w:pPr>
        <w:jc w:val="center"/>
        <w:rPr>
          <w:sz w:val="24"/>
          <w:szCs w:val="24"/>
        </w:rPr>
      </w:pPr>
      <w:r w:rsidRPr="00C031D1">
        <w:rPr>
          <w:b/>
          <w:bCs/>
          <w:sz w:val="24"/>
          <w:szCs w:val="24"/>
        </w:rPr>
        <w:t>Челябинской области</w:t>
      </w:r>
    </w:p>
    <w:tbl>
      <w:tblPr>
        <w:tblW w:w="981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05"/>
        <w:gridCol w:w="4905"/>
      </w:tblGrid>
      <w:tr w:rsidR="00C76904" w:rsidRPr="00C031D1" w:rsidTr="00596F17">
        <w:trPr>
          <w:tblCellSpacing w:w="0" w:type="dxa"/>
        </w:trPr>
        <w:tc>
          <w:tcPr>
            <w:tcW w:w="4695" w:type="dxa"/>
            <w:shd w:val="clear" w:color="auto" w:fill="FFFFFF"/>
            <w:hideMark/>
          </w:tcPr>
          <w:p w:rsidR="00C76904" w:rsidRPr="00C031D1" w:rsidRDefault="00C76904" w:rsidP="00596F17">
            <w:pPr>
              <w:rPr>
                <w:sz w:val="24"/>
                <w:szCs w:val="24"/>
              </w:rPr>
            </w:pPr>
            <w:r w:rsidRPr="00C031D1">
              <w:rPr>
                <w:sz w:val="24"/>
                <w:szCs w:val="24"/>
              </w:rPr>
              <w:t> Место составления</w:t>
            </w:r>
          </w:p>
        </w:tc>
        <w:tc>
          <w:tcPr>
            <w:tcW w:w="4695" w:type="dxa"/>
            <w:shd w:val="clear" w:color="auto" w:fill="FFFFFF"/>
            <w:hideMark/>
          </w:tcPr>
          <w:p w:rsidR="00C76904" w:rsidRPr="00C031D1" w:rsidRDefault="00C76904" w:rsidP="00596F17">
            <w:pPr>
              <w:rPr>
                <w:sz w:val="24"/>
                <w:szCs w:val="24"/>
              </w:rPr>
            </w:pPr>
            <w:r w:rsidRPr="00C031D1">
              <w:rPr>
                <w:sz w:val="24"/>
                <w:szCs w:val="24"/>
              </w:rPr>
              <w:t>                                   Дата составления</w:t>
            </w:r>
          </w:p>
        </w:tc>
      </w:tr>
    </w:tbl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  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Настоящий акт составлен____________________________________________________________</w:t>
      </w:r>
    </w:p>
    <w:p w:rsidR="00C76904" w:rsidRPr="00C031D1" w:rsidRDefault="00C76904" w:rsidP="00C76904">
      <w:pPr>
        <w:jc w:val="center"/>
        <w:rPr>
          <w:sz w:val="24"/>
          <w:szCs w:val="24"/>
        </w:rPr>
      </w:pPr>
      <w:r w:rsidRPr="00C031D1">
        <w:rPr>
          <w:sz w:val="24"/>
          <w:szCs w:val="24"/>
        </w:rPr>
        <w:t>(ФИО, должность)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с участием___________________________________________________________</w:t>
      </w:r>
    </w:p>
    <w:p w:rsidR="00C76904" w:rsidRPr="00C031D1" w:rsidRDefault="00C76904" w:rsidP="00C76904">
      <w:pPr>
        <w:jc w:val="center"/>
        <w:rPr>
          <w:sz w:val="24"/>
          <w:szCs w:val="24"/>
        </w:rPr>
      </w:pPr>
      <w:r w:rsidRPr="00C031D1">
        <w:rPr>
          <w:sz w:val="24"/>
          <w:szCs w:val="24"/>
        </w:rPr>
        <w:t>(ФИО, должность лиц, участвующих в осмотре; специалистов, привлеченных к осмотру)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 произведен осмотр объекта электросетевого хозяйства, имеющего признаки бесхозяйного.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Местоположение имущества___________________________________________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Краткая характеристика имущества _____________________________________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 xml:space="preserve">При осмотре установлено, что объект электросетевого хозяйства </w:t>
      </w:r>
      <w:proofErr w:type="gramStart"/>
      <w:r w:rsidRPr="00C031D1">
        <w:rPr>
          <w:sz w:val="24"/>
          <w:szCs w:val="24"/>
        </w:rPr>
        <w:t>является</w:t>
      </w:r>
      <w:proofErr w:type="gramEnd"/>
      <w:r w:rsidRPr="00C031D1">
        <w:rPr>
          <w:sz w:val="24"/>
          <w:szCs w:val="24"/>
        </w:rPr>
        <w:t xml:space="preserve"> /не является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(ненужное зачеркнуть)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бесхозяйным, а также ________________________________________________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 Подписи лиц, участвующих в осмотре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___________________________________________ (расшифровка подписи)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___________________________________________ (расшифровка подписи)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___________________________________________ (расшифровка подписи)</w:t>
      </w: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Default="00C76904" w:rsidP="00C76904">
      <w:pPr>
        <w:rPr>
          <w:sz w:val="24"/>
          <w:szCs w:val="24"/>
        </w:rPr>
      </w:pPr>
    </w:p>
    <w:p w:rsidR="00C76904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436FB5" w:rsidRDefault="00C76904" w:rsidP="00C76904">
      <w:pPr>
        <w:jc w:val="right"/>
      </w:pPr>
      <w:r w:rsidRPr="00C031D1">
        <w:rPr>
          <w:sz w:val="24"/>
          <w:szCs w:val="24"/>
        </w:rPr>
        <w:lastRenderedPageBreak/>
        <w:t> </w:t>
      </w:r>
      <w:r w:rsidRPr="00436FB5">
        <w:t xml:space="preserve">Приложение </w:t>
      </w:r>
      <w:r>
        <w:t>5</w:t>
      </w:r>
      <w:r w:rsidRPr="00436FB5">
        <w:t xml:space="preserve">                                                                                                                           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к Положению о порядке выявления,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учёта и оформления бесхозяйного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недвижимого и движимого имущества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и выморочного имущества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в муниципальную собственность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 xml:space="preserve">Увельского муниципального округа </w:t>
      </w:r>
    </w:p>
    <w:p w:rsidR="00C76904" w:rsidRPr="00436FB5" w:rsidRDefault="00C76904" w:rsidP="00C76904">
      <w:pPr>
        <w:jc w:val="right"/>
        <w:rPr>
          <w:bCs/>
        </w:rPr>
      </w:pPr>
      <w:r w:rsidRPr="00436FB5">
        <w:rPr>
          <w:bCs/>
        </w:rPr>
        <w:t>Челябинской области</w:t>
      </w:r>
    </w:p>
    <w:p w:rsidR="00C76904" w:rsidRPr="00C031D1" w:rsidRDefault="00C76904" w:rsidP="00C76904">
      <w:pPr>
        <w:jc w:val="right"/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  </w:t>
      </w:r>
    </w:p>
    <w:p w:rsidR="00C76904" w:rsidRPr="00C031D1" w:rsidRDefault="00C76904" w:rsidP="00C76904">
      <w:pPr>
        <w:jc w:val="center"/>
        <w:rPr>
          <w:sz w:val="24"/>
          <w:szCs w:val="24"/>
        </w:rPr>
      </w:pPr>
      <w:r w:rsidRPr="00C031D1">
        <w:rPr>
          <w:b/>
          <w:bCs/>
          <w:sz w:val="24"/>
          <w:szCs w:val="24"/>
        </w:rPr>
        <w:t>АКТ</w:t>
      </w:r>
    </w:p>
    <w:p w:rsidR="00C76904" w:rsidRPr="00C031D1" w:rsidRDefault="00C76904" w:rsidP="00C76904">
      <w:pPr>
        <w:jc w:val="center"/>
        <w:rPr>
          <w:sz w:val="24"/>
          <w:szCs w:val="24"/>
        </w:rPr>
      </w:pPr>
      <w:r w:rsidRPr="00C031D1">
        <w:rPr>
          <w:b/>
          <w:bCs/>
          <w:sz w:val="24"/>
          <w:szCs w:val="24"/>
        </w:rPr>
        <w:t>выявления бесхозяйного объекта водоснабжения (водоотведения)</w:t>
      </w:r>
    </w:p>
    <w:p w:rsidR="00C76904" w:rsidRDefault="00C76904" w:rsidP="00C76904">
      <w:pPr>
        <w:jc w:val="center"/>
        <w:rPr>
          <w:b/>
          <w:bCs/>
          <w:sz w:val="24"/>
          <w:szCs w:val="24"/>
        </w:rPr>
      </w:pPr>
      <w:r w:rsidRPr="00C031D1">
        <w:rPr>
          <w:b/>
          <w:bCs/>
          <w:sz w:val="24"/>
          <w:szCs w:val="24"/>
        </w:rPr>
        <w:t xml:space="preserve">на </w:t>
      </w:r>
      <w:proofErr w:type="gramStart"/>
      <w:r w:rsidRPr="00C031D1">
        <w:rPr>
          <w:b/>
          <w:bCs/>
          <w:sz w:val="24"/>
          <w:szCs w:val="24"/>
        </w:rPr>
        <w:t>территории</w:t>
      </w:r>
      <w:proofErr w:type="gramEnd"/>
      <w:r w:rsidRPr="00C031D1">
        <w:rPr>
          <w:b/>
          <w:bCs/>
          <w:sz w:val="24"/>
          <w:szCs w:val="24"/>
        </w:rPr>
        <w:t xml:space="preserve"> на территории Увельского муниципального округа </w:t>
      </w:r>
    </w:p>
    <w:p w:rsidR="00C76904" w:rsidRPr="00C031D1" w:rsidRDefault="00C76904" w:rsidP="00C76904">
      <w:pPr>
        <w:jc w:val="center"/>
        <w:rPr>
          <w:sz w:val="24"/>
          <w:szCs w:val="24"/>
        </w:rPr>
      </w:pPr>
      <w:r w:rsidRPr="00C031D1">
        <w:rPr>
          <w:b/>
          <w:bCs/>
          <w:sz w:val="24"/>
          <w:szCs w:val="24"/>
        </w:rPr>
        <w:t>Челябинской области</w:t>
      </w:r>
    </w:p>
    <w:tbl>
      <w:tblPr>
        <w:tblW w:w="101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85"/>
        <w:gridCol w:w="5085"/>
      </w:tblGrid>
      <w:tr w:rsidR="00C76904" w:rsidRPr="00C031D1" w:rsidTr="00596F17">
        <w:trPr>
          <w:tblCellSpacing w:w="0" w:type="dxa"/>
        </w:trPr>
        <w:tc>
          <w:tcPr>
            <w:tcW w:w="4875" w:type="dxa"/>
            <w:shd w:val="clear" w:color="auto" w:fill="FFFFFF"/>
            <w:hideMark/>
          </w:tcPr>
          <w:p w:rsidR="00C76904" w:rsidRPr="00C031D1" w:rsidRDefault="00C76904" w:rsidP="00596F17">
            <w:pPr>
              <w:rPr>
                <w:sz w:val="24"/>
                <w:szCs w:val="24"/>
              </w:rPr>
            </w:pPr>
            <w:r w:rsidRPr="00C031D1">
              <w:rPr>
                <w:sz w:val="24"/>
                <w:szCs w:val="24"/>
              </w:rPr>
              <w:t xml:space="preserve">Место составления </w:t>
            </w:r>
          </w:p>
        </w:tc>
        <w:tc>
          <w:tcPr>
            <w:tcW w:w="4875" w:type="dxa"/>
            <w:shd w:val="clear" w:color="auto" w:fill="FFFFFF"/>
            <w:hideMark/>
          </w:tcPr>
          <w:p w:rsidR="00C76904" w:rsidRPr="00C031D1" w:rsidRDefault="00C76904" w:rsidP="00596F17">
            <w:pPr>
              <w:rPr>
                <w:sz w:val="24"/>
                <w:szCs w:val="24"/>
              </w:rPr>
            </w:pPr>
            <w:r w:rsidRPr="00C031D1">
              <w:rPr>
                <w:sz w:val="24"/>
                <w:szCs w:val="24"/>
              </w:rPr>
              <w:t>Дата составления</w:t>
            </w:r>
          </w:p>
        </w:tc>
      </w:tr>
    </w:tbl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  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Настоящий акт составлен______________________________________________________________</w:t>
      </w:r>
    </w:p>
    <w:p w:rsidR="00C76904" w:rsidRPr="00C031D1" w:rsidRDefault="00C76904" w:rsidP="00C76904">
      <w:pPr>
        <w:jc w:val="center"/>
        <w:rPr>
          <w:sz w:val="24"/>
          <w:szCs w:val="24"/>
        </w:rPr>
      </w:pPr>
      <w:r w:rsidRPr="00C031D1">
        <w:rPr>
          <w:sz w:val="24"/>
          <w:szCs w:val="24"/>
        </w:rPr>
        <w:t xml:space="preserve"> (ФИО, должность)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с участием_____________________________________________________________</w:t>
      </w:r>
    </w:p>
    <w:p w:rsidR="00C76904" w:rsidRPr="00C031D1" w:rsidRDefault="00C76904" w:rsidP="00C76904">
      <w:pPr>
        <w:jc w:val="center"/>
        <w:rPr>
          <w:sz w:val="24"/>
          <w:szCs w:val="24"/>
        </w:rPr>
      </w:pPr>
      <w:r w:rsidRPr="00C031D1">
        <w:rPr>
          <w:sz w:val="24"/>
          <w:szCs w:val="24"/>
        </w:rPr>
        <w:t>(ФИО, должность лиц, участвующих в осмотре; специалистов, привлеченных к осмотру)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произведен осмотр объекта водоснабжения (водоотведения), имеющего признаки бесхозяйного.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Местоположение имущества_____________________________________________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Краткая характеристика имущества ___________________________________________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 xml:space="preserve">при осмотре установлено, что объект водоснабжения (водоотведения) </w:t>
      </w:r>
      <w:proofErr w:type="gramStart"/>
      <w:r w:rsidRPr="00C031D1">
        <w:rPr>
          <w:sz w:val="24"/>
          <w:szCs w:val="24"/>
        </w:rPr>
        <w:t>является</w:t>
      </w:r>
      <w:proofErr w:type="gramEnd"/>
      <w:r w:rsidRPr="00C031D1">
        <w:rPr>
          <w:sz w:val="24"/>
          <w:szCs w:val="24"/>
        </w:rPr>
        <w:t xml:space="preserve"> /не является (ненужное зачеркнуть) бесхозяйным, а также _________________________________________________________________</w:t>
      </w: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Подписи лиц, участвующих в осмотре</w:t>
      </w: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___________________________________________ (расшифровка подписи)</w:t>
      </w: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___________________________________________ (расшифровка подписи)</w:t>
      </w: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031D1" w:rsidRDefault="00C76904" w:rsidP="00C76904">
      <w:pPr>
        <w:rPr>
          <w:sz w:val="24"/>
          <w:szCs w:val="24"/>
        </w:rPr>
      </w:pPr>
      <w:r w:rsidRPr="00C031D1">
        <w:rPr>
          <w:sz w:val="24"/>
          <w:szCs w:val="24"/>
        </w:rPr>
        <w:t>___________________________________________ (расшифровка подписи)</w:t>
      </w:r>
    </w:p>
    <w:p w:rsidR="00C76904" w:rsidRPr="00C031D1" w:rsidRDefault="00E54300" w:rsidP="00C76904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8.55pt;height:56.1pt"/>
        </w:pict>
      </w:r>
    </w:p>
    <w:p w:rsidR="00C76904" w:rsidRPr="00C031D1" w:rsidRDefault="00C76904" w:rsidP="00C76904">
      <w:pPr>
        <w:rPr>
          <w:sz w:val="24"/>
          <w:szCs w:val="24"/>
        </w:rPr>
      </w:pPr>
    </w:p>
    <w:p w:rsidR="00C76904" w:rsidRPr="00C76904" w:rsidRDefault="00C76904" w:rsidP="006D79C9">
      <w:pPr>
        <w:jc w:val="both"/>
        <w:rPr>
          <w:sz w:val="18"/>
          <w:szCs w:val="18"/>
        </w:rPr>
      </w:pPr>
    </w:p>
    <w:sectPr w:rsidR="00C76904" w:rsidRPr="00C76904" w:rsidSect="007D098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300" w:rsidRDefault="00E54300" w:rsidP="007D098F">
      <w:r>
        <w:separator/>
      </w:r>
    </w:p>
  </w:endnote>
  <w:endnote w:type="continuationSeparator" w:id="0">
    <w:p w:rsidR="00E54300" w:rsidRDefault="00E54300" w:rsidP="007D0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300" w:rsidRDefault="00E54300" w:rsidP="007D098F">
      <w:r>
        <w:separator/>
      </w:r>
    </w:p>
  </w:footnote>
  <w:footnote w:type="continuationSeparator" w:id="0">
    <w:p w:rsidR="00E54300" w:rsidRDefault="00E54300" w:rsidP="007D09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98F" w:rsidRDefault="007D098F" w:rsidP="007D098F">
    <w:pPr>
      <w:pStyle w:val="aa"/>
      <w:jc w:val="center"/>
    </w:pPr>
  </w:p>
  <w:p w:rsidR="0048370F" w:rsidRDefault="0048370F" w:rsidP="007D098F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350CD"/>
    <w:multiLevelType w:val="multilevel"/>
    <w:tmpl w:val="3938A9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4294B9D"/>
    <w:multiLevelType w:val="hybridMultilevel"/>
    <w:tmpl w:val="E864D432"/>
    <w:lvl w:ilvl="0" w:tplc="1FD208FC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ECB6286"/>
    <w:multiLevelType w:val="hybridMultilevel"/>
    <w:tmpl w:val="B47EB8F6"/>
    <w:lvl w:ilvl="0" w:tplc="08C2386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C4837A3"/>
    <w:multiLevelType w:val="multilevel"/>
    <w:tmpl w:val="04489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7505"/>
    <w:rsid w:val="0000203B"/>
    <w:rsid w:val="00044AAB"/>
    <w:rsid w:val="0006256C"/>
    <w:rsid w:val="000C6FFC"/>
    <w:rsid w:val="000D14F7"/>
    <w:rsid w:val="00125256"/>
    <w:rsid w:val="00127F80"/>
    <w:rsid w:val="001B21D8"/>
    <w:rsid w:val="001B2CD2"/>
    <w:rsid w:val="001D139C"/>
    <w:rsid w:val="00220BCF"/>
    <w:rsid w:val="00226763"/>
    <w:rsid w:val="00237987"/>
    <w:rsid w:val="0028150A"/>
    <w:rsid w:val="002A252B"/>
    <w:rsid w:val="002D1F61"/>
    <w:rsid w:val="002E483C"/>
    <w:rsid w:val="00397AA0"/>
    <w:rsid w:val="003F2F42"/>
    <w:rsid w:val="003F6D72"/>
    <w:rsid w:val="00454B4F"/>
    <w:rsid w:val="00454F5D"/>
    <w:rsid w:val="0048370F"/>
    <w:rsid w:val="00514355"/>
    <w:rsid w:val="005348BA"/>
    <w:rsid w:val="00556006"/>
    <w:rsid w:val="005618F4"/>
    <w:rsid w:val="00573E4A"/>
    <w:rsid w:val="00591263"/>
    <w:rsid w:val="0059307B"/>
    <w:rsid w:val="005B7505"/>
    <w:rsid w:val="005F0FCA"/>
    <w:rsid w:val="00617577"/>
    <w:rsid w:val="00624D2D"/>
    <w:rsid w:val="006376C6"/>
    <w:rsid w:val="00664577"/>
    <w:rsid w:val="006D79C9"/>
    <w:rsid w:val="006E12BB"/>
    <w:rsid w:val="006F2C5C"/>
    <w:rsid w:val="007565FC"/>
    <w:rsid w:val="00761D14"/>
    <w:rsid w:val="0077017A"/>
    <w:rsid w:val="00784BF7"/>
    <w:rsid w:val="007D098F"/>
    <w:rsid w:val="007E182B"/>
    <w:rsid w:val="007F18DE"/>
    <w:rsid w:val="0091281A"/>
    <w:rsid w:val="009600C3"/>
    <w:rsid w:val="009C7B19"/>
    <w:rsid w:val="009E75AF"/>
    <w:rsid w:val="009F5AE6"/>
    <w:rsid w:val="00A0101C"/>
    <w:rsid w:val="00A268DB"/>
    <w:rsid w:val="00A42114"/>
    <w:rsid w:val="00A43826"/>
    <w:rsid w:val="00A5501E"/>
    <w:rsid w:val="00A82E81"/>
    <w:rsid w:val="00AC2C57"/>
    <w:rsid w:val="00AE0D12"/>
    <w:rsid w:val="00C20230"/>
    <w:rsid w:val="00C76904"/>
    <w:rsid w:val="00C833AA"/>
    <w:rsid w:val="00CA0386"/>
    <w:rsid w:val="00CD2E6A"/>
    <w:rsid w:val="00CD6341"/>
    <w:rsid w:val="00D051C3"/>
    <w:rsid w:val="00DA392F"/>
    <w:rsid w:val="00DB1D8D"/>
    <w:rsid w:val="00DC1B47"/>
    <w:rsid w:val="00E079B0"/>
    <w:rsid w:val="00E232D9"/>
    <w:rsid w:val="00E26869"/>
    <w:rsid w:val="00E36331"/>
    <w:rsid w:val="00E36DF4"/>
    <w:rsid w:val="00E54300"/>
    <w:rsid w:val="00EC5CC2"/>
    <w:rsid w:val="00ED78F9"/>
    <w:rsid w:val="00EE320B"/>
    <w:rsid w:val="00F0185B"/>
    <w:rsid w:val="00F019E1"/>
    <w:rsid w:val="00F04216"/>
    <w:rsid w:val="00F04D25"/>
    <w:rsid w:val="00F23DD7"/>
    <w:rsid w:val="00F7435C"/>
    <w:rsid w:val="00FA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C6F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9307B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59307B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75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75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B75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307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930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30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07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C6F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5">
    <w:name w:val="Гипертекстовая ссылка"/>
    <w:basedOn w:val="a0"/>
    <w:uiPriority w:val="99"/>
    <w:rsid w:val="000C6FFC"/>
    <w:rPr>
      <w:rFonts w:cs="Times New Roman"/>
      <w:color w:val="106BBE"/>
    </w:rPr>
  </w:style>
  <w:style w:type="table" w:styleId="a6">
    <w:name w:val="Table Grid"/>
    <w:basedOn w:val="a1"/>
    <w:uiPriority w:val="39"/>
    <w:rsid w:val="000C6FFC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nhideWhenUsed/>
    <w:rsid w:val="000C6FFC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0D14F7"/>
    <w:pPr>
      <w:ind w:left="720"/>
      <w:contextualSpacing/>
    </w:pPr>
  </w:style>
  <w:style w:type="paragraph" w:styleId="a9">
    <w:name w:val="No Spacing"/>
    <w:uiPriority w:val="1"/>
    <w:qFormat/>
    <w:rsid w:val="006D79C9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header"/>
    <w:basedOn w:val="a"/>
    <w:link w:val="ab"/>
    <w:uiPriority w:val="99"/>
    <w:unhideWhenUsed/>
    <w:rsid w:val="007D09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D09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D09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D09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next w:val="a"/>
    <w:link w:val="af"/>
    <w:qFormat/>
    <w:rsid w:val="0048370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48370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1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AEF094-6E14-4547-BFAF-339278AC2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16</Pages>
  <Words>4911</Words>
  <Characters>27998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ЗемКом</dc:creator>
  <cp:lastModifiedBy>user</cp:lastModifiedBy>
  <cp:revision>53</cp:revision>
  <cp:lastPrinted>2026-06-23T09:45:00Z</cp:lastPrinted>
  <dcterms:created xsi:type="dcterms:W3CDTF">2026-01-19T08:01:00Z</dcterms:created>
  <dcterms:modified xsi:type="dcterms:W3CDTF">2026-06-26T08:14:00Z</dcterms:modified>
</cp:coreProperties>
</file>