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6" w:rsidRDefault="00C80786" w:rsidP="00C80786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АДМИНИСТРАЦИЯ</w:t>
      </w:r>
    </w:p>
    <w:p w:rsidR="00C80786" w:rsidRDefault="00C80786" w:rsidP="00C80786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 ХУТОРСКОГО СЕЛЬСКОГО ПОСЕЛЕНИЯ</w:t>
      </w:r>
    </w:p>
    <w:p w:rsidR="00C80786" w:rsidRDefault="00C80786" w:rsidP="00C8078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752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Е</w:t>
      </w:r>
    </w:p>
    <w:p w:rsidR="00C80786" w:rsidRDefault="00C80786" w:rsidP="00C8078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C80786" w:rsidRPr="00431A91" w:rsidRDefault="00C80786" w:rsidP="00C80786">
      <w:pPr>
        <w:jc w:val="center"/>
        <w:rPr>
          <w:rFonts w:ascii="Times New Roman" w:hAnsi="Times New Roman"/>
          <w:sz w:val="28"/>
          <w:szCs w:val="28"/>
        </w:rPr>
      </w:pPr>
    </w:p>
    <w:p w:rsidR="00C80786" w:rsidRPr="00F731EC" w:rsidRDefault="00C80786" w:rsidP="00C80786">
      <w:pPr>
        <w:jc w:val="both"/>
        <w:rPr>
          <w:rFonts w:ascii="Times New Roman" w:hAnsi="Times New Roman"/>
          <w:sz w:val="28"/>
          <w:szCs w:val="28"/>
        </w:rPr>
      </w:pPr>
      <w:r w:rsidRPr="00431A9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31.03.</w:t>
      </w:r>
      <w:r w:rsidRPr="00431A91">
        <w:rPr>
          <w:rFonts w:ascii="Times New Roman" w:hAnsi="Times New Roman"/>
          <w:sz w:val="28"/>
          <w:szCs w:val="28"/>
        </w:rPr>
        <w:t xml:space="preserve"> 2015г</w:t>
      </w:r>
      <w:r w:rsidRPr="00F731EC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C80786" w:rsidRPr="00F731EC" w:rsidRDefault="00C80786" w:rsidP="00C80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 xml:space="preserve">уторка </w:t>
      </w:r>
    </w:p>
    <w:p w:rsidR="00C80786" w:rsidRPr="005C073A" w:rsidRDefault="00C80786" w:rsidP="00C80786">
      <w:pPr>
        <w:jc w:val="both"/>
        <w:rPr>
          <w:rFonts w:ascii="Times New Roman" w:hAnsi="Times New Roman"/>
          <w:b/>
          <w:sz w:val="16"/>
          <w:szCs w:val="16"/>
        </w:rPr>
      </w:pPr>
    </w:p>
    <w:p w:rsidR="00C80786" w:rsidRPr="00BB4A94" w:rsidRDefault="00C80786" w:rsidP="00C80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Pr="00D173F7" w:rsidRDefault="00C80786" w:rsidP="00C80786">
      <w:pPr>
        <w:jc w:val="both"/>
        <w:rPr>
          <w:rFonts w:ascii="Times New Roman" w:hAnsi="Times New Roman" w:cs="Times New Roman"/>
          <w:sz w:val="28"/>
          <w:szCs w:val="28"/>
        </w:rPr>
      </w:pPr>
      <w:r w:rsidRPr="00D173F7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173F7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D173F7">
        <w:rPr>
          <w:rFonts w:ascii="Times New Roman" w:hAnsi="Times New Roman" w:cs="Times New Roman"/>
          <w:sz w:val="28"/>
          <w:szCs w:val="28"/>
        </w:rPr>
        <w:t xml:space="preserve"> соответствием расходов </w:t>
      </w:r>
    </w:p>
    <w:p w:rsidR="00C80786" w:rsidRPr="00D173F7" w:rsidRDefault="00C80786" w:rsidP="00C80786">
      <w:pPr>
        <w:jc w:val="both"/>
        <w:rPr>
          <w:rFonts w:ascii="Times New Roman" w:hAnsi="Times New Roman" w:cs="Times New Roman"/>
          <w:sz w:val="28"/>
          <w:szCs w:val="28"/>
        </w:rPr>
      </w:pPr>
      <w:r w:rsidRPr="00D173F7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</w:t>
      </w:r>
    </w:p>
    <w:p w:rsidR="00C80786" w:rsidRPr="00D173F7" w:rsidRDefault="00C80786" w:rsidP="00C80786">
      <w:pPr>
        <w:jc w:val="both"/>
        <w:rPr>
          <w:rFonts w:ascii="Times New Roman" w:hAnsi="Times New Roman" w:cs="Times New Roman"/>
          <w:sz w:val="28"/>
          <w:szCs w:val="28"/>
        </w:rPr>
      </w:pPr>
      <w:r w:rsidRPr="00D173F7">
        <w:rPr>
          <w:rFonts w:ascii="Times New Roman" w:hAnsi="Times New Roman" w:cs="Times New Roman"/>
          <w:sz w:val="28"/>
          <w:szCs w:val="28"/>
        </w:rPr>
        <w:t xml:space="preserve">«Хуторское  сельское  поселение» </w:t>
      </w:r>
    </w:p>
    <w:p w:rsidR="00C80786" w:rsidRPr="00D173F7" w:rsidRDefault="00C80786" w:rsidP="00C80786">
      <w:pPr>
        <w:jc w:val="both"/>
        <w:rPr>
          <w:rFonts w:ascii="Times New Roman" w:hAnsi="Times New Roman" w:cs="Times New Roman"/>
          <w:sz w:val="28"/>
          <w:szCs w:val="28"/>
        </w:rPr>
      </w:pPr>
      <w:r w:rsidRPr="00D173F7">
        <w:rPr>
          <w:rFonts w:ascii="Times New Roman" w:hAnsi="Times New Roman" w:cs="Times New Roman"/>
          <w:sz w:val="28"/>
          <w:szCs w:val="28"/>
        </w:rPr>
        <w:t>и руководителей муниципальных учреждений их доходам»</w:t>
      </w:r>
    </w:p>
    <w:p w:rsidR="00C80786" w:rsidRPr="00BB4A94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B4A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03.12.2012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02.04.2013 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Законом Челябинской области от 28.02.2013 года</w:t>
      </w:r>
      <w:proofErr w:type="gramEnd"/>
      <w:r w:rsidRPr="00BB4A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B4A94">
        <w:rPr>
          <w:rFonts w:ascii="Times New Roman" w:hAnsi="Times New Roman" w:cs="Times New Roman"/>
          <w:sz w:val="28"/>
          <w:szCs w:val="28"/>
        </w:rPr>
        <w:t xml:space="preserve">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 и Постановлением Губернатора Челябинской области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94">
        <w:rPr>
          <w:rFonts w:ascii="Times New Roman" w:hAnsi="Times New Roman" w:cs="Times New Roman"/>
          <w:sz w:val="28"/>
          <w:szCs w:val="28"/>
        </w:rPr>
        <w:t xml:space="preserve">25.06.2013 года № 214 «О контроле за соответствием расходов государственных гражданских служащих Челябинской области  и иных лиц их доходам»                         </w:t>
      </w:r>
      <w:proofErr w:type="gramEnd"/>
    </w:p>
    <w:p w:rsidR="00C80786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786" w:rsidRPr="009C0391" w:rsidRDefault="00C80786" w:rsidP="00C80786">
      <w:pPr>
        <w:pStyle w:val="a7"/>
        <w:shd w:val="clear" w:color="auto" w:fill="auto"/>
        <w:spacing w:before="0" w:line="240" w:lineRule="auto"/>
        <w:ind w:left="160" w:firstLine="500"/>
        <w:jc w:val="left"/>
        <w:rPr>
          <w:rFonts w:ascii="Times New Roman" w:hAnsi="Times New Roman"/>
          <w:sz w:val="28"/>
          <w:szCs w:val="28"/>
        </w:rPr>
      </w:pPr>
      <w:bookmarkStart w:id="0" w:name="sub_1"/>
      <w:r w:rsidRPr="009C0391">
        <w:rPr>
          <w:rFonts w:ascii="Times New Roman" w:hAnsi="Times New Roman"/>
          <w:sz w:val="28"/>
          <w:szCs w:val="28"/>
        </w:rPr>
        <w:t xml:space="preserve"> 1. Утвердить прилагаемое Положение о </w:t>
      </w:r>
      <w:proofErr w:type="gramStart"/>
      <w:r w:rsidRPr="009C039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C0391">
        <w:rPr>
          <w:rFonts w:ascii="Times New Roman" w:hAnsi="Times New Roman"/>
          <w:sz w:val="28"/>
          <w:szCs w:val="28"/>
        </w:rPr>
        <w:t xml:space="preserve"> соответствием расходов муниципальных служащих </w:t>
      </w:r>
      <w:r>
        <w:rPr>
          <w:rFonts w:ascii="Times New Roman" w:hAnsi="Times New Roman"/>
          <w:sz w:val="28"/>
          <w:szCs w:val="28"/>
        </w:rPr>
        <w:t>Хуторского сельского поселения и иных лиц их доходам</w:t>
      </w:r>
      <w:r w:rsidRPr="009C0391">
        <w:rPr>
          <w:rFonts w:ascii="Times New Roman" w:hAnsi="Times New Roman"/>
          <w:sz w:val="28"/>
          <w:szCs w:val="28"/>
        </w:rPr>
        <w:t>;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B4A94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лиц, замещающих:</w:t>
      </w:r>
    </w:p>
    <w:bookmarkEnd w:id="1"/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>- муниципальные должности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Хуторское  сельское  поселение</w:t>
      </w:r>
      <w:r w:rsidRPr="00BB4A94">
        <w:rPr>
          <w:rFonts w:ascii="Times New Roman" w:hAnsi="Times New Roman" w:cs="Times New Roman"/>
          <w:sz w:val="28"/>
          <w:szCs w:val="28"/>
        </w:rPr>
        <w:t>", осуществляющие свою деятельность на постоянной основе;</w:t>
      </w:r>
    </w:p>
    <w:p w:rsidR="00C80786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>- должности муниципальной службы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Хуторское  сельское поселение</w:t>
      </w:r>
      <w:r w:rsidRPr="00BB4A94">
        <w:rPr>
          <w:rFonts w:ascii="Times New Roman" w:hAnsi="Times New Roman" w:cs="Times New Roman"/>
          <w:sz w:val="28"/>
          <w:szCs w:val="28"/>
        </w:rPr>
        <w:t xml:space="preserve">", включенные в перечень коррупционно опасных должностей муниципальной службы муниципального образования 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B4A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Хуторское  сельское поселение</w:t>
      </w:r>
      <w:r w:rsidRPr="00BB4A94">
        <w:rPr>
          <w:rFonts w:ascii="Times New Roman" w:hAnsi="Times New Roman" w:cs="Times New Roman"/>
          <w:sz w:val="28"/>
          <w:szCs w:val="28"/>
        </w:rPr>
        <w:t>", при назначении на которые граждане, претендующие на замещение должностей муниципальной службы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Хуторское сельское поселение</w:t>
      </w:r>
      <w:r w:rsidRPr="00BB4A94">
        <w:rPr>
          <w:rFonts w:ascii="Times New Roman" w:hAnsi="Times New Roman" w:cs="Times New Roman"/>
          <w:sz w:val="28"/>
          <w:szCs w:val="28"/>
        </w:rPr>
        <w:t>", и при замещении которых муниципальные служащие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Хуторское 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Pr="00BB4A94">
        <w:rPr>
          <w:rFonts w:ascii="Times New Roman" w:hAnsi="Times New Roman" w:cs="Times New Roman"/>
          <w:sz w:val="28"/>
          <w:szCs w:val="28"/>
        </w:rPr>
        <w:t>",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80786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 xml:space="preserve">- должности руководителей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Хуторское  сельское поселение</w:t>
      </w:r>
      <w:r w:rsidRPr="00BB4A94">
        <w:rPr>
          <w:rFonts w:ascii="Times New Roman" w:hAnsi="Times New Roman" w:cs="Times New Roman"/>
          <w:sz w:val="28"/>
          <w:szCs w:val="28"/>
        </w:rPr>
        <w:t>".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 Администрации Хуторского  сельского поселения   от  03 апреля 2014г.  №30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соответствием  расходов муниципальных  служащих  и  выборных   лиц   администрации Хуторского  сельского поселения  их  доходам»  считать  утратившим  силу.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6"/>
      <w:r>
        <w:rPr>
          <w:rFonts w:ascii="Times New Roman" w:hAnsi="Times New Roman" w:cs="Times New Roman"/>
          <w:sz w:val="28"/>
          <w:szCs w:val="28"/>
        </w:rPr>
        <w:t>4</w:t>
      </w:r>
      <w:r w:rsidRPr="00BB4A94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B4A9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B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Хуторского  сельского поселения </w:t>
      </w:r>
      <w:r w:rsidRPr="00BB4A9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80786" w:rsidRPr="00BB4A94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BB4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A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C80786" w:rsidRPr="00BB4A94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C80786" w:rsidRPr="00BB4A94" w:rsidTr="00B2465A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86" w:rsidRPr="00BB4A94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Default="00C80786" w:rsidP="00B2465A"/>
          <w:p w:rsidR="00C80786" w:rsidRDefault="00C80786" w:rsidP="00B2465A"/>
          <w:p w:rsidR="00C80786" w:rsidRPr="00D173F7" w:rsidRDefault="00C80786" w:rsidP="00B2465A"/>
          <w:p w:rsidR="00C80786" w:rsidRPr="00BB4A94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4A9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сельского поселения                 А.М.Быков</w:t>
            </w:r>
          </w:p>
          <w:p w:rsidR="00C80786" w:rsidRPr="00BB4A94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6" w:rsidRPr="00BB4A94" w:rsidRDefault="00C80786" w:rsidP="00B2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86" w:rsidRPr="00BB4A94" w:rsidRDefault="00C80786" w:rsidP="00B2465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  <w:r w:rsidRPr="00BB4A94">
        <w:rPr>
          <w:rFonts w:ascii="Times New Roman" w:hAnsi="Times New Roman" w:cs="Times New Roman"/>
          <w:sz w:val="28"/>
          <w:szCs w:val="28"/>
        </w:rPr>
        <w:tab/>
      </w: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BB4A94" w:rsidRDefault="00C80786" w:rsidP="00C80786">
      <w:pPr>
        <w:rPr>
          <w:rFonts w:ascii="Times New Roman" w:hAnsi="Times New Roman" w:cs="Times New Roman"/>
          <w:sz w:val="28"/>
          <w:szCs w:val="28"/>
        </w:rPr>
      </w:pPr>
    </w:p>
    <w:p w:rsidR="00C80786" w:rsidRPr="00D173F7" w:rsidRDefault="00C80786" w:rsidP="00C8078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D173F7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Утверждено</w:t>
      </w:r>
    </w:p>
    <w:bookmarkEnd w:id="4"/>
    <w:p w:rsidR="00C80786" w:rsidRPr="00D173F7" w:rsidRDefault="00C80786" w:rsidP="00C8078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173F7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Постановлением администрации</w:t>
      </w:r>
    </w:p>
    <w:p w:rsidR="00C80786" w:rsidRPr="00D173F7" w:rsidRDefault="00C80786" w:rsidP="00C80786">
      <w:pPr>
        <w:ind w:firstLine="720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D173F7">
        <w:rPr>
          <w:rStyle w:val="a3"/>
          <w:rFonts w:ascii="Times New Roman" w:hAnsi="Times New Roman"/>
          <w:b w:val="0"/>
          <w:bCs/>
          <w:sz w:val="28"/>
          <w:szCs w:val="28"/>
        </w:rPr>
        <w:t>Хуторского сельского поселения</w:t>
      </w:r>
    </w:p>
    <w:p w:rsidR="00C80786" w:rsidRPr="00D173F7" w:rsidRDefault="00C80786" w:rsidP="00C8078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173F7">
        <w:rPr>
          <w:rStyle w:val="a3"/>
          <w:rFonts w:ascii="Times New Roman" w:hAnsi="Times New Roman"/>
          <w:b w:val="0"/>
          <w:bCs/>
          <w:sz w:val="28"/>
          <w:szCs w:val="28"/>
        </w:rPr>
        <w:t>от « 31» марта  2015г. N 33</w:t>
      </w:r>
    </w:p>
    <w:p w:rsidR="00C80786" w:rsidRPr="00D173F7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Default="00C80786" w:rsidP="00C8078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173F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D173F7">
        <w:rPr>
          <w:rFonts w:ascii="Times New Roman" w:hAnsi="Times New Roman" w:cs="Times New Roman"/>
          <w:b w:val="0"/>
          <w:sz w:val="28"/>
          <w:szCs w:val="28"/>
        </w:rPr>
        <w:br/>
        <w:t xml:space="preserve">о </w:t>
      </w:r>
      <w:proofErr w:type="gramStart"/>
      <w:r w:rsidRPr="00D173F7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D173F7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муниципальных служащих </w:t>
      </w:r>
    </w:p>
    <w:p w:rsidR="00C80786" w:rsidRDefault="00C80786" w:rsidP="00C8078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173F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«Хуторское  сельское  поселение» </w:t>
      </w:r>
    </w:p>
    <w:p w:rsidR="00C80786" w:rsidRPr="00D173F7" w:rsidRDefault="00C80786" w:rsidP="00C8078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173F7">
        <w:rPr>
          <w:rFonts w:ascii="Times New Roman" w:hAnsi="Times New Roman" w:cs="Times New Roman"/>
          <w:b w:val="0"/>
          <w:sz w:val="28"/>
          <w:szCs w:val="28"/>
        </w:rPr>
        <w:t>и руководителей муниципальных учреждений их доходам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E874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Настоящее Положение о контроле за соответствием расходов муниципальных служащих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Хуторское  сельское поселение</w:t>
      </w:r>
      <w:r w:rsidRPr="00E874F5">
        <w:rPr>
          <w:rFonts w:ascii="Times New Roman" w:hAnsi="Times New Roman" w:cs="Times New Roman"/>
          <w:sz w:val="28"/>
          <w:szCs w:val="28"/>
        </w:rPr>
        <w:t>» и руководителей муниципальных учреждений их  доходам (далее именуется - Положение) разработано в соответствии с Постановлением Губернатора Челябинской области от 25.06.2013 года N 214 "О контроле за соответствием расходов государственных гражданских служащих Челябинской области и иных лиц их доходам" и определяет:</w:t>
      </w:r>
      <w:proofErr w:type="gramEnd"/>
    </w:p>
    <w:bookmarkEnd w:id="5"/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F5">
        <w:rPr>
          <w:rFonts w:ascii="Times New Roman" w:hAnsi="Times New Roman" w:cs="Times New Roman"/>
          <w:sz w:val="28"/>
          <w:szCs w:val="28"/>
        </w:rPr>
        <w:t xml:space="preserve">1) порядок представления лицом, замещающим муниципальную должность, на постоянной основе,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Хуторского  сельского поселения </w:t>
      </w:r>
      <w:r w:rsidRPr="00E874F5">
        <w:rPr>
          <w:rFonts w:ascii="Times New Roman" w:hAnsi="Times New Roman" w:cs="Times New Roman"/>
          <w:sz w:val="28"/>
          <w:szCs w:val="28"/>
        </w:rPr>
        <w:t>(далее лицо, замещающее муниципальную должность и должность муниципальной службы) включенным в перечень коррупционно-опасных должностей, руководителем муниципального учреждения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бумаг, акций (долей участия, паев в уставных (складочных) капиталах организаций) и об источниках получения средств, за счет которых совершена сделка (далее именуются - сведения о расходах);</w:t>
      </w:r>
    </w:p>
    <w:p w:rsidR="00C80786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4F5">
        <w:rPr>
          <w:rFonts w:ascii="Times New Roman" w:hAnsi="Times New Roman" w:cs="Times New Roman"/>
          <w:sz w:val="28"/>
          <w:szCs w:val="28"/>
        </w:rPr>
        <w:t xml:space="preserve">2) порядок принятия решения об осуществлении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соответствием расходов лица, замещающего муниципальную должность, должность муниципальной службы, и руководителя муниципального учреждения, а также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именуется - контроль за расходами).</w:t>
      </w:r>
    </w:p>
    <w:p w:rsidR="00C80786" w:rsidRPr="002D65C4" w:rsidRDefault="00C80786" w:rsidP="00C80786">
      <w:pPr>
        <w:pStyle w:val="a7"/>
        <w:shd w:val="clear" w:color="auto" w:fill="auto"/>
        <w:spacing w:before="0" w:line="240" w:lineRule="auto"/>
        <w:ind w:left="160" w:firstLine="500"/>
        <w:jc w:val="left"/>
        <w:rPr>
          <w:rFonts w:ascii="Times New Roman" w:hAnsi="Times New Roman"/>
          <w:sz w:val="28"/>
          <w:szCs w:val="28"/>
        </w:rPr>
      </w:pPr>
      <w:r w:rsidRPr="002D65C4">
        <w:rPr>
          <w:rFonts w:ascii="Times New Roman" w:hAnsi="Times New Roman"/>
          <w:sz w:val="28"/>
          <w:szCs w:val="28"/>
        </w:rPr>
        <w:t>2.Лица, замещающие муниципальные должности, должности муниципальной службы, руководители муниципальных учреждений, представляют:</w:t>
      </w:r>
    </w:p>
    <w:p w:rsidR="00C80786" w:rsidRPr="002D65C4" w:rsidRDefault="00C80786" w:rsidP="00C80786">
      <w:pPr>
        <w:pStyle w:val="a7"/>
        <w:shd w:val="clear" w:color="auto" w:fill="auto"/>
        <w:spacing w:before="0" w:line="240" w:lineRule="auto"/>
        <w:ind w:left="160" w:firstLine="500"/>
        <w:jc w:val="left"/>
        <w:rPr>
          <w:rFonts w:ascii="Times New Roman" w:hAnsi="Times New Roman"/>
          <w:sz w:val="28"/>
          <w:szCs w:val="28"/>
        </w:rPr>
      </w:pPr>
      <w:proofErr w:type="gramStart"/>
      <w:r w:rsidRPr="002D65C4">
        <w:rPr>
          <w:rFonts w:ascii="Times New Roman" w:hAnsi="Times New Roman"/>
          <w:sz w:val="28"/>
          <w:szCs w:val="28"/>
        </w:rPr>
        <w:t>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 w:rsidRPr="002D6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5C4">
        <w:rPr>
          <w:rFonts w:ascii="Times New Roman" w:hAnsi="Times New Roman"/>
          <w:sz w:val="28"/>
          <w:szCs w:val="28"/>
        </w:rPr>
        <w:t>источниках</w:t>
      </w:r>
      <w:proofErr w:type="gramEnd"/>
      <w:r w:rsidRPr="002D65C4">
        <w:rPr>
          <w:rFonts w:ascii="Times New Roman" w:hAnsi="Times New Roman"/>
          <w:sz w:val="28"/>
          <w:szCs w:val="28"/>
        </w:rPr>
        <w:t xml:space="preserve"> получения средств, за счет которых совершены эти сделки;</w:t>
      </w:r>
    </w:p>
    <w:p w:rsidR="00C80786" w:rsidRPr="002D65C4" w:rsidRDefault="00C80786" w:rsidP="00C80786">
      <w:pPr>
        <w:pStyle w:val="11"/>
        <w:shd w:val="clear" w:color="auto" w:fill="auto"/>
        <w:spacing w:line="240" w:lineRule="auto"/>
        <w:ind w:left="40" w:right="20" w:firstLine="500"/>
        <w:rPr>
          <w:sz w:val="28"/>
          <w:szCs w:val="28"/>
        </w:rPr>
      </w:pPr>
      <w:proofErr w:type="gramStart"/>
      <w:r w:rsidRPr="002D65C4">
        <w:rPr>
          <w:sz w:val="28"/>
          <w:szCs w:val="28"/>
        </w:rPr>
        <w:t xml:space="preserve">сведения о расходах супруги (супруга) и несовершеннолетних детей по </w:t>
      </w:r>
      <w:r w:rsidRPr="002D65C4">
        <w:rPr>
          <w:sz w:val="28"/>
          <w:szCs w:val="28"/>
        </w:rPr>
        <w:lastRenderedPageBreak/>
        <w:t>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2D65C4">
        <w:rPr>
          <w:sz w:val="28"/>
          <w:szCs w:val="28"/>
        </w:rPr>
        <w:t xml:space="preserve"> отчетному периоду, и об источниках получения средств, за счет которых совершены эти сделки.</w:t>
      </w:r>
    </w:p>
    <w:p w:rsidR="00C80786" w:rsidRDefault="00C80786" w:rsidP="00C80786">
      <w:pPr>
        <w:pStyle w:val="11"/>
        <w:shd w:val="clear" w:color="auto" w:fill="auto"/>
        <w:spacing w:line="240" w:lineRule="auto"/>
        <w:ind w:left="40" w:right="20" w:firstLine="500"/>
        <w:rPr>
          <w:sz w:val="28"/>
          <w:szCs w:val="28"/>
        </w:rPr>
      </w:pPr>
      <w:r>
        <w:rPr>
          <w:sz w:val="28"/>
          <w:szCs w:val="28"/>
        </w:rPr>
        <w:t xml:space="preserve">3. Сведения о своих расходах, а также о расходах своих супруги (супруга) и несовершеннолетних детей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которой утверждена Президентом Российской Федерации.;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Pr="00E874F5" w:rsidRDefault="00C80786" w:rsidP="00C80786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E874F5"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E874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Хуторского  сельского поселения </w:t>
      </w:r>
      <w:r w:rsidRPr="00E874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E874F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C80786" w:rsidRPr="006B4A89" w:rsidRDefault="00C80786" w:rsidP="00C8078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6B4A89">
        <w:rPr>
          <w:rFonts w:ascii="Times New Roman" w:hAnsi="Times New Roman" w:cs="Times New Roman"/>
          <w:sz w:val="28"/>
          <w:szCs w:val="28"/>
        </w:rPr>
        <w:t>.</w:t>
      </w:r>
      <w:bookmarkStart w:id="8" w:name="sub_15"/>
      <w:bookmarkEnd w:id="7"/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A8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представленные в соответствии с настоящим Положением, размещаются</w:t>
      </w:r>
      <w:proofErr w:type="gramEnd"/>
      <w:r w:rsidRPr="006B4A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B4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сельского поселения </w:t>
      </w:r>
      <w:r w:rsidRPr="006B4A89">
        <w:rPr>
          <w:rFonts w:ascii="Times New Roman" w:hAnsi="Times New Roman" w:cs="Times New Roman"/>
          <w:sz w:val="28"/>
          <w:szCs w:val="28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</w:t>
      </w:r>
      <w:proofErr w:type="gramStart"/>
      <w:r w:rsidRPr="006B4A8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80786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лица, замещающего муниципальную должность, должность муниципальной службы, руководителя муниципального учреждения, а также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 Комиссия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сельского поселения </w:t>
      </w:r>
      <w:r w:rsidRPr="00E874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- Комиссия).</w:t>
      </w:r>
      <w:proofErr w:type="gramEnd"/>
    </w:p>
    <w:bookmarkEnd w:id="8"/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4F5">
        <w:rPr>
          <w:rFonts w:ascii="Times New Roman" w:hAnsi="Times New Roman" w:cs="Times New Roman"/>
          <w:sz w:val="28"/>
          <w:szCs w:val="28"/>
        </w:rPr>
        <w:t xml:space="preserve">Решение об осуществлении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расходами оформляется протоколом комиссии 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</w:t>
      </w:r>
      <w:r w:rsidRPr="00E874F5">
        <w:rPr>
          <w:rFonts w:ascii="Times New Roman" w:hAnsi="Times New Roman" w:cs="Times New Roman"/>
          <w:sz w:val="28"/>
          <w:szCs w:val="28"/>
        </w:rPr>
        <w:t>в отношении каждого лица, представившего сведения о расходах.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7</w:t>
      </w:r>
      <w:r w:rsidRPr="00E8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администрации Хуторского сельского поселения </w:t>
      </w:r>
      <w:r w:rsidRPr="00E874F5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представления сведений, предусмотренных пунктом 2 настоящего Положения, либо поступления информации о том, что </w:t>
      </w:r>
      <w:r w:rsidRPr="00E874F5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его супругом (супругой) и (или) несовершеннолетними детьми свершена сделка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капиталов организаций) на сумму, превышающую общий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три последние года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>, предшествующих совершению сделки, направляют в Комиссию уведомление в письменном виде.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E874F5">
        <w:rPr>
          <w:rFonts w:ascii="Times New Roman" w:hAnsi="Times New Roman" w:cs="Times New Roman"/>
          <w:sz w:val="28"/>
          <w:szCs w:val="28"/>
        </w:rPr>
        <w:t xml:space="preserve">. На основании поступившей информации (уведомления) Комиссия принимает решение об осуществлении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расходами, не позднее 5 рабочих дней со дня поступления такой информации и принимает решение об осуществлении контроля за расходами и направляет соответствующие запросы в целях проверки достоверности и полноты сведений о расходах.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E8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Должностные лица, ответственные за профилактику коррупционных и иных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Хуторского  сельского поселения</w:t>
      </w:r>
      <w:r w:rsidRPr="00E874F5">
        <w:rPr>
          <w:rFonts w:ascii="Times New Roman" w:hAnsi="Times New Roman" w:cs="Times New Roman"/>
          <w:sz w:val="28"/>
          <w:szCs w:val="28"/>
        </w:rPr>
        <w:t>, принимают участие в осуществлении контроля за расходами в пределах своей компетенции и уведомляют в письменной форме о начале проверки лицо, в отношении которого принято решение о контроле за расходами, в течение 2 рабочих дней со дня принятия такого решения.</w:t>
      </w:r>
      <w:proofErr w:type="gramEnd"/>
    </w:p>
    <w:p w:rsidR="00C80786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>
        <w:rPr>
          <w:rFonts w:ascii="Times New Roman" w:hAnsi="Times New Roman" w:cs="Times New Roman"/>
          <w:sz w:val="28"/>
          <w:szCs w:val="28"/>
        </w:rPr>
        <w:t>10</w:t>
      </w:r>
      <w:r w:rsidRPr="00E8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При осуществлении контроля за расходами,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 администрации  Хуторского сельского поселения </w:t>
      </w:r>
      <w:bookmarkStart w:id="13" w:name="sub_20"/>
      <w:bookmarkEnd w:id="12"/>
      <w:proofErr w:type="gramEnd"/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74F5">
        <w:rPr>
          <w:rFonts w:ascii="Times New Roman" w:hAnsi="Times New Roman" w:cs="Times New Roman"/>
          <w:sz w:val="28"/>
          <w:szCs w:val="28"/>
        </w:rPr>
        <w:t xml:space="preserve">. Результаты осуществления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расходами рассматриваются в установленном порядке на заседаниях Комиссии по соблюдению требований к служебному поведению и урегулированию конфликта интересов.</w:t>
      </w:r>
    </w:p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Pr="00E874F5">
        <w:rPr>
          <w:rFonts w:ascii="Times New Roman" w:hAnsi="Times New Roman" w:cs="Times New Roman"/>
          <w:sz w:val="28"/>
          <w:szCs w:val="28"/>
        </w:rPr>
        <w:t xml:space="preserve">.Сведения о расходах, представленные в соответствии с настоящим Положением, и информация о результатах осуществления </w:t>
      </w:r>
      <w:proofErr w:type="gramStart"/>
      <w:r w:rsidRPr="00E87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4F5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должность муниципальной службы и руководителя муниципальных учреждений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Хуторское  сельское поселение</w:t>
      </w:r>
      <w:r w:rsidRPr="00E874F5">
        <w:rPr>
          <w:rFonts w:ascii="Times New Roman" w:hAnsi="Times New Roman" w:cs="Times New Roman"/>
          <w:sz w:val="28"/>
          <w:szCs w:val="28"/>
        </w:rPr>
        <w:t>», а также за расходами его супруги (супруга) и несовершеннолетних детей приобщаются к его личному делу.</w:t>
      </w:r>
    </w:p>
    <w:bookmarkEnd w:id="14"/>
    <w:p w:rsidR="00C80786" w:rsidRPr="00E874F5" w:rsidRDefault="00C80786" w:rsidP="00C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80786" w:rsidRPr="00E874F5" w:rsidTr="00B246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86" w:rsidRPr="00E874F5" w:rsidRDefault="00C80786" w:rsidP="00B24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86" w:rsidRPr="00E874F5" w:rsidRDefault="00C80786" w:rsidP="00B2465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86" w:rsidRDefault="00C80786" w:rsidP="00C80786">
      <w:pPr>
        <w:ind w:firstLine="720"/>
        <w:jc w:val="both"/>
      </w:pPr>
    </w:p>
    <w:p w:rsidR="00BE4198" w:rsidRDefault="00BE4198"/>
    <w:sectPr w:rsidR="00BE4198" w:rsidSect="00D173F7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86"/>
    <w:rsid w:val="00BE4198"/>
    <w:rsid w:val="00C8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78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7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80786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C80786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80786"/>
    <w:rPr>
      <w:sz w:val="24"/>
      <w:szCs w:val="24"/>
    </w:rPr>
  </w:style>
  <w:style w:type="character" w:customStyle="1" w:styleId="a6">
    <w:name w:val="Сноска_"/>
    <w:basedOn w:val="a0"/>
    <w:link w:val="a7"/>
    <w:locked/>
    <w:rsid w:val="00C80786"/>
    <w:rPr>
      <w:rFonts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C80786"/>
    <w:pPr>
      <w:shd w:val="clear" w:color="auto" w:fill="FFFFFF"/>
      <w:autoSpaceDE/>
      <w:autoSpaceDN/>
      <w:adjustRightInd/>
      <w:spacing w:before="360" w:line="223" w:lineRule="exact"/>
      <w:jc w:val="both"/>
    </w:pPr>
    <w:rPr>
      <w:rFonts w:asciiTheme="minorHAnsi" w:eastAsiaTheme="minorHAnsi" w:hAnsiTheme="minorHAnsi" w:cs="Times New Roman"/>
      <w:sz w:val="19"/>
      <w:szCs w:val="19"/>
      <w:lang w:eastAsia="en-US"/>
    </w:rPr>
  </w:style>
  <w:style w:type="paragraph" w:customStyle="1" w:styleId="11">
    <w:name w:val="Основной текст1"/>
    <w:basedOn w:val="a"/>
    <w:rsid w:val="00C80786"/>
    <w:pPr>
      <w:shd w:val="clear" w:color="auto" w:fill="FFFFFF"/>
      <w:autoSpaceDE/>
      <w:autoSpaceDN/>
      <w:adjustRightInd/>
      <w:spacing w:line="226" w:lineRule="exact"/>
      <w:jc w:val="both"/>
    </w:pPr>
    <w:rPr>
      <w:rFonts w:ascii="Times New Roman" w:hAnsi="Times New Roman" w:cs="Times New 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9101</Characters>
  <Application>Microsoft Office Word</Application>
  <DocSecurity>0</DocSecurity>
  <Lines>75</Lines>
  <Paragraphs>21</Paragraphs>
  <ScaleCrop>false</ScaleCrop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2015-03-31T08:01:00Z</dcterms:created>
  <dcterms:modified xsi:type="dcterms:W3CDTF">2015-03-31T08:02:00Z</dcterms:modified>
</cp:coreProperties>
</file>