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22" w:rsidRDefault="00297222" w:rsidP="00297222">
      <w:pPr>
        <w:tabs>
          <w:tab w:val="left" w:pos="6521"/>
        </w:tabs>
        <w:jc w:val="center"/>
        <w:rPr>
          <w:b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222" w:rsidRDefault="00297222" w:rsidP="00297222">
      <w:pPr>
        <w:tabs>
          <w:tab w:val="left" w:pos="6521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КИЧИГИНСКОГО СЕЛЬСКОГО ПОСЕЛЕНИЯ УВЕЛЬСКОГО МУНИЦИПАЛЬНОГО РАЙОНА</w:t>
      </w:r>
    </w:p>
    <w:p w:rsidR="00297222" w:rsidRDefault="00297222" w:rsidP="00297222">
      <w:pPr>
        <w:tabs>
          <w:tab w:val="left" w:pos="6521"/>
        </w:tabs>
        <w:jc w:val="center"/>
        <w:rPr>
          <w:b/>
          <w:color w:val="000000"/>
          <w:sz w:val="32"/>
          <w:szCs w:val="32"/>
        </w:rPr>
      </w:pPr>
    </w:p>
    <w:p w:rsidR="00297222" w:rsidRDefault="00297222" w:rsidP="00297222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297222" w:rsidRDefault="00297222" w:rsidP="00297222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pict>
          <v:line id="_x0000_s1026" style="position:absolute;left:0;text-align:left;z-index:251658240" from="2.65pt,4.15pt" to="477.85pt,4.15pt" o:allowincell="f" strokeweight="4.5pt">
            <v:stroke linestyle="thinThick"/>
            <w10:wrap type="topAndBottom"/>
          </v:line>
        </w:pict>
      </w:r>
      <w:r>
        <w:rPr>
          <w:b/>
          <w:color w:val="000000"/>
          <w:sz w:val="18"/>
        </w:rPr>
        <w:t xml:space="preserve">Российская Федерация, 457006 Челябинская  область Увельский район село </w:t>
      </w:r>
      <w:proofErr w:type="spellStart"/>
      <w:r>
        <w:rPr>
          <w:b/>
          <w:color w:val="000000"/>
          <w:sz w:val="18"/>
        </w:rPr>
        <w:t>Кичигино</w:t>
      </w:r>
      <w:proofErr w:type="spellEnd"/>
      <w:r>
        <w:rPr>
          <w:b/>
          <w:color w:val="000000"/>
          <w:sz w:val="18"/>
        </w:rPr>
        <w:t xml:space="preserve"> ул. Мира, 56</w:t>
      </w:r>
    </w:p>
    <w:p w:rsidR="00297222" w:rsidRPr="00B247F1" w:rsidRDefault="00297222" w:rsidP="00297222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Телефон (8-35166) 4-11-40, факс (8-35166) 4-11-44, </w:t>
      </w:r>
      <w:proofErr w:type="spellStart"/>
      <w:r>
        <w:rPr>
          <w:b/>
          <w:color w:val="000000"/>
          <w:sz w:val="20"/>
          <w:lang w:val="en-US"/>
        </w:rPr>
        <w:t>kich</w:t>
      </w:r>
      <w:proofErr w:type="spellEnd"/>
      <w:r w:rsidRPr="00B247F1">
        <w:rPr>
          <w:b/>
          <w:color w:val="000000"/>
          <w:sz w:val="20"/>
        </w:rPr>
        <w:t>41144@</w:t>
      </w:r>
      <w:r>
        <w:rPr>
          <w:b/>
          <w:color w:val="000000"/>
          <w:sz w:val="20"/>
          <w:lang w:val="en-US"/>
        </w:rPr>
        <w:t>mail</w:t>
      </w:r>
      <w:r w:rsidRPr="00B247F1">
        <w:rPr>
          <w:b/>
          <w:color w:val="000000"/>
          <w:sz w:val="20"/>
        </w:rPr>
        <w:t>.</w:t>
      </w:r>
      <w:proofErr w:type="spellStart"/>
      <w:r>
        <w:rPr>
          <w:b/>
          <w:color w:val="000000"/>
          <w:sz w:val="20"/>
          <w:lang w:val="en-US"/>
        </w:rPr>
        <w:t>ru</w:t>
      </w:r>
      <w:proofErr w:type="spellEnd"/>
    </w:p>
    <w:p w:rsidR="00297222" w:rsidRDefault="00297222" w:rsidP="00297222">
      <w:pPr>
        <w:rPr>
          <w:b/>
          <w:color w:val="000000"/>
          <w:sz w:val="20"/>
        </w:rPr>
      </w:pPr>
    </w:p>
    <w:p w:rsidR="00297222" w:rsidRPr="008223FB" w:rsidRDefault="00297222" w:rsidP="0029722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   28   »  августа  2015 г.   №  </w:t>
      </w:r>
      <w:r w:rsidRPr="00281FD3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117</w:t>
      </w:r>
      <w:r w:rsidRPr="00281FD3">
        <w:rPr>
          <w:b/>
          <w:color w:val="000000"/>
          <w:sz w:val="28"/>
          <w:szCs w:val="28"/>
        </w:rPr>
        <w:t xml:space="preserve">    </w:t>
      </w:r>
    </w:p>
    <w:p w:rsidR="00297222" w:rsidRDefault="00297222" w:rsidP="00297222">
      <w:pPr>
        <w:rPr>
          <w:sz w:val="26"/>
          <w:szCs w:val="26"/>
        </w:rPr>
      </w:pPr>
    </w:p>
    <w:p w:rsidR="00297222" w:rsidRDefault="00297222" w:rsidP="00297222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Политики по обработке </w:t>
      </w:r>
    </w:p>
    <w:p w:rsidR="00297222" w:rsidRDefault="00297222" w:rsidP="00297222">
      <w:pPr>
        <w:rPr>
          <w:sz w:val="26"/>
          <w:szCs w:val="26"/>
        </w:rPr>
      </w:pPr>
      <w:r>
        <w:rPr>
          <w:sz w:val="26"/>
          <w:szCs w:val="26"/>
        </w:rPr>
        <w:t xml:space="preserve">и обеспечению безопасности персональных данных </w:t>
      </w:r>
    </w:p>
    <w:p w:rsidR="00297222" w:rsidRDefault="00297222" w:rsidP="00297222">
      <w:pPr>
        <w:rPr>
          <w:sz w:val="26"/>
          <w:szCs w:val="26"/>
        </w:rPr>
      </w:pPr>
      <w:r>
        <w:rPr>
          <w:sz w:val="26"/>
          <w:szCs w:val="26"/>
        </w:rPr>
        <w:t xml:space="preserve">в Администрации </w:t>
      </w:r>
      <w:proofErr w:type="spellStart"/>
      <w:r>
        <w:rPr>
          <w:sz w:val="26"/>
          <w:szCs w:val="26"/>
        </w:rPr>
        <w:t>Кичигинского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297222" w:rsidRDefault="00297222" w:rsidP="00297222">
      <w:pPr>
        <w:rPr>
          <w:sz w:val="26"/>
          <w:szCs w:val="26"/>
        </w:rPr>
      </w:pPr>
      <w:r>
        <w:rPr>
          <w:sz w:val="26"/>
          <w:szCs w:val="26"/>
        </w:rPr>
        <w:t>Увельского муниципального района</w:t>
      </w:r>
    </w:p>
    <w:p w:rsidR="00297222" w:rsidRDefault="00297222" w:rsidP="00297222">
      <w:pPr>
        <w:rPr>
          <w:sz w:val="26"/>
          <w:szCs w:val="26"/>
        </w:rPr>
      </w:pPr>
    </w:p>
    <w:p w:rsidR="00297222" w:rsidRPr="004F3B8E" w:rsidRDefault="00297222" w:rsidP="00297222">
      <w:pPr>
        <w:rPr>
          <w:sz w:val="28"/>
          <w:szCs w:val="28"/>
        </w:rPr>
      </w:pPr>
    </w:p>
    <w:p w:rsidR="00297222" w:rsidRDefault="00297222" w:rsidP="00297222">
      <w:pPr>
        <w:jc w:val="both"/>
        <w:rPr>
          <w:sz w:val="26"/>
          <w:szCs w:val="26"/>
        </w:rPr>
      </w:pPr>
      <w:r w:rsidRPr="004C21FE">
        <w:rPr>
          <w:sz w:val="26"/>
          <w:szCs w:val="26"/>
        </w:rPr>
        <w:tab/>
        <w:t xml:space="preserve">В </w:t>
      </w:r>
      <w:r>
        <w:rPr>
          <w:sz w:val="26"/>
          <w:szCs w:val="26"/>
        </w:rPr>
        <w:t xml:space="preserve">целях соблюдения положений ст. 18.1 Федерального закона от 27.07.2006г. №152-ФЗ «О персональных данных», </w:t>
      </w:r>
    </w:p>
    <w:p w:rsidR="00297222" w:rsidRPr="004C21FE" w:rsidRDefault="00297222" w:rsidP="00297222">
      <w:pPr>
        <w:rPr>
          <w:sz w:val="26"/>
          <w:szCs w:val="26"/>
        </w:rPr>
      </w:pPr>
    </w:p>
    <w:p w:rsidR="00297222" w:rsidRPr="00620ABD" w:rsidRDefault="00297222" w:rsidP="00297222">
      <w:pPr>
        <w:numPr>
          <w:ilvl w:val="0"/>
          <w:numId w:val="1"/>
        </w:numPr>
        <w:jc w:val="both"/>
        <w:rPr>
          <w:sz w:val="26"/>
          <w:szCs w:val="26"/>
        </w:rPr>
      </w:pPr>
      <w:r w:rsidRPr="00620ABD">
        <w:rPr>
          <w:sz w:val="26"/>
          <w:szCs w:val="26"/>
        </w:rPr>
        <w:t xml:space="preserve">Утвердить Политику </w:t>
      </w:r>
      <w:r>
        <w:rPr>
          <w:sz w:val="26"/>
          <w:szCs w:val="26"/>
        </w:rPr>
        <w:t xml:space="preserve">по обработке </w:t>
      </w:r>
      <w:r w:rsidRPr="00620ABD">
        <w:rPr>
          <w:sz w:val="26"/>
          <w:szCs w:val="26"/>
        </w:rPr>
        <w:t>и обеспечению безопасности персональных данных</w:t>
      </w:r>
      <w:r>
        <w:rPr>
          <w:sz w:val="26"/>
          <w:szCs w:val="26"/>
        </w:rPr>
        <w:t xml:space="preserve"> </w:t>
      </w:r>
      <w:r w:rsidRPr="00620ABD">
        <w:rPr>
          <w:sz w:val="26"/>
          <w:szCs w:val="26"/>
        </w:rPr>
        <w:t xml:space="preserve">в Администрации </w:t>
      </w:r>
      <w:proofErr w:type="spellStart"/>
      <w:r>
        <w:rPr>
          <w:sz w:val="26"/>
          <w:szCs w:val="26"/>
        </w:rPr>
        <w:t>Кичигинского</w:t>
      </w:r>
      <w:proofErr w:type="spellEnd"/>
      <w:r>
        <w:rPr>
          <w:sz w:val="26"/>
          <w:szCs w:val="26"/>
        </w:rPr>
        <w:t xml:space="preserve"> сельского поселения </w:t>
      </w:r>
      <w:r w:rsidRPr="00620ABD">
        <w:rPr>
          <w:sz w:val="26"/>
          <w:szCs w:val="26"/>
        </w:rPr>
        <w:t>Увельского муниципального района</w:t>
      </w:r>
    </w:p>
    <w:p w:rsidR="00297222" w:rsidRPr="004C21FE" w:rsidRDefault="00297222" w:rsidP="00297222">
      <w:pPr>
        <w:tabs>
          <w:tab w:val="num" w:pos="0"/>
        </w:tabs>
        <w:ind w:left="360"/>
        <w:jc w:val="both"/>
        <w:rPr>
          <w:sz w:val="26"/>
          <w:szCs w:val="26"/>
        </w:rPr>
      </w:pPr>
    </w:p>
    <w:p w:rsidR="00297222" w:rsidRPr="004C21FE" w:rsidRDefault="00297222" w:rsidP="00297222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подведомственным учреждениям, разработать и утвердить политику по обработке и обеспечению безопасности персональных данных в своих учреждениях</w:t>
      </w:r>
      <w:r w:rsidRPr="004C21FE">
        <w:rPr>
          <w:sz w:val="26"/>
          <w:szCs w:val="26"/>
        </w:rPr>
        <w:t>.</w:t>
      </w:r>
    </w:p>
    <w:p w:rsidR="00297222" w:rsidRPr="004C21FE" w:rsidRDefault="00297222" w:rsidP="00297222">
      <w:pPr>
        <w:tabs>
          <w:tab w:val="num" w:pos="720"/>
        </w:tabs>
        <w:jc w:val="both"/>
        <w:rPr>
          <w:sz w:val="26"/>
          <w:szCs w:val="26"/>
        </w:rPr>
      </w:pPr>
    </w:p>
    <w:p w:rsidR="00297222" w:rsidRPr="004C21FE" w:rsidRDefault="00297222" w:rsidP="00297222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4C21FE">
        <w:rPr>
          <w:sz w:val="26"/>
          <w:szCs w:val="26"/>
        </w:rPr>
        <w:t>Контроль за</w:t>
      </w:r>
      <w:proofErr w:type="gramEnd"/>
      <w:r w:rsidRPr="004C21FE">
        <w:rPr>
          <w:sz w:val="26"/>
          <w:szCs w:val="26"/>
        </w:rPr>
        <w:t xml:space="preserve"> исполнением данного Распоряжения </w:t>
      </w:r>
      <w:r>
        <w:rPr>
          <w:sz w:val="26"/>
          <w:szCs w:val="26"/>
        </w:rPr>
        <w:t xml:space="preserve">возложить на </w:t>
      </w:r>
      <w:proofErr w:type="spellStart"/>
      <w:r>
        <w:rPr>
          <w:sz w:val="26"/>
          <w:szCs w:val="26"/>
        </w:rPr>
        <w:t>Костяеву</w:t>
      </w:r>
      <w:proofErr w:type="spellEnd"/>
      <w:r>
        <w:rPr>
          <w:sz w:val="26"/>
          <w:szCs w:val="26"/>
        </w:rPr>
        <w:t xml:space="preserve"> Марию Федоровну,  заместителя Главы </w:t>
      </w:r>
      <w:proofErr w:type="spellStart"/>
      <w:r>
        <w:rPr>
          <w:sz w:val="26"/>
          <w:szCs w:val="26"/>
        </w:rPr>
        <w:t>Кичигинского</w:t>
      </w:r>
      <w:proofErr w:type="spellEnd"/>
      <w:r>
        <w:rPr>
          <w:sz w:val="26"/>
          <w:szCs w:val="26"/>
        </w:rPr>
        <w:t xml:space="preserve"> сельского поселения Увельского муниципального района.</w:t>
      </w:r>
    </w:p>
    <w:p w:rsidR="00297222" w:rsidRDefault="00297222" w:rsidP="00297222"/>
    <w:p w:rsidR="00297222" w:rsidRDefault="00297222" w:rsidP="00297222"/>
    <w:p w:rsidR="00297222" w:rsidRDefault="00297222" w:rsidP="00297222"/>
    <w:p w:rsidR="00297222" w:rsidRPr="00BD2DC2" w:rsidRDefault="00297222" w:rsidP="00297222">
      <w:pPr>
        <w:rPr>
          <w:sz w:val="26"/>
          <w:szCs w:val="26"/>
        </w:rPr>
      </w:pPr>
    </w:p>
    <w:p w:rsidR="00297222" w:rsidRPr="00BD2DC2" w:rsidRDefault="00297222" w:rsidP="00297222">
      <w:pPr>
        <w:rPr>
          <w:sz w:val="26"/>
          <w:szCs w:val="26"/>
        </w:rPr>
      </w:pPr>
    </w:p>
    <w:p w:rsidR="00297222" w:rsidRPr="00BD2DC2" w:rsidRDefault="00297222" w:rsidP="00297222">
      <w:pPr>
        <w:ind w:firstLine="708"/>
        <w:rPr>
          <w:sz w:val="26"/>
          <w:szCs w:val="26"/>
        </w:rPr>
      </w:pPr>
      <w:r w:rsidRPr="00BD2DC2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Кичигинского</w:t>
      </w:r>
      <w:proofErr w:type="spellEnd"/>
      <w:r>
        <w:rPr>
          <w:sz w:val="26"/>
          <w:szCs w:val="26"/>
        </w:rPr>
        <w:t xml:space="preserve"> сельского поселения                           Л.А.Бакланова</w:t>
      </w:r>
    </w:p>
    <w:p w:rsidR="00297222" w:rsidRPr="00BD2DC2" w:rsidRDefault="00297222" w:rsidP="00297222">
      <w:pPr>
        <w:jc w:val="both"/>
        <w:rPr>
          <w:sz w:val="26"/>
          <w:szCs w:val="26"/>
        </w:rPr>
      </w:pPr>
    </w:p>
    <w:p w:rsidR="00297222" w:rsidRDefault="00297222" w:rsidP="00297222">
      <w:pPr>
        <w:jc w:val="both"/>
      </w:pPr>
    </w:p>
    <w:p w:rsidR="00297222" w:rsidRDefault="00297222" w:rsidP="00297222">
      <w:pPr>
        <w:jc w:val="both"/>
      </w:pPr>
    </w:p>
    <w:p w:rsidR="00297222" w:rsidRDefault="00297222" w:rsidP="00297222">
      <w:pPr>
        <w:jc w:val="both"/>
      </w:pPr>
    </w:p>
    <w:p w:rsidR="00297222" w:rsidRDefault="00297222" w:rsidP="00297222">
      <w:pPr>
        <w:jc w:val="both"/>
      </w:pPr>
    </w:p>
    <w:p w:rsidR="00297222" w:rsidRDefault="00297222" w:rsidP="00297222">
      <w:pPr>
        <w:jc w:val="both"/>
      </w:pPr>
    </w:p>
    <w:p w:rsidR="00297222" w:rsidRDefault="00297222" w:rsidP="00297222">
      <w:pPr>
        <w:rPr>
          <w:sz w:val="26"/>
          <w:szCs w:val="26"/>
        </w:rPr>
      </w:pPr>
      <w:r>
        <w:br w:type="page"/>
      </w:r>
      <w:r>
        <w:rPr>
          <w:sz w:val="26"/>
          <w:szCs w:val="26"/>
        </w:rPr>
        <w:lastRenderedPageBreak/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60" w:type="dxa"/>
          <w:right w:w="15" w:type="dxa"/>
        </w:tblCellMar>
        <w:tblLook w:val="0000"/>
      </w:tblPr>
      <w:tblGrid>
        <w:gridCol w:w="9445"/>
      </w:tblGrid>
      <w:tr w:rsidR="00297222" w:rsidRPr="00CC739A" w:rsidTr="007C5A92">
        <w:trPr>
          <w:tblCellSpacing w:w="15" w:type="dxa"/>
        </w:trPr>
        <w:tc>
          <w:tcPr>
            <w:tcW w:w="0" w:type="auto"/>
          </w:tcPr>
          <w:p w:rsidR="00297222" w:rsidRPr="00D7507F" w:rsidRDefault="00297222" w:rsidP="007C5A92">
            <w:pPr>
              <w:pStyle w:val="3"/>
              <w:spacing w:before="0" w:beforeAutospacing="0" w:after="0" w:afterAutospacing="0"/>
              <w:ind w:left="4395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                  </w:t>
            </w:r>
            <w:r w:rsidRPr="00D7507F">
              <w:rPr>
                <w:b w:val="0"/>
                <w:color w:val="auto"/>
                <w:sz w:val="24"/>
                <w:szCs w:val="24"/>
              </w:rPr>
              <w:t>УТВЕРЖДЕНА</w:t>
            </w:r>
          </w:p>
          <w:p w:rsidR="00297222" w:rsidRPr="00D7507F" w:rsidRDefault="00297222" w:rsidP="007C5A92">
            <w:pPr>
              <w:pStyle w:val="3"/>
              <w:spacing w:before="0" w:beforeAutospacing="0" w:after="0" w:afterAutospacing="0"/>
              <w:ind w:left="4395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Постановлением Администрации</w:t>
            </w:r>
          </w:p>
          <w:p w:rsidR="00297222" w:rsidRDefault="00297222" w:rsidP="007C5A92">
            <w:pPr>
              <w:pStyle w:val="3"/>
              <w:spacing w:before="0" w:beforeAutospacing="0" w:after="0" w:afterAutospacing="0"/>
              <w:ind w:left="4395"/>
              <w:rPr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Кичигинского</w:t>
            </w:r>
            <w:proofErr w:type="spellEnd"/>
            <w:r>
              <w:rPr>
                <w:b w:val="0"/>
                <w:color w:val="auto"/>
                <w:sz w:val="24"/>
                <w:szCs w:val="24"/>
              </w:rPr>
              <w:t xml:space="preserve"> сельского поселения Увельского </w:t>
            </w:r>
            <w:r w:rsidRPr="00D7507F">
              <w:rPr>
                <w:b w:val="0"/>
                <w:color w:val="auto"/>
                <w:sz w:val="24"/>
                <w:szCs w:val="24"/>
              </w:rPr>
              <w:t xml:space="preserve">муниципального </w:t>
            </w:r>
            <w:r>
              <w:rPr>
                <w:b w:val="0"/>
                <w:color w:val="auto"/>
                <w:sz w:val="24"/>
                <w:szCs w:val="24"/>
              </w:rPr>
              <w:t xml:space="preserve">района </w:t>
            </w:r>
          </w:p>
          <w:p w:rsidR="00297222" w:rsidRDefault="00297222" w:rsidP="007C5A92">
            <w:pPr>
              <w:pStyle w:val="3"/>
              <w:spacing w:before="0" w:beforeAutospacing="0" w:after="0" w:afterAutospacing="0"/>
              <w:ind w:left="4395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от  « 28 »  августа  2015 г. </w:t>
            </w:r>
            <w:r w:rsidRPr="00D7507F">
              <w:rPr>
                <w:b w:val="0"/>
                <w:color w:val="auto"/>
                <w:sz w:val="24"/>
                <w:szCs w:val="24"/>
              </w:rPr>
              <w:t xml:space="preserve"> № </w:t>
            </w:r>
            <w:r>
              <w:rPr>
                <w:b w:val="0"/>
                <w:color w:val="auto"/>
                <w:sz w:val="24"/>
                <w:szCs w:val="24"/>
              </w:rPr>
              <w:t xml:space="preserve">117 </w:t>
            </w:r>
          </w:p>
          <w:p w:rsidR="00297222" w:rsidRPr="00CC739A" w:rsidRDefault="00297222" w:rsidP="007C5A92">
            <w:pPr>
              <w:pStyle w:val="3"/>
              <w:spacing w:before="0" w:beforeAutospacing="0" w:after="0" w:afterAutospacing="0"/>
              <w:rPr>
                <w:color w:val="auto"/>
                <w:sz w:val="24"/>
                <w:szCs w:val="24"/>
              </w:rPr>
            </w:pPr>
          </w:p>
          <w:p w:rsidR="00297222" w:rsidRDefault="00297222" w:rsidP="007C5A92">
            <w:pPr>
              <w:pStyle w:val="a3"/>
              <w:spacing w:before="0" w:beforeAutospacing="0" w:after="0" w:afterAutospacing="0"/>
            </w:pP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center"/>
            </w:pPr>
          </w:p>
          <w:p w:rsidR="00297222" w:rsidRPr="00CC739A" w:rsidRDefault="00297222" w:rsidP="007C5A92">
            <w:pPr>
              <w:pStyle w:val="3"/>
              <w:spacing w:before="0" w:beforeAutospacing="0" w:after="0" w:afterAutospacing="0"/>
              <w:ind w:firstLine="567"/>
              <w:jc w:val="center"/>
              <w:rPr>
                <w:color w:val="auto"/>
                <w:sz w:val="24"/>
                <w:szCs w:val="24"/>
              </w:rPr>
            </w:pPr>
            <w:r w:rsidRPr="00CC739A">
              <w:rPr>
                <w:color w:val="auto"/>
                <w:sz w:val="24"/>
                <w:szCs w:val="24"/>
              </w:rPr>
              <w:t>ПОЛИТИКА</w:t>
            </w:r>
          </w:p>
          <w:p w:rsidR="00297222" w:rsidRPr="00CC739A" w:rsidRDefault="00297222" w:rsidP="007C5A92">
            <w:pPr>
              <w:pStyle w:val="3"/>
              <w:spacing w:before="0" w:beforeAutospacing="0" w:after="0" w:afterAutospacing="0"/>
              <w:ind w:firstLine="567"/>
              <w:jc w:val="center"/>
              <w:rPr>
                <w:color w:val="auto"/>
                <w:sz w:val="24"/>
                <w:szCs w:val="24"/>
              </w:rPr>
            </w:pPr>
            <w:r w:rsidRPr="00CC739A">
              <w:rPr>
                <w:color w:val="auto"/>
                <w:sz w:val="24"/>
                <w:szCs w:val="24"/>
              </w:rPr>
              <w:t xml:space="preserve">по обработке и обеспечению безопасности персональных данных в Администрации </w:t>
            </w:r>
            <w:proofErr w:type="spellStart"/>
            <w:r>
              <w:rPr>
                <w:color w:val="auto"/>
                <w:sz w:val="24"/>
                <w:szCs w:val="24"/>
              </w:rPr>
              <w:t>Кичигинского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сельского поселения Увельского </w:t>
            </w:r>
            <w:r w:rsidRPr="00CC739A">
              <w:rPr>
                <w:color w:val="auto"/>
                <w:sz w:val="24"/>
                <w:szCs w:val="24"/>
              </w:rPr>
              <w:t xml:space="preserve">муниципального </w:t>
            </w:r>
            <w:r>
              <w:rPr>
                <w:color w:val="auto"/>
                <w:sz w:val="24"/>
                <w:szCs w:val="24"/>
              </w:rPr>
              <w:t>района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center"/>
            </w:pPr>
            <w:r w:rsidRPr="00CC739A">
              <w:rPr>
                <w:b/>
                <w:bCs/>
              </w:rPr>
              <w:t> </w:t>
            </w:r>
          </w:p>
          <w:p w:rsidR="00297222" w:rsidRDefault="00297222" w:rsidP="007C5A9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Общие положения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1.1. В целях выполнения норм действующего законодательства Российской Федерации в полном объеме </w:t>
            </w:r>
            <w:r>
              <w:t xml:space="preserve">Администрация </w:t>
            </w:r>
            <w:proofErr w:type="spellStart"/>
            <w:r>
              <w:t>Кичигинского</w:t>
            </w:r>
            <w:proofErr w:type="spellEnd"/>
            <w:r>
              <w:t xml:space="preserve"> сельского поселения Увельского</w:t>
            </w:r>
            <w:r w:rsidRPr="00CC739A">
              <w:t xml:space="preserve"> муниципального </w:t>
            </w:r>
            <w:r>
              <w:t xml:space="preserve">района </w:t>
            </w:r>
            <w:r w:rsidRPr="00CC739A">
              <w:t xml:space="preserve">(далее – </w:t>
            </w:r>
            <w:r>
              <w:t>АКСП</w:t>
            </w:r>
            <w:r w:rsidRPr="00CC739A">
              <w:t>) считает важнейшими задачами соблюдение принципов законности, справедливости и конфиденциальности при обработке персональных данных, а также обеспечение безопасности процессов их обработки.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1.2. Настоящая политика </w:t>
            </w:r>
            <w:r>
              <w:t>АКСП</w:t>
            </w:r>
            <w:r w:rsidRPr="00CC739A">
              <w:t xml:space="preserve"> в отношении организации обработки и обеспечения безопасности (далее – Политика) характеризуется следующими признаками: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политика разработана в целях реализации требований законодательства Российской Федерации в области обработки персональных данных субъектов персональных данных;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раскрывает способы и принципы обработки </w:t>
            </w:r>
            <w:r>
              <w:t>АКСП</w:t>
            </w:r>
            <w:r w:rsidRPr="00CC739A">
              <w:t xml:space="preserve"> персональных данных, права и обязанности </w:t>
            </w:r>
            <w:r>
              <w:t>АКСП</w:t>
            </w:r>
            <w:r w:rsidRPr="00CC739A">
              <w:t xml:space="preserve"> при обработке персональных данных, права субъектов персональных данных, а также включает перечень мер, применяемых </w:t>
            </w:r>
            <w:r>
              <w:t>АКСП</w:t>
            </w:r>
            <w:r w:rsidRPr="00CC739A">
              <w:t xml:space="preserve"> в целях обеспечения безопасности персональных данных при их обработке;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является общедоступным документом, декларирующим концептуальные основы деятельности </w:t>
            </w:r>
            <w:r>
              <w:t>АКСП</w:t>
            </w:r>
            <w:r w:rsidRPr="00CC739A">
              <w:t xml:space="preserve"> при обработке и защите персональных данных.</w:t>
            </w:r>
          </w:p>
          <w:p w:rsidR="00297222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1.3. </w:t>
            </w:r>
            <w:r>
              <w:t>АКСП</w:t>
            </w:r>
            <w:r w:rsidRPr="00CC739A">
              <w:t xml:space="preserve"> до начала обработки персональных данных осуществило уведомление уполномоченного органа по защите прав субъектов персональных данных о своем намерении осуществлять обработку персональных данных. </w:t>
            </w:r>
            <w:r>
              <w:t>АКСП</w:t>
            </w:r>
            <w:r w:rsidRPr="00CC739A">
              <w:t xml:space="preserve"> добросовестно и в соответствующий срок осуществляет актуализацию сведений, указанных в уведомлении.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Правовые основания обработки персональных данных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Политика </w:t>
            </w:r>
            <w:r>
              <w:t>АКСП</w:t>
            </w:r>
            <w:r w:rsidRPr="00CC739A">
              <w:t xml:space="preserve"> в отношении организации обработки персональных данных определяется в соответствии со следующими нормативными правовыми актами: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Конституцией Российской Федерации;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Трудовым кодексом Российской Федерации;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Гражданским кодексом Российской Федерации;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Федеральным законом от 27.07.2006 № 152-ФЗ «О персональных данных»;</w:t>
            </w:r>
          </w:p>
          <w:p w:rsidR="00297222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  <w:rPr>
                <w:rStyle w:val="a4"/>
              </w:rPr>
            </w:pPr>
            <w:r w:rsidRPr="00CC739A">
              <w:t>- Федеральным законом от 27.07.2006 № 149-ФЗ «Об информации, информационных технологиях и о защите информации».</w:t>
            </w:r>
            <w:r w:rsidRPr="00CC739A">
              <w:rPr>
                <w:rStyle w:val="a4"/>
              </w:rPr>
              <w:t> 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Принципы, цели, содержание и способы обработки персональных данных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3.1. </w:t>
            </w:r>
            <w:r>
              <w:t>АКСП</w:t>
            </w:r>
            <w:r w:rsidRPr="00CC739A">
              <w:t xml:space="preserve"> в своей деятельности обеспечивает соблюдение принципов обработки персональных данных, указанных в ст. 5 Федерального закона от 27.07.2006 № 152-ФЗ «О персональных данных».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3.2. </w:t>
            </w:r>
            <w:r>
              <w:t>АКСП</w:t>
            </w:r>
            <w:r w:rsidRPr="00CC739A">
              <w:t xml:space="preserve"> осуществляет сбор и дальнейшую обработку персональных данных в следующих целях: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lastRenderedPageBreak/>
              <w:t xml:space="preserve">- для осуществления полномочий </w:t>
            </w:r>
            <w:r>
              <w:t>АКСП</w:t>
            </w:r>
            <w:r w:rsidRPr="00CC739A">
              <w:t xml:space="preserve"> в процессе предоставления услуг и выполнения муниципальных функций.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3.3. </w:t>
            </w:r>
            <w:r>
              <w:t>АКСП</w:t>
            </w:r>
            <w:r w:rsidRPr="00CC739A">
              <w:t xml:space="preserve"> устанавливает следующие сроки и условия прекращения обработки персональных данных: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  в случае достижения цели обработки персональных данных </w:t>
            </w:r>
            <w:r>
              <w:t>АКСП</w:t>
            </w:r>
            <w:r w:rsidRPr="00CC739A">
              <w:t xml:space="preserve"> обязано прекратить обработку персональных данных и уничтожить персональные данные в срок, не превышающий тридцати дней </w:t>
            </w:r>
            <w:proofErr w:type="gramStart"/>
            <w:r w:rsidRPr="00CC739A">
              <w:t>с даты достижения</w:t>
            </w:r>
            <w:proofErr w:type="gramEnd"/>
            <w:r w:rsidRPr="00CC739A">
              <w:t xml:space="preserve"> цели обработки персональных данных;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в случае отзыва субъектом персональных данных согласия на обработку его персональных данных </w:t>
            </w:r>
            <w:r>
              <w:t>АКСП</w:t>
            </w:r>
            <w:r w:rsidRPr="00CC739A">
              <w:t xml:space="preserve"> обязано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</w:t>
            </w:r>
            <w:proofErr w:type="gramStart"/>
            <w:r w:rsidRPr="00CC739A">
              <w:t>с даты поступления</w:t>
            </w:r>
            <w:proofErr w:type="gramEnd"/>
            <w:r w:rsidRPr="00CC739A">
              <w:t xml:space="preserve"> указанного отзыва;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в случае предоставления субъектом персональных данных или его представителем сведений, подтверждающих, что персональные данные являются незаконно полученными или не являются необходимыми для заявленной цели обработки, </w:t>
            </w:r>
            <w:r>
              <w:t>АКСП</w:t>
            </w:r>
            <w:r w:rsidRPr="00CC739A">
              <w:t xml:space="preserve"> обязано уничтожить такие персональные данные в срок, не превышающий семи рабочих дней со дня представления субъектом персональных данных;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CC739A">
              <w:t>- в случае</w:t>
            </w:r>
            <w:proofErr w:type="gramStart"/>
            <w:r w:rsidRPr="00CC739A">
              <w:t>,</w:t>
            </w:r>
            <w:proofErr w:type="gramEnd"/>
            <w:r w:rsidRPr="00CC739A">
              <w:t xml:space="preserve"> если обеспечить правомерность обработки персональных данных невозможно, </w:t>
            </w:r>
            <w:r>
              <w:t>АКСП</w:t>
            </w:r>
            <w:r w:rsidRPr="00CC739A">
              <w:t xml:space="preserve"> обязано уничтожить такие персональные данные в срок, не превышающий десяти рабочих дней с даты выявления неправомерной обработки персональных данных.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3.4. </w:t>
            </w:r>
            <w:proofErr w:type="gramStart"/>
            <w:r w:rsidRPr="00CC739A">
              <w:t xml:space="preserve">Обработка персональных данных </w:t>
            </w:r>
            <w:r>
              <w:t>АКСП</w:t>
            </w:r>
            <w:r w:rsidRPr="00CC739A">
              <w:t xml:space="preserve"> включает в себя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3.5. </w:t>
            </w:r>
            <w:r>
              <w:t>АКСП</w:t>
            </w:r>
            <w:r w:rsidRPr="00CC739A">
              <w:t xml:space="preserve"> не осуществляет обработку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личность).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3.6. </w:t>
            </w:r>
            <w:r>
              <w:t>АКСП</w:t>
            </w:r>
            <w:r w:rsidRPr="00CC739A">
              <w:t xml:space="preserve"> не производит трансграничную (на территорию иностранного государства, органу власти иностранного государства, иностранному физическому лицу или иностранному юридическому лицу) передачу персональных данных.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3.7. </w:t>
            </w:r>
            <w:r>
              <w:t>АКСП</w:t>
            </w:r>
            <w:r w:rsidRPr="00CC739A">
              <w:t xml:space="preserve"> создаются общедоступные источники персональных данных (справочники, адресные книги). Персональные данные, сообщаемые субъектом (фамилия, имя, отчество, наименование занимаемой должности, контактные данные и др.), включаются в такие источники только с письменного согласия субъекта персональных данных.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3.8. </w:t>
            </w:r>
            <w:r>
              <w:t>АКСП</w:t>
            </w:r>
            <w:r w:rsidRPr="00CC739A">
              <w:t xml:space="preserve"> не принимаются решения, порождающие юридические последствия в отношении субъектов персональных данных или иным образом затрагивающие их права и законные интересы, на основании исключительно автоматизированной обработки их персональных данных.</w:t>
            </w:r>
          </w:p>
          <w:p w:rsidR="00297222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3.9. </w:t>
            </w:r>
            <w:r>
              <w:t>АКСП</w:t>
            </w:r>
            <w:r w:rsidRPr="00CC739A">
              <w:t xml:space="preserve"> осуществляет обработку персональных данных </w:t>
            </w:r>
            <w:r w:rsidRPr="0082189A">
              <w:t>с использованием средств автоматизации</w:t>
            </w:r>
            <w:r w:rsidRPr="00CC739A">
              <w:t xml:space="preserve"> и без использования средств автоматизации.</w:t>
            </w:r>
          </w:p>
          <w:p w:rsidR="00297222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Меры по надлежащей организации обработки и обеспечению безопасности персональных данных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4.1. </w:t>
            </w:r>
            <w:r>
              <w:t>АКСП</w:t>
            </w:r>
            <w:r w:rsidRPr="00CC739A">
              <w:t xml:space="preserve">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назначением ответственного лица за организацию обработки и обеспечение </w:t>
            </w:r>
            <w:r w:rsidRPr="00CC739A">
              <w:lastRenderedPageBreak/>
              <w:t>безопасности персональных данных;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осуществлением внутреннего контроля и/или аудита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локальным актам;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ознакомлением работников </w:t>
            </w:r>
            <w:r>
              <w:t>АКСП</w:t>
            </w:r>
            <w:r w:rsidRPr="00CC739A">
              <w:t>, непосредственно осуществляющих обработку персональных данных, с положениями законодательства Российской Федерации о персональных данных, в том числе с требованиями к защите персональных данных, локальными актами в отношении обработки персональных данных и/или обучением указанных сотрудников;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определением угроз безопасности персональных данных при их обработке в информационных системах персональных данных;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учетом машинных носителей персональных данных;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выявлением фактов несанкционированного доступа к персональным данным и принятием соответствующих мер;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восстановлением персональных данных, модифицированных или уничтоженных вследствие несанкционированного доступа к ним;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контролем над принимаемыми мерами по обеспечению безопасности персональных данных и уровнем защищенности информационных систем персональных данных.</w:t>
            </w:r>
          </w:p>
          <w:p w:rsidR="00297222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4.2. Обязанности работников </w:t>
            </w:r>
            <w:r>
              <w:t>АКСП</w:t>
            </w:r>
            <w:r w:rsidRPr="00CC739A">
              <w:t xml:space="preserve">, осуществляющих обработку и защиту персональных данных, а  также их  ответственность определяются инструкциями, утвержденными приказом начальника </w:t>
            </w:r>
            <w:r>
              <w:t>АКСП</w:t>
            </w:r>
            <w:r w:rsidRPr="00CC739A">
              <w:t>.</w:t>
            </w:r>
          </w:p>
          <w:p w:rsidR="00297222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Лицо, ответственное за организацию обработки и обеспечение безопасности персональных данных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>5.1. Права, обязанности и юридическая ответственность лица, ответственного за организацию обработки и обеспечение безопасности персональных данных, установлены Федеральным законом от 27.07.2006 № 152-ФЗ «О персональных данных».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5.2. </w:t>
            </w:r>
            <w:proofErr w:type="gramStart"/>
            <w:r w:rsidRPr="00CC739A">
              <w:t xml:space="preserve">Возложение ответственности на должностное лицо, ответственного за организацию обработки и обеспечение безопасности персональных данных, и освобождение от нее осуществляется начальником </w:t>
            </w:r>
            <w:r>
              <w:t>АКСП</w:t>
            </w:r>
            <w:r w:rsidRPr="00CC739A">
              <w:t>, при назначении учитываются полномочия, компетенции и личностные качества должностного лица, призванные позволить ему надлежащим образом и в полном объеме реализовывать свои права и выполнять обязанности как лица, ответственного за организацию обработки и обеспечение безопасности персональных данных.</w:t>
            </w:r>
            <w:proofErr w:type="gramEnd"/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>5.3. Лицо, ответственное за организацию обработки и обеспечение безопасности персональных данных: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организует осуществление внутреннего контроля над соблюдением </w:t>
            </w:r>
            <w:r>
              <w:t>АКСП</w:t>
            </w:r>
            <w:r w:rsidRPr="00CC739A">
              <w:t xml:space="preserve"> и его работниками законодательства Российской Федерации о персональных данных, в том числе требований к защите персональных данных;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доводит до сведения работников </w:t>
            </w:r>
            <w:r>
              <w:t>АКСП</w:t>
            </w:r>
            <w:r w:rsidRPr="00CC739A">
      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      </w:r>
          </w:p>
          <w:p w:rsidR="00297222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организует прием и обработку обращений и запросов субъектов </w:t>
            </w:r>
            <w:proofErr w:type="gramStart"/>
            <w:r w:rsidRPr="00CC739A">
              <w:t>персональных</w:t>
            </w:r>
            <w:proofErr w:type="gramEnd"/>
            <w:r w:rsidRPr="00CC739A">
              <w:t xml:space="preserve"> данных или их представителей и осуществляет контроль над приемом и обработкой таких обращений и запросов.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Права субъектов персональных данных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lastRenderedPageBreak/>
              <w:t xml:space="preserve">6.1. Субъект персональных данных имеет право на получение сведений об обработке его персональных данных </w:t>
            </w:r>
            <w:r>
              <w:t>АКСП</w:t>
            </w:r>
            <w:r w:rsidRPr="00CC739A">
              <w:t>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6.2. Субъект персональных данных вправе требовать от </w:t>
            </w:r>
            <w:r>
              <w:t>АКСП</w:t>
            </w:r>
            <w:r w:rsidRPr="00CC739A">
              <w:t xml:space="preserve"> уточнения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>6.3. 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6.4. Для реализации и защиты своих прав и законных интересов субъект персональных данных имеет </w:t>
            </w:r>
            <w:r>
              <w:t>право обратиться в</w:t>
            </w:r>
            <w:r w:rsidRPr="00CC739A">
              <w:t xml:space="preserve"> </w:t>
            </w:r>
            <w:r>
              <w:t>АКСП</w:t>
            </w:r>
            <w:r w:rsidRPr="00CC739A">
              <w:t xml:space="preserve">. </w:t>
            </w:r>
            <w:r>
              <w:t>АКСП</w:t>
            </w:r>
            <w:r w:rsidRPr="00CC739A">
              <w:t xml:space="preserve">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6.5. Субъект персональных данных вправе обжаловать действия или бездействие </w:t>
            </w:r>
            <w:r>
              <w:t>АКСП</w:t>
            </w:r>
            <w:r w:rsidRPr="00CC739A">
              <w:t xml:space="preserve"> путем обращения в уполномоченный орган по защите прав субъектов персональных данных.</w:t>
            </w:r>
          </w:p>
          <w:p w:rsidR="00297222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>6.6. 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Доступ к Политике</w:t>
            </w:r>
          </w:p>
          <w:p w:rsidR="00297222" w:rsidRPr="00B247F1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B247F1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B247F1">
              <w:t xml:space="preserve">7.1. Действующая редакция Политики на бумажном носителе хранится по месту нахождения АКСП по адресу: </w:t>
            </w:r>
            <w:r w:rsidRPr="00B247F1">
              <w:rPr>
                <w:bCs/>
              </w:rPr>
              <w:t xml:space="preserve">Челябинская область,  Увельский район, </w:t>
            </w:r>
            <w:proofErr w:type="spellStart"/>
            <w:r w:rsidRPr="00B247F1">
              <w:rPr>
                <w:bCs/>
              </w:rPr>
              <w:t>с</w:t>
            </w:r>
            <w:proofErr w:type="gramStart"/>
            <w:r w:rsidRPr="00B247F1">
              <w:rPr>
                <w:bCs/>
              </w:rPr>
              <w:t>.К</w:t>
            </w:r>
            <w:proofErr w:type="gramEnd"/>
            <w:r w:rsidRPr="00B247F1">
              <w:rPr>
                <w:bCs/>
              </w:rPr>
              <w:t>ичигино</w:t>
            </w:r>
            <w:proofErr w:type="spellEnd"/>
            <w:r w:rsidRPr="00B247F1">
              <w:rPr>
                <w:bCs/>
              </w:rPr>
              <w:t>, ул.Мира ,56</w:t>
            </w:r>
            <w:r w:rsidRPr="00B247F1">
              <w:t>.</w:t>
            </w:r>
          </w:p>
          <w:p w:rsidR="00297222" w:rsidRPr="00B247F1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B247F1">
              <w:t xml:space="preserve">7.2. Электронная версия действующей редакции Политики общедоступна на сайте  Администрации </w:t>
            </w:r>
            <w:proofErr w:type="spellStart"/>
            <w:r w:rsidRPr="00B247F1">
              <w:t>Кичигинского</w:t>
            </w:r>
            <w:proofErr w:type="spellEnd"/>
            <w:r w:rsidRPr="00B247F1">
              <w:t xml:space="preserve"> сельского поселения Увельского муниципального района в сети «Интернет» по адресу: </w:t>
            </w:r>
            <w:r w:rsidRPr="00B247F1">
              <w:rPr>
                <w:b/>
                <w:i/>
              </w:rPr>
              <w:t>http://kichiginosp.ru/</w:t>
            </w:r>
          </w:p>
          <w:p w:rsidR="00297222" w:rsidRPr="00B247F1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</w:p>
          <w:p w:rsidR="00297222" w:rsidRPr="00E61B1D" w:rsidRDefault="00297222" w:rsidP="007C5A9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E61B1D">
              <w:rPr>
                <w:rStyle w:val="a4"/>
              </w:rPr>
              <w:t>Актуализация и утверждение Политики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8.1. Политика утверждается и вводится в действие приказом </w:t>
            </w:r>
            <w:r>
              <w:t>АКСП</w:t>
            </w:r>
            <w:r w:rsidRPr="00CC739A">
              <w:t>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 xml:space="preserve">8.2. </w:t>
            </w:r>
            <w:r>
              <w:t>АКСП</w:t>
            </w:r>
            <w:r w:rsidRPr="00CC739A">
              <w:t xml:space="preserve"> имеет право вносить изменения в настоящую Политику. При внесении изменений в заголовке Политики указывается дата утверждения действующей редакции Политики.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>8.3. Политика актуализируется и заново утверждается на регулярной основе – один раз в год с момента утверждения предыдущей редакции Политики.</w:t>
            </w:r>
          </w:p>
          <w:p w:rsidR="00297222" w:rsidRPr="00CC739A" w:rsidRDefault="00297222" w:rsidP="007C5A92">
            <w:pPr>
              <w:pStyle w:val="m-l2"/>
              <w:spacing w:before="0" w:beforeAutospacing="0" w:after="0" w:afterAutospacing="0"/>
              <w:ind w:firstLine="567"/>
              <w:jc w:val="both"/>
            </w:pPr>
            <w:r w:rsidRPr="00CC739A">
              <w:t>8.4. Политика может актуализироваться и заново утверждаться ранее срока, указанного в п. 8.3 Политики, по мере внесения изменений:</w:t>
            </w: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>- в нормативные правовые акты в сфере персональных данных;</w:t>
            </w:r>
          </w:p>
          <w:p w:rsidR="00297222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- в правовые акты </w:t>
            </w:r>
            <w:r>
              <w:t>АКСП</w:t>
            </w:r>
            <w:r w:rsidRPr="00CC739A">
              <w:t>, регламентирующие организацию обработки и обеспечение безопасности персональных данных.</w:t>
            </w:r>
          </w:p>
          <w:p w:rsidR="00297222" w:rsidRDefault="00297222" w:rsidP="007C5A92">
            <w:pPr>
              <w:pStyle w:val="m-l3"/>
              <w:spacing w:before="0" w:beforeAutospacing="0" w:after="0" w:afterAutospacing="0"/>
              <w:ind w:firstLine="567"/>
              <w:jc w:val="both"/>
            </w:pPr>
          </w:p>
          <w:p w:rsidR="00297222" w:rsidRPr="00CC739A" w:rsidRDefault="00297222" w:rsidP="007C5A92">
            <w:pPr>
              <w:pStyle w:val="m-l3"/>
              <w:spacing w:before="0" w:beforeAutospacing="0" w:after="0" w:afterAutospacing="0"/>
              <w:jc w:val="both"/>
            </w:pPr>
          </w:p>
          <w:p w:rsidR="00297222" w:rsidRDefault="00297222" w:rsidP="007C5A92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Style w:val="a4"/>
              </w:rPr>
            </w:pPr>
            <w:r w:rsidRPr="00CC739A">
              <w:rPr>
                <w:rStyle w:val="a4"/>
              </w:rPr>
              <w:t>Ответственность</w:t>
            </w: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left="927"/>
            </w:pPr>
          </w:p>
          <w:p w:rsidR="00297222" w:rsidRPr="00CC739A" w:rsidRDefault="00297222" w:rsidP="007C5A92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CC739A">
              <w:t xml:space="preserve">Лица, виновные в нарушении норм, регулирующих обработку и защиту персональных данных, несут ответственность, предусмотренную законодательством Российской Федерации, правовыми актами </w:t>
            </w:r>
            <w:r>
              <w:t xml:space="preserve">АКСП </w:t>
            </w:r>
            <w:r w:rsidRPr="00CC739A">
              <w:t xml:space="preserve">и договорами, регламентирующими правоотношения </w:t>
            </w:r>
            <w:r>
              <w:t>АКСП</w:t>
            </w:r>
            <w:r w:rsidRPr="00CC739A">
              <w:t xml:space="preserve">  с третьими лицами.</w:t>
            </w:r>
          </w:p>
        </w:tc>
      </w:tr>
    </w:tbl>
    <w:p w:rsidR="003F5F5C" w:rsidRDefault="003F5F5C"/>
    <w:sectPr w:rsidR="003F5F5C" w:rsidSect="008E3BF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53B"/>
    <w:multiLevelType w:val="hybridMultilevel"/>
    <w:tmpl w:val="13DC2C94"/>
    <w:lvl w:ilvl="0" w:tplc="4E7EC2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354D2F"/>
    <w:multiLevelType w:val="hybridMultilevel"/>
    <w:tmpl w:val="F0F6B752"/>
    <w:lvl w:ilvl="0" w:tplc="D2A6E57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0530C8"/>
    <w:multiLevelType w:val="hybridMultilevel"/>
    <w:tmpl w:val="E6443AC8"/>
    <w:lvl w:ilvl="0" w:tplc="E24E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222"/>
    <w:rsid w:val="00015F2B"/>
    <w:rsid w:val="00040254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97222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155E6"/>
    <w:rsid w:val="00416006"/>
    <w:rsid w:val="0044310B"/>
    <w:rsid w:val="0045004A"/>
    <w:rsid w:val="00454163"/>
    <w:rsid w:val="004571B8"/>
    <w:rsid w:val="004616CA"/>
    <w:rsid w:val="0047602E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341C5"/>
    <w:rsid w:val="006503B9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D1B56"/>
    <w:rsid w:val="007D2C9B"/>
    <w:rsid w:val="007F4AB9"/>
    <w:rsid w:val="00815806"/>
    <w:rsid w:val="008311C6"/>
    <w:rsid w:val="00842665"/>
    <w:rsid w:val="0086573D"/>
    <w:rsid w:val="008704B8"/>
    <w:rsid w:val="0088157D"/>
    <w:rsid w:val="00896710"/>
    <w:rsid w:val="008A07C2"/>
    <w:rsid w:val="008B7E66"/>
    <w:rsid w:val="008D353F"/>
    <w:rsid w:val="008D5C93"/>
    <w:rsid w:val="008D6111"/>
    <w:rsid w:val="008F0637"/>
    <w:rsid w:val="008F4409"/>
    <w:rsid w:val="0095047A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B024E"/>
    <w:rsid w:val="00CB3B56"/>
    <w:rsid w:val="00D00866"/>
    <w:rsid w:val="00D043E6"/>
    <w:rsid w:val="00D21467"/>
    <w:rsid w:val="00D3468E"/>
    <w:rsid w:val="00D4734C"/>
    <w:rsid w:val="00D51CB6"/>
    <w:rsid w:val="00D634D2"/>
    <w:rsid w:val="00D67F2F"/>
    <w:rsid w:val="00D8035D"/>
    <w:rsid w:val="00D876AA"/>
    <w:rsid w:val="00DC115C"/>
    <w:rsid w:val="00DC3E2E"/>
    <w:rsid w:val="00DD2806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97222"/>
    <w:pPr>
      <w:spacing w:before="100" w:beforeAutospacing="1" w:after="100" w:afterAutospacing="1"/>
      <w:outlineLvl w:val="2"/>
    </w:pPr>
    <w:rPr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7222"/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styleId="a3">
    <w:name w:val="Normal (Web)"/>
    <w:basedOn w:val="a"/>
    <w:rsid w:val="00297222"/>
    <w:pPr>
      <w:spacing w:before="100" w:beforeAutospacing="1" w:after="100" w:afterAutospacing="1"/>
    </w:pPr>
  </w:style>
  <w:style w:type="character" w:styleId="a4">
    <w:name w:val="Strong"/>
    <w:qFormat/>
    <w:rsid w:val="00297222"/>
    <w:rPr>
      <w:b/>
      <w:bCs/>
    </w:rPr>
  </w:style>
  <w:style w:type="paragraph" w:customStyle="1" w:styleId="m-l2">
    <w:name w:val="m-l2"/>
    <w:basedOn w:val="a"/>
    <w:rsid w:val="00297222"/>
    <w:pPr>
      <w:spacing w:before="100" w:beforeAutospacing="1" w:after="100" w:afterAutospacing="1"/>
    </w:pPr>
  </w:style>
  <w:style w:type="paragraph" w:customStyle="1" w:styleId="m-l3">
    <w:name w:val="m-l3"/>
    <w:basedOn w:val="a"/>
    <w:rsid w:val="0029722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97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1958</Words>
  <Characters>11166</Characters>
  <Application>Microsoft Office Word</Application>
  <DocSecurity>0</DocSecurity>
  <Lines>93</Lines>
  <Paragraphs>26</Paragraphs>
  <ScaleCrop>false</ScaleCrop>
  <Company>Microsoft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2015-08-31T02:05:00Z</dcterms:created>
  <dcterms:modified xsi:type="dcterms:W3CDTF">2015-08-31T02:05:00Z</dcterms:modified>
</cp:coreProperties>
</file>