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618" w:rsidRPr="005B0BAE" w:rsidRDefault="008B2618" w:rsidP="00D031FA">
      <w:pPr>
        <w:tabs>
          <w:tab w:val="left" w:pos="6521"/>
        </w:tabs>
        <w:rPr>
          <w:rFonts w:ascii="Univers Condensed" w:hAnsi="Univers Condensed"/>
          <w:b/>
          <w:sz w:val="36"/>
        </w:rPr>
      </w:pPr>
    </w:p>
    <w:p w:rsidR="008B2618" w:rsidRDefault="008B2618" w:rsidP="00D031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5949"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r>
        <w:rPr>
          <w:rFonts w:ascii="Times New Roman" w:hAnsi="Times New Roman" w:cs="Times New Roman"/>
          <w:b/>
          <w:sz w:val="32"/>
          <w:szCs w:val="32"/>
        </w:rPr>
        <w:t xml:space="preserve"> РОЖДЕСТВЕНСКОГО</w:t>
      </w:r>
    </w:p>
    <w:p w:rsidR="008B2618" w:rsidRPr="008A5949" w:rsidRDefault="008B2618" w:rsidP="00D031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СЕЛЬСКОГО ПОСЕЛЕНИЯ</w:t>
      </w:r>
    </w:p>
    <w:p w:rsidR="008B2618" w:rsidRPr="00804E46" w:rsidRDefault="008B2618" w:rsidP="00D031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618" w:rsidRPr="008A5949" w:rsidRDefault="008B2618" w:rsidP="00D031FA">
      <w:pPr>
        <w:jc w:val="center"/>
        <w:rPr>
          <w:rFonts w:ascii="Times New Roman" w:hAnsi="Times New Roman" w:cs="Times New Roman"/>
          <w:sz w:val="32"/>
          <w:szCs w:val="32"/>
        </w:rPr>
      </w:pPr>
      <w:r w:rsidRPr="008A5949">
        <w:rPr>
          <w:rFonts w:ascii="Times New Roman" w:hAnsi="Times New Roman" w:cs="Times New Roman"/>
          <w:sz w:val="32"/>
          <w:szCs w:val="32"/>
        </w:rPr>
        <w:t xml:space="preserve"> П О С Т А Н О В Л Е Н И Е</w:t>
      </w:r>
    </w:p>
    <w:p w:rsidR="008B2618" w:rsidRPr="004B38CA" w:rsidRDefault="008B2618" w:rsidP="00D031FA">
      <w:pPr>
        <w:jc w:val="center"/>
        <w:rPr>
          <w:sz w:val="32"/>
          <w:szCs w:val="32"/>
        </w:rPr>
      </w:pPr>
    </w:p>
    <w:p w:rsidR="008B2618" w:rsidRPr="004B38CA" w:rsidRDefault="008B2618" w:rsidP="00D031FA">
      <w:pPr>
        <w:rPr>
          <w:b/>
          <w:sz w:val="32"/>
          <w:szCs w:val="32"/>
        </w:rPr>
      </w:pPr>
      <w:r>
        <w:rPr>
          <w:noProof/>
        </w:rPr>
        <w:pict>
          <v:line id="_x0000_s1026" style="position:absolute;z-index:251658240" from="2.65pt,4.15pt" to="477.85pt,4.15pt" o:allowincell="f" strokeweight="4.5pt">
            <v:stroke linestyle="thinThick"/>
            <w10:wrap type="topAndBottom"/>
          </v:line>
        </w:pict>
      </w:r>
    </w:p>
    <w:p w:rsidR="008B2618" w:rsidRPr="00804E46" w:rsidRDefault="008B2618" w:rsidP="00D031FA">
      <w:pPr>
        <w:jc w:val="both"/>
        <w:rPr>
          <w:rFonts w:ascii="Times New Roman" w:hAnsi="Times New Roman" w:cs="Times New Roman"/>
          <w:b/>
          <w:sz w:val="16"/>
        </w:rPr>
      </w:pPr>
    </w:p>
    <w:p w:rsidR="008B2618" w:rsidRPr="00804E46" w:rsidRDefault="008B2618" w:rsidP="00D031FA">
      <w:pPr>
        <w:jc w:val="both"/>
        <w:rPr>
          <w:rFonts w:ascii="Times New Roman" w:hAnsi="Times New Roman" w:cs="Times New Roman"/>
          <w:b/>
          <w:sz w:val="18"/>
        </w:rPr>
      </w:pPr>
      <w:r>
        <w:rPr>
          <w:rFonts w:ascii="Times New Roman" w:hAnsi="Times New Roman" w:cs="Times New Roman"/>
          <w:b/>
        </w:rPr>
        <w:t xml:space="preserve">«24»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 w:cs="Times New Roman"/>
            <w:b/>
          </w:rPr>
          <w:t xml:space="preserve">2014 </w:t>
        </w:r>
        <w:r w:rsidRPr="00804E46">
          <w:rPr>
            <w:rFonts w:ascii="Times New Roman" w:hAnsi="Times New Roman" w:cs="Times New Roman"/>
            <w:b/>
          </w:rPr>
          <w:t>г</w:t>
        </w:r>
      </w:smartTag>
      <w:r w:rsidRPr="00804E46">
        <w:rPr>
          <w:rFonts w:ascii="Times New Roman" w:hAnsi="Times New Roman" w:cs="Times New Roman"/>
          <w:b/>
        </w:rPr>
        <w:t xml:space="preserve">.   № </w:t>
      </w:r>
      <w:r>
        <w:rPr>
          <w:rFonts w:ascii="Times New Roman" w:hAnsi="Times New Roman" w:cs="Times New Roman"/>
          <w:b/>
        </w:rPr>
        <w:t>45</w:t>
      </w:r>
    </w:p>
    <w:p w:rsidR="008B2618" w:rsidRDefault="008B2618" w:rsidP="00D031FA">
      <w:pPr>
        <w:pStyle w:val="BodyText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  <w:r>
        <w:rPr>
          <w:rStyle w:val="TrebuchetMS"/>
          <w:color w:val="000000"/>
        </w:rPr>
        <w:t xml:space="preserve"> </w:t>
      </w:r>
    </w:p>
    <w:tbl>
      <w:tblPr>
        <w:tblW w:w="0" w:type="auto"/>
        <w:tblLook w:val="0000"/>
      </w:tblPr>
      <w:tblGrid>
        <w:gridCol w:w="5637"/>
      </w:tblGrid>
      <w:tr w:rsidR="008B2618" w:rsidTr="00F070C5">
        <w:trPr>
          <w:trHeight w:val="56"/>
        </w:trPr>
        <w:tc>
          <w:tcPr>
            <w:tcW w:w="5637" w:type="dxa"/>
          </w:tcPr>
          <w:p w:rsidR="008B2618" w:rsidRDefault="008B2618" w:rsidP="00F070C5">
            <w:pPr>
              <w:widowControl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Style w:val="TrebuchetMS"/>
                <w:rFonts w:ascii="Times New Roman" w:hAnsi="Times New Roman"/>
              </w:rPr>
              <w:t xml:space="preserve">Об утверждении Правил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формирования, ведения и утверждения ведомственных перечней муниципальных услуг и работ, оказываемых и выполняемых   муниципальными учреждениями Рождественского сельского поселения</w:t>
            </w:r>
          </w:p>
          <w:p w:rsidR="008B2618" w:rsidRPr="006A2E1C" w:rsidRDefault="008B2618" w:rsidP="00F070C5">
            <w:pPr>
              <w:pStyle w:val="BodyText"/>
              <w:shd w:val="clear" w:color="auto" w:fill="auto"/>
              <w:tabs>
                <w:tab w:val="left" w:pos="1055"/>
                <w:tab w:val="right" w:pos="4650"/>
              </w:tabs>
              <w:spacing w:before="0"/>
              <w:ind w:left="40"/>
              <w:rPr>
                <w:rStyle w:val="TrebuchetMS"/>
              </w:rPr>
            </w:pPr>
          </w:p>
        </w:tc>
      </w:tr>
    </w:tbl>
    <w:p w:rsidR="008B2618" w:rsidRDefault="008B2618" w:rsidP="00D031FA">
      <w:pPr>
        <w:pStyle w:val="BodyText"/>
        <w:shd w:val="clear" w:color="auto" w:fill="auto"/>
        <w:tabs>
          <w:tab w:val="left" w:pos="1055"/>
          <w:tab w:val="right" w:pos="4650"/>
        </w:tabs>
        <w:spacing w:before="0"/>
        <w:rPr>
          <w:rStyle w:val="TrebuchetMS"/>
          <w:color w:val="000000"/>
        </w:rPr>
      </w:pPr>
    </w:p>
    <w:p w:rsidR="008B2618" w:rsidRPr="00E26C32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Style w:val="TrebuchetMS"/>
          <w:rFonts w:ascii="Times New Roman" w:hAnsi="Times New Roman"/>
        </w:rPr>
        <w:tab/>
      </w:r>
      <w:r w:rsidRPr="00E26C32">
        <w:rPr>
          <w:rStyle w:val="TrebuchetMS"/>
          <w:rFonts w:ascii="Times New Roman" w:hAnsi="Times New Roman"/>
          <w:szCs w:val="26"/>
        </w:rPr>
        <w:t xml:space="preserve">В соответствии с  </w:t>
      </w:r>
      <w:r w:rsidRPr="00E26C32">
        <w:rPr>
          <w:rFonts w:ascii="Times New Roman" w:hAnsi="Times New Roman" w:cs="Times New Roman"/>
          <w:color w:val="auto"/>
          <w:sz w:val="26"/>
          <w:szCs w:val="26"/>
        </w:rPr>
        <w:t xml:space="preserve">пунктом 3.1 статьи 69.2 Бюджетного кодекса Российской Федерации, Постановлением Правительства РФ № 151 от 26.02.2014г.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учреждениями)», руководствуясь Уставом </w:t>
      </w:r>
      <w:r>
        <w:rPr>
          <w:rFonts w:ascii="Times New Roman" w:hAnsi="Times New Roman" w:cs="Times New Roman"/>
          <w:color w:val="auto"/>
          <w:sz w:val="26"/>
          <w:szCs w:val="26"/>
        </w:rPr>
        <w:t>Рождественского сельского поселения, Администрация Рождественского  сельского поселения</w:t>
      </w:r>
    </w:p>
    <w:p w:rsidR="008B2618" w:rsidRDefault="008B2618" w:rsidP="00D031FA">
      <w:pPr>
        <w:pStyle w:val="BodyText"/>
        <w:shd w:val="clear" w:color="auto" w:fill="auto"/>
        <w:spacing w:before="0" w:line="322" w:lineRule="exact"/>
        <w:ind w:left="40"/>
        <w:rPr>
          <w:rStyle w:val="TrebuchetMS"/>
          <w:color w:val="000000"/>
        </w:rPr>
      </w:pPr>
    </w:p>
    <w:p w:rsidR="008B2618" w:rsidRPr="00351451" w:rsidRDefault="008B2618" w:rsidP="00351451">
      <w:pPr>
        <w:pStyle w:val="BodyText"/>
        <w:shd w:val="clear" w:color="auto" w:fill="auto"/>
        <w:spacing w:before="0" w:line="322" w:lineRule="exact"/>
        <w:ind w:left="40"/>
        <w:jc w:val="center"/>
        <w:rPr>
          <w:rStyle w:val="TrebuchetMS"/>
          <w:rFonts w:ascii="Times New Roman" w:hAnsi="Times New Roman"/>
          <w:color w:val="000000"/>
          <w:sz w:val="28"/>
          <w:szCs w:val="28"/>
        </w:rPr>
      </w:pPr>
      <w:r w:rsidRPr="00351451">
        <w:rPr>
          <w:rStyle w:val="TrebuchetMS"/>
          <w:rFonts w:ascii="Times New Roman" w:hAnsi="Times New Roman"/>
          <w:color w:val="000000"/>
          <w:sz w:val="28"/>
          <w:szCs w:val="28"/>
        </w:rPr>
        <w:t>ПОСТАНОВЛЯЕТ:</w:t>
      </w:r>
    </w:p>
    <w:p w:rsidR="008B2618" w:rsidRDefault="008B2618" w:rsidP="00D031FA">
      <w:pPr>
        <w:pStyle w:val="BodyText"/>
        <w:shd w:val="clear" w:color="auto" w:fill="auto"/>
        <w:spacing w:before="0" w:line="322" w:lineRule="exact"/>
        <w:ind w:left="40"/>
      </w:pPr>
    </w:p>
    <w:p w:rsidR="008B2618" w:rsidRPr="00874F13" w:rsidRDefault="008B2618" w:rsidP="00D031F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 w:rsidRPr="00CA4E26">
        <w:rPr>
          <w:rStyle w:val="TrebuchetMS"/>
          <w:rFonts w:ascii="Times New Roman" w:hAnsi="Times New Roman"/>
        </w:rPr>
        <w:t>Утвердить прилагаемые</w:t>
      </w:r>
      <w:r>
        <w:rPr>
          <w:rStyle w:val="TrebuchetMS"/>
          <w:rFonts w:ascii="Times New Roman" w:hAnsi="Times New Roman"/>
        </w:rPr>
        <w:t xml:space="preserve"> Правила</w:t>
      </w:r>
      <w:r w:rsidRPr="00CA4E26">
        <w:rPr>
          <w:rStyle w:val="TrebuchetMS"/>
          <w:rFonts w:ascii="Times New Roman" w:hAnsi="Times New Roman"/>
        </w:rPr>
        <w:t xml:space="preserve"> </w:t>
      </w:r>
      <w:r w:rsidRPr="00CA4E26">
        <w:rPr>
          <w:rFonts w:ascii="Times New Roman" w:hAnsi="Times New Roman" w:cs="Times New Roman"/>
          <w:color w:val="auto"/>
          <w:sz w:val="26"/>
          <w:szCs w:val="26"/>
        </w:rPr>
        <w:t>формирования, ведения и утверждения ведомств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енных перечней муниципальных </w:t>
      </w:r>
      <w:r w:rsidRPr="00CA4E26">
        <w:rPr>
          <w:rFonts w:ascii="Times New Roman" w:hAnsi="Times New Roman" w:cs="Times New Roman"/>
          <w:color w:val="auto"/>
          <w:sz w:val="26"/>
          <w:szCs w:val="26"/>
        </w:rPr>
        <w:t xml:space="preserve">услуг и работ, оказываемых и выполняемых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CA4E26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муниципальными учреждениями </w:t>
      </w:r>
      <w:r>
        <w:rPr>
          <w:rFonts w:ascii="Times New Roman" w:hAnsi="Times New Roman" w:cs="Times New Roman"/>
          <w:color w:val="auto"/>
          <w:sz w:val="26"/>
          <w:szCs w:val="26"/>
        </w:rPr>
        <w:t>Рождественского  сельского поселения</w:t>
      </w:r>
      <w:r>
        <w:rPr>
          <w:rStyle w:val="TrebuchetMS"/>
          <w:rFonts w:ascii="Times New Roman" w:hAnsi="Times New Roman"/>
        </w:rPr>
        <w:t>.</w:t>
      </w:r>
    </w:p>
    <w:p w:rsidR="008B2618" w:rsidRPr="00874F13" w:rsidRDefault="008B2618" w:rsidP="00D031FA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rStyle w:val="TrebuchetMS"/>
          <w:rFonts w:ascii="Times New Roman" w:hAnsi="Times New Roman" w:cs="Times New Roman"/>
          <w:color w:val="auto"/>
          <w:szCs w:val="26"/>
        </w:rPr>
      </w:pPr>
      <w:r w:rsidRPr="00874F13">
        <w:rPr>
          <w:rStyle w:val="TrebuchetMS"/>
          <w:rFonts w:ascii="Times New Roman" w:hAnsi="Times New Roman"/>
        </w:rPr>
        <w:t>Настоящее постановление вступает в силу со дня его официального обнародования.</w:t>
      </w:r>
    </w:p>
    <w:p w:rsidR="008B2618" w:rsidRDefault="008B2618" w:rsidP="00D031FA">
      <w:pPr>
        <w:pStyle w:val="BodyText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8B2618" w:rsidRDefault="008B2618" w:rsidP="00D031FA">
      <w:pPr>
        <w:pStyle w:val="BodyText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color w:val="000000"/>
        </w:rPr>
      </w:pPr>
    </w:p>
    <w:p w:rsidR="008B2618" w:rsidRPr="00D031FA" w:rsidRDefault="008B2618" w:rsidP="00D031FA">
      <w:pPr>
        <w:pStyle w:val="BodyText"/>
        <w:shd w:val="clear" w:color="auto" w:fill="auto"/>
        <w:tabs>
          <w:tab w:val="left" w:pos="1206"/>
          <w:tab w:val="left" w:pos="9214"/>
        </w:tabs>
        <w:spacing w:before="0" w:line="322" w:lineRule="exact"/>
        <w:ind w:right="-79"/>
        <w:rPr>
          <w:rStyle w:val="TrebuchetMS"/>
          <w:rFonts w:ascii="Times New Roman" w:hAnsi="Times New Roman"/>
          <w:color w:val="000000"/>
          <w:sz w:val="28"/>
          <w:szCs w:val="28"/>
        </w:rPr>
      </w:pPr>
      <w:r w:rsidRPr="00D031FA">
        <w:rPr>
          <w:rStyle w:val="TrebuchetMS"/>
          <w:rFonts w:ascii="Times New Roman" w:hAnsi="Times New Roman"/>
          <w:color w:val="000000"/>
          <w:sz w:val="28"/>
          <w:szCs w:val="28"/>
        </w:rPr>
        <w:t>Глава  Рождественского сельского поселения: _________________С.М.Панов</w:t>
      </w:r>
    </w:p>
    <w:p w:rsidR="008B2618" w:rsidRPr="00D031FA" w:rsidRDefault="008B2618" w:rsidP="00D031FA">
      <w:pPr>
        <w:pStyle w:val="BodyText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  <w:rFonts w:ascii="Times New Roman" w:hAnsi="Times New Roman"/>
          <w:sz w:val="28"/>
          <w:szCs w:val="28"/>
        </w:rPr>
      </w:pPr>
      <w:bookmarkStart w:id="0" w:name="sub_1000"/>
    </w:p>
    <w:p w:rsidR="008B2618" w:rsidRPr="00D031FA" w:rsidRDefault="008B2618" w:rsidP="00D031FA">
      <w:pPr>
        <w:pStyle w:val="BodyText"/>
        <w:shd w:val="clear" w:color="auto" w:fill="auto"/>
        <w:tabs>
          <w:tab w:val="right" w:pos="7842"/>
          <w:tab w:val="right" w:pos="8078"/>
          <w:tab w:val="right" w:pos="8414"/>
          <w:tab w:val="right" w:pos="9095"/>
        </w:tabs>
        <w:spacing w:before="0" w:after="596" w:line="317" w:lineRule="exact"/>
        <w:ind w:right="280"/>
        <w:jc w:val="left"/>
        <w:rPr>
          <w:rStyle w:val="TrebuchetMS"/>
          <w:rFonts w:ascii="Times New Roman" w:hAnsi="Times New Roman"/>
          <w:sz w:val="28"/>
          <w:szCs w:val="28"/>
        </w:rPr>
      </w:pPr>
    </w:p>
    <w:p w:rsidR="008B2618" w:rsidRPr="00D031FA" w:rsidRDefault="008B2618" w:rsidP="00D031FA">
      <w:pPr>
        <w:jc w:val="right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</w:p>
    <w:p w:rsidR="008B2618" w:rsidRDefault="008B2618" w:rsidP="00D031FA">
      <w:pPr>
        <w:jc w:val="right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</w:p>
    <w:p w:rsidR="008B2618" w:rsidRPr="00C835CD" w:rsidRDefault="008B2618" w:rsidP="00D031FA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Приложение</w:t>
      </w:r>
    </w:p>
    <w:bookmarkEnd w:id="0"/>
    <w:p w:rsidR="008B2618" w:rsidRPr="00C835CD" w:rsidRDefault="008B2618" w:rsidP="00D031FA">
      <w:pPr>
        <w:jc w:val="right"/>
        <w:rPr>
          <w:rFonts w:ascii="Times New Roman" w:hAnsi="Times New Roman" w:cs="Times New Roman"/>
          <w:sz w:val="28"/>
          <w:szCs w:val="28"/>
        </w:rPr>
      </w:pPr>
      <w:r w:rsidRPr="00C835CD">
        <w:rPr>
          <w:rStyle w:val="a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к </w:t>
      </w:r>
      <w:r w:rsidRPr="00C835CD">
        <w:rPr>
          <w:rStyle w:val="a0"/>
          <w:rFonts w:ascii="Times New Roman" w:hAnsi="Times New Roman"/>
          <w:b w:val="0"/>
          <w:bCs w:val="0"/>
          <w:color w:val="auto"/>
          <w:sz w:val="28"/>
          <w:szCs w:val="28"/>
        </w:rPr>
        <w:t>постановлению</w:t>
      </w:r>
      <w:r w:rsidRPr="00C835CD"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 Администрации</w:t>
      </w:r>
    </w:p>
    <w:p w:rsidR="008B2618" w:rsidRPr="00C835CD" w:rsidRDefault="008B2618" w:rsidP="00D031F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 xml:space="preserve"> Рождественского сельского поселения</w:t>
      </w:r>
    </w:p>
    <w:p w:rsidR="008B2618" w:rsidRDefault="008B2618" w:rsidP="00D031FA">
      <w:pPr>
        <w:jc w:val="right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  <w:r>
        <w:rPr>
          <w:rStyle w:val="a"/>
          <w:rFonts w:ascii="Times New Roman" w:hAnsi="Times New Roman" w:cs="Times New Roman"/>
          <w:b w:val="0"/>
          <w:bCs/>
          <w:sz w:val="28"/>
          <w:szCs w:val="28"/>
        </w:rPr>
        <w:t>от «24» ноября 2014г.  N 45</w:t>
      </w:r>
    </w:p>
    <w:p w:rsidR="008B2618" w:rsidRDefault="008B2618" w:rsidP="00D031FA">
      <w:pPr>
        <w:jc w:val="right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</w:p>
    <w:p w:rsidR="008B2618" w:rsidRDefault="008B2618" w:rsidP="00D031FA">
      <w:pPr>
        <w:jc w:val="right"/>
        <w:rPr>
          <w:rStyle w:val="a"/>
          <w:rFonts w:ascii="Times New Roman" w:hAnsi="Times New Roman" w:cs="Times New Roman"/>
          <w:b w:val="0"/>
          <w:bCs/>
          <w:sz w:val="28"/>
          <w:szCs w:val="28"/>
        </w:rPr>
      </w:pPr>
    </w:p>
    <w:p w:rsidR="008B2618" w:rsidRDefault="008B2618" w:rsidP="00D031F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CA4E26">
        <w:rPr>
          <w:rStyle w:val="TrebuchetMS"/>
          <w:rFonts w:ascii="Times New Roman" w:hAnsi="Times New Roman"/>
          <w:b/>
        </w:rPr>
        <w:t xml:space="preserve">Привила </w:t>
      </w:r>
      <w:r w:rsidRPr="00CA4E26">
        <w:rPr>
          <w:rFonts w:ascii="Times New Roman" w:hAnsi="Times New Roman" w:cs="Times New Roman"/>
          <w:b/>
          <w:color w:val="auto"/>
          <w:sz w:val="26"/>
          <w:szCs w:val="26"/>
        </w:rPr>
        <w:t>формирования, ведения и утверждения ведомств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 xml:space="preserve">енных перечней муниципальных </w:t>
      </w:r>
      <w:r w:rsidRPr="00CA4E26">
        <w:rPr>
          <w:rFonts w:ascii="Times New Roman" w:hAnsi="Times New Roman" w:cs="Times New Roman"/>
          <w:b/>
          <w:color w:val="auto"/>
          <w:sz w:val="26"/>
          <w:szCs w:val="26"/>
        </w:rPr>
        <w:t xml:space="preserve">услуг и работ, оказываемых и выполняемых   муниципальными учреждениями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Рождественского сельского поселения</w:t>
      </w:r>
    </w:p>
    <w:p w:rsidR="008B2618" w:rsidRDefault="008B2618" w:rsidP="00D031FA">
      <w:pPr>
        <w:widowControl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8B2618" w:rsidRPr="00CA4E26" w:rsidRDefault="008B2618" w:rsidP="00D031F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1. Настоящие Правила </w:t>
      </w:r>
      <w:r w:rsidRPr="00BA57D2">
        <w:rPr>
          <w:rFonts w:ascii="Times New Roman" w:hAnsi="Times New Roman" w:cs="Times New Roman"/>
          <w:color w:val="auto"/>
          <w:sz w:val="26"/>
          <w:szCs w:val="26"/>
        </w:rPr>
        <w:t>формирования, ведения и утверждения ведомств</w:t>
      </w:r>
      <w:r>
        <w:rPr>
          <w:rFonts w:ascii="Times New Roman" w:hAnsi="Times New Roman" w:cs="Times New Roman"/>
          <w:color w:val="auto"/>
          <w:sz w:val="26"/>
          <w:szCs w:val="26"/>
        </w:rPr>
        <w:t>енных перечней муниципальных</w:t>
      </w:r>
      <w:r w:rsidRPr="00BA57D2">
        <w:rPr>
          <w:rFonts w:ascii="Times New Roman" w:hAnsi="Times New Roman" w:cs="Times New Roman"/>
          <w:color w:val="auto"/>
          <w:sz w:val="26"/>
          <w:szCs w:val="26"/>
        </w:rPr>
        <w:t xml:space="preserve"> услуг и работ, оказываемых и выполняемых   муниципальными учреждениями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Рождественского  сельского поселения (далее – Правила)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устанавливаю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т требования к формированию, ведению и утверждению ведомствен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ных перечней муниципальных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 в цел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ях составления 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муниципальных заданий на оказание муниципальных услуг и выполнение работ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муниципальными 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учреждениями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Рождественского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сельского поселения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2.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bookmarkStart w:id="1" w:name="Par12"/>
      <w:bookmarkEnd w:id="1"/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В ведомст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венные перечни 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мун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 включается в от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ношении каждой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 следующая информация: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а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) наименование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 с указанием кодов Общероссийского классификатора видов экономической деятельности, которым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соответствует муниципальная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услуга или работа;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б) наименование органа местного самоуправления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, осуществляющего функции и полномочия учредителя в отношении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муниципальных учреждений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 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(далее - орган, осуществляющий полномочия учредителя);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в) код органа, осуществляющего полномочия учредителя, в соответствии с реестром участников бюджетного процесса, а также отдельных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г)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наименование муниципального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учреждения и его код в соответствии с реестром участников бюджетного процесса, а также отдельных юридических лиц, не являющихся участниками бюджетного процесса;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д) содержание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е) условия (ф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ормы) оказания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выполнения работы;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ж) вид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деятельности муниципального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учреждения;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з) категории потребител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ей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и) наименования показателей, характеризующих качество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 (или) объем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(выполняемой работы);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к) указание на бесплатность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или платность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работы;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л) реквизиты нормативных правовых актов, явля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ющихся основанием для включения 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услуги или работы в ведомственный перечень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 или внесения изменений в ведомственный перечень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работ, а также электронные копии таких нормативных правовых актов.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 Информация, сформированная по каждой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муниципальной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услуге и работе в соответствии с 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пунктом 2</w:t>
      </w:r>
      <w:r w:rsidRPr="008A4A4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настоящего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документа, образует реестровую запись.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Каждой реестровой записи присваивается уникальный номер.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. Порядок формирования информации и документов для включения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5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. Реестровые записи подписываются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. Ведомст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венные перечни муниципальных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 формируются и ведутся в информационной системе, доступ к которой осуществляется через единый портал бюджетной системы Российской Федерации (www.budget.gov.ru) в информационно-телекоммуникационной сети "Интернет".</w:t>
      </w:r>
    </w:p>
    <w:p w:rsidR="008B2618" w:rsidRPr="00CA4E26" w:rsidRDefault="008B2618" w:rsidP="00D031FA">
      <w:pPr>
        <w:widowControl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>Ведомст</w:t>
      </w:r>
      <w:r>
        <w:rPr>
          <w:rFonts w:ascii="Times New Roman" w:hAnsi="Times New Roman" w:cs="Times New Roman"/>
          <w:bCs/>
          <w:color w:val="auto"/>
          <w:sz w:val="26"/>
          <w:szCs w:val="26"/>
        </w:rPr>
        <w:t>венные перечни муниципальных</w:t>
      </w:r>
      <w:r w:rsidRPr="00CA4E2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услуг и работ также размещаются на официальном сайте в информационно-телекоммуникационной сети "Интернет" по размещению информации о государственных и муниципальных учреждениях (www.bus.gov.ru) в порядке, установленном Министерством финансов Российской Федерации.</w:t>
      </w:r>
    </w:p>
    <w:p w:rsidR="008B2618" w:rsidRDefault="008B2618" w:rsidP="00D031FA">
      <w:pPr>
        <w:jc w:val="center"/>
        <w:rPr>
          <w:sz w:val="28"/>
          <w:szCs w:val="28"/>
        </w:rPr>
      </w:pPr>
    </w:p>
    <w:p w:rsidR="008B2618" w:rsidRPr="00C835CD" w:rsidRDefault="008B2618" w:rsidP="00D031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618" w:rsidRDefault="008B2618" w:rsidP="00D031FA">
      <w:pPr>
        <w:pStyle w:val="BodyText"/>
        <w:shd w:val="clear" w:color="auto" w:fill="auto"/>
        <w:spacing w:before="0" w:line="322" w:lineRule="exact"/>
        <w:ind w:left="760" w:right="660" w:firstLine="1100"/>
        <w:jc w:val="right"/>
        <w:rPr>
          <w:rStyle w:val="TrebuchetMS"/>
          <w:color w:val="000000"/>
        </w:rPr>
      </w:pPr>
    </w:p>
    <w:p w:rsidR="008B2618" w:rsidRDefault="008B2618" w:rsidP="00D031FA">
      <w:pPr>
        <w:rPr>
          <w:color w:val="auto"/>
          <w:sz w:val="2"/>
          <w:szCs w:val="2"/>
        </w:rPr>
      </w:pPr>
      <w:r>
        <w:rPr>
          <w:color w:val="auto"/>
          <w:sz w:val="2"/>
          <w:szCs w:val="2"/>
        </w:rPr>
        <w:t xml:space="preserve"> </w:t>
      </w:r>
    </w:p>
    <w:p w:rsidR="008B2618" w:rsidRDefault="008B2618" w:rsidP="00D031FA">
      <w:pPr>
        <w:rPr>
          <w:color w:val="auto"/>
          <w:sz w:val="2"/>
          <w:szCs w:val="2"/>
        </w:rPr>
      </w:pPr>
    </w:p>
    <w:p w:rsidR="008B2618" w:rsidRDefault="008B2618"/>
    <w:sectPr w:rsidR="008B2618" w:rsidSect="00D031FA">
      <w:pgSz w:w="11909" w:h="16838"/>
      <w:pgMar w:top="851" w:right="851" w:bottom="85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Univers Condensed">
    <w:altName w:val="Arial Narrow"/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1FA"/>
    <w:rsid w:val="000E6299"/>
    <w:rsid w:val="00131447"/>
    <w:rsid w:val="00227D29"/>
    <w:rsid w:val="00351451"/>
    <w:rsid w:val="003E5529"/>
    <w:rsid w:val="004B38CA"/>
    <w:rsid w:val="004C5206"/>
    <w:rsid w:val="005B0BAE"/>
    <w:rsid w:val="006A2E1C"/>
    <w:rsid w:val="00804E46"/>
    <w:rsid w:val="00874677"/>
    <w:rsid w:val="00874F13"/>
    <w:rsid w:val="008A4A41"/>
    <w:rsid w:val="008A5949"/>
    <w:rsid w:val="008B2618"/>
    <w:rsid w:val="00AA5B24"/>
    <w:rsid w:val="00B874F8"/>
    <w:rsid w:val="00BA57D2"/>
    <w:rsid w:val="00C835CD"/>
    <w:rsid w:val="00CA4E26"/>
    <w:rsid w:val="00D031FA"/>
    <w:rsid w:val="00D45180"/>
    <w:rsid w:val="00D63E3F"/>
    <w:rsid w:val="00E26C32"/>
    <w:rsid w:val="00F0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1FA"/>
    <w:pPr>
      <w:widowControl w:val="0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ebuchetMS">
    <w:name w:val="Основной текст + Trebuchet MS"/>
    <w:uiPriority w:val="99"/>
    <w:rsid w:val="00D031FA"/>
    <w:rPr>
      <w:rFonts w:ascii="Trebuchet MS" w:hAnsi="Trebuchet MS"/>
      <w:sz w:val="26"/>
      <w:u w:val="none"/>
    </w:rPr>
  </w:style>
  <w:style w:type="paragraph" w:styleId="BodyText">
    <w:name w:val="Body Text"/>
    <w:basedOn w:val="Normal"/>
    <w:link w:val="BodyTextChar"/>
    <w:uiPriority w:val="99"/>
    <w:rsid w:val="00D031FA"/>
    <w:pPr>
      <w:shd w:val="clear" w:color="auto" w:fill="FFFFFF"/>
      <w:spacing w:before="1140" w:line="319" w:lineRule="exact"/>
      <w:jc w:val="both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031FA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">
    <w:name w:val="Цветовое выделение"/>
    <w:uiPriority w:val="99"/>
    <w:rsid w:val="00D031FA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sid w:val="00D031FA"/>
    <w:rPr>
      <w:rFonts w:cs="Times New Roman"/>
      <w:bCs/>
      <w:color w:val="106BBE"/>
    </w:rPr>
  </w:style>
  <w:style w:type="paragraph" w:styleId="ListParagraph">
    <w:name w:val="List Paragraph"/>
    <w:basedOn w:val="Normal"/>
    <w:uiPriority w:val="99"/>
    <w:qFormat/>
    <w:rsid w:val="00D031F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778</Words>
  <Characters>4437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RpgdestvenskoeSP</cp:lastModifiedBy>
  <cp:revision>4</cp:revision>
  <dcterms:created xsi:type="dcterms:W3CDTF">2014-11-19T10:59:00Z</dcterms:created>
  <dcterms:modified xsi:type="dcterms:W3CDTF">2014-12-24T05:01:00Z</dcterms:modified>
</cp:coreProperties>
</file>