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ED1C84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Об определении границ прилегающих </w:t>
      </w: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к некоторым организациям и объектам </w:t>
      </w: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территорий, на которых не допускается </w:t>
      </w: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розничная продажа алкогольной продукции </w:t>
      </w: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и розничная продажа алкогольной продукции </w:t>
      </w:r>
    </w:p>
    <w:p w:rsidR="00ED1C84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при оказании услуг общественного питания, </w:t>
      </w:r>
    </w:p>
    <w:p w:rsidR="00757A21" w:rsidRDefault="00757A21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ED1C84">
        <w:rPr>
          <w:rFonts w:ascii="Times New Roman" w:hAnsi="Times New Roman" w:cs="Times New Roman"/>
          <w:sz w:val="28"/>
          <w:szCs w:val="28"/>
          <w:lang w:eastAsia="ru-RU"/>
        </w:rPr>
        <w:t>_______________</w:t>
      </w:r>
      <w:r w:rsidR="00856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56160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8561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56160" w:rsidRDefault="00856160" w:rsidP="00ED1C84">
      <w:pPr>
        <w:pStyle w:val="a4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поселения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56160" w:rsidRDefault="00757A21" w:rsidP="0085616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hyperlink r:id="rId5" w:anchor="7D20K3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6 октября 2003 года N 131-ФЗ "Об общих принципах организации местного самоуправления в Российской Федерации"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6" w:anchor="7D20K3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Федеральным законом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постановлением Правительства Российской</w:t>
        </w:r>
        <w:proofErr w:type="gramEnd"/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 </w:t>
        </w:r>
        <w:proofErr w:type="gramStart"/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>Федерации от 27 декабря 2012 года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___________ сельского поселения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56160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9F0B71">
        <w:rPr>
          <w:rFonts w:ascii="Times New Roman" w:hAnsi="Times New Roman" w:cs="Times New Roman"/>
          <w:sz w:val="27"/>
          <w:szCs w:val="27"/>
        </w:rPr>
        <w:t>_____________ сельского поселения</w:t>
      </w:r>
      <w:r w:rsidR="00856160">
        <w:rPr>
          <w:rFonts w:ascii="Times New Roman" w:hAnsi="Times New Roman" w:cs="Times New Roman"/>
          <w:sz w:val="27"/>
          <w:szCs w:val="27"/>
        </w:rPr>
        <w:t xml:space="preserve"> ПОСТАНОВЛЯЕТ: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57A6" w:rsidRDefault="00757A21" w:rsidP="001D0B88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1. Утвердить Порядок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(приложение 1).</w:t>
      </w:r>
    </w:p>
    <w:p w:rsidR="00A057A6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2. Утвердить Перечень организаций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и объектов, на прилегающих территориях к которым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A057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(приложение 2).</w:t>
      </w:r>
    </w:p>
    <w:p w:rsidR="00757A21" w:rsidRDefault="00757A21" w:rsidP="00A057A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 Утвердить схемы границ прилегающих территорий для организации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(или) объекта в соответствии с Перечнем, утвержденным пунктом 2 настоящего постановления</w:t>
      </w:r>
      <w:r w:rsidR="00A05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57A6" w:rsidRDefault="00A057A6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</w:t>
      </w:r>
      <w:proofErr w:type="gramStart"/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757A21" w:rsidRPr="00ED1C84" w:rsidRDefault="00A057A6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57A21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057A6">
        <w:rPr>
          <w:rFonts w:ascii="Times New Roman" w:hAnsi="Times New Roman" w:cs="Times New Roman"/>
          <w:sz w:val="28"/>
          <w:szCs w:val="28"/>
          <w:lang w:eastAsia="ru-RU"/>
        </w:rPr>
        <w:t>Глава _____________</w:t>
      </w:r>
    </w:p>
    <w:p w:rsidR="00A057A6" w:rsidRPr="00ED1C84" w:rsidRDefault="00A057A6" w:rsidP="00A057A6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_________________</w:t>
      </w:r>
    </w:p>
    <w:p w:rsidR="00757A21" w:rsidRPr="00A057A6" w:rsidRDefault="00757A21" w:rsidP="00A057A6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>Приложение 1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A6">
        <w:rPr>
          <w:rFonts w:ascii="Times New Roman" w:hAnsi="Times New Roman" w:cs="Times New Roman"/>
          <w:sz w:val="24"/>
          <w:szCs w:val="24"/>
          <w:lang w:eastAsia="ru-RU"/>
        </w:rPr>
        <w:t>______________ сельского поселения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___.___.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202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A057A6">
        <w:rPr>
          <w:rFonts w:ascii="Times New Roman" w:hAnsi="Times New Roman" w:cs="Times New Roman"/>
          <w:sz w:val="24"/>
          <w:szCs w:val="24"/>
          <w:lang w:eastAsia="ru-RU"/>
        </w:rPr>
        <w:t xml:space="preserve"> года N </w:t>
      </w:r>
      <w:r w:rsidR="009F0B71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9F0B71" w:rsidRDefault="00757A21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ПОРЯДОК </w:t>
      </w:r>
    </w:p>
    <w:p w:rsidR="00757A21" w:rsidRPr="00ED1C84" w:rsidRDefault="001D0B88" w:rsidP="009F0B71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пределения границ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прилегающих к некоторым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и объектам территорий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на которых не допускается розничная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продажа алкогольной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продукции 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при оказании услуг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общественного питания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на территории __________ сельского поселения</w:t>
      </w:r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F0B71" w:rsidRDefault="00757A21" w:rsidP="009F0B71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Настоящий Порядок устанавливает правила определения расстояний от организаций</w:t>
      </w:r>
      <w:r w:rsidR="007011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и (или) объектов, на территориях которых не допускается розничная продажа алкогольной продукции, до границ, прилегающих к ним территорий на территории </w:t>
      </w:r>
      <w:r w:rsidR="009F0B71">
        <w:rPr>
          <w:rFonts w:ascii="Times New Roman" w:hAnsi="Times New Roman" w:cs="Times New Roman"/>
          <w:sz w:val="28"/>
          <w:szCs w:val="28"/>
          <w:lang w:eastAsia="ru-RU"/>
        </w:rPr>
        <w:t>_____________________ сельского поселения</w:t>
      </w:r>
      <w:r w:rsidRPr="009F0B7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F0B71" w:rsidRDefault="00757A21" w:rsidP="009F0B7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В настоящем Порядке используются следующие понятия:</w:t>
      </w:r>
    </w:p>
    <w:p w:rsidR="009F0B71" w:rsidRDefault="00757A21" w:rsidP="00ED1C84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F0B71">
        <w:rPr>
          <w:rFonts w:ascii="Times New Roman" w:hAnsi="Times New Roman" w:cs="Times New Roman"/>
          <w:sz w:val="28"/>
          <w:szCs w:val="28"/>
          <w:lang w:eastAsia="ru-RU"/>
        </w:rPr>
        <w:t>"Обособленная территория"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и (или) объекты, указанные в пункте 3 настоящего Порядка;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458C">
        <w:rPr>
          <w:rFonts w:ascii="Times New Roman" w:hAnsi="Times New Roman" w:cs="Times New Roman"/>
          <w:sz w:val="28"/>
          <w:szCs w:val="28"/>
          <w:lang w:eastAsia="ru-RU"/>
        </w:rPr>
        <w:t>"Спортивное сооружение" - инженерно-строительный объект, созданный для проведения физкультурных мероприятий и (или) спортивных мероприятий и имеющий пространственно-территориальные границы, является объектом недвижимости, права на которые зарегистрированы в установленном порядке.</w:t>
      </w:r>
    </w:p>
    <w:p w:rsidR="0026458C" w:rsidRDefault="00757A21" w:rsidP="0026458C">
      <w:pPr>
        <w:pStyle w:val="a4"/>
        <w:numPr>
          <w:ilvl w:val="1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"Торговый центр" - совокупность торговых предприятий и/или предприятий по оказанию услуг, реализующих универсальный ассортимент товаров и услуг, расположенных на определенной территории,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3.4. Спортивных сооружений;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3.6. Вокзалов;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3.7.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4. При наличии обособленной территор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бъектов, указанных в пункте 3 настоящего Порядка,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от входа для посетителей на обособленную территорию объекта, указанного в пункте 3 настоящего Порядка.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 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на расстоянии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5.1. 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 - 60 метров;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40 метров;</w:t>
      </w:r>
      <w:proofErr w:type="gramEnd"/>
    </w:p>
    <w:p w:rsidR="00E46DF5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="00E46DF5" w:rsidRPr="00ED1C84">
        <w:rPr>
          <w:rFonts w:ascii="Times New Roman" w:hAnsi="Times New Roman" w:cs="Times New Roman"/>
          <w:sz w:val="28"/>
          <w:szCs w:val="28"/>
          <w:lang w:eastAsia="ru-RU"/>
        </w:rPr>
        <w:t>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культуры и искусства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C1D18" w:rsidRPr="008C1D18">
        <w:rPr>
          <w:rFonts w:ascii="Times New Roman" w:hAnsi="Times New Roman" w:cs="Times New Roman"/>
          <w:sz w:val="28"/>
          <w:szCs w:val="28"/>
          <w:lang w:eastAsia="ru-RU"/>
        </w:rPr>
        <w:t>библиотек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, музеев – 40 метров;</w:t>
      </w:r>
      <w:proofErr w:type="gramEnd"/>
    </w:p>
    <w:p w:rsidR="0026458C" w:rsidRDefault="008C1D18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От спортивных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даний, строений, сооружений, помещений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- 40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 боевых позиций войск, полигонов, узлов связи, расположений воинских частей, специальных технологических комплексах,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- 40 метров;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Вокзалов - 30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8C1D1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t>. Мест нахождения источников повышенной опасности, определяемых органами государственной власти субъектов Российской Федерации в порядке, установленном Правительством Российской Федерации - 30 метров.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территорию, а при ее отсутствии - от входа в здание, строение, сооружение, указанные в пункте 5 настоящего Порядка, без учета особенностей местности, искусственных и естественных преград.</w:t>
      </w:r>
      <w:proofErr w:type="gramEnd"/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прилегающих территорий, на которых не допускается розничная продажа алкогольной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продукции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и розничная продажа алкогольной продукции при оказании услуг общественного питания устанавливаются в пределах одного этажа торгового центра по прямой линии от входа в помещения, указанные в пункте 9 настоящего Порядка без учета искусственных преград.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7. При налич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ии у о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рганизации и (или) объекта, на территории которых не допускается розничная продажа алкогольной продукции, более одного входа (выхода) для посетителей прилегающая территория определяется от каждого входа (выхода).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8.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в случае размещения объектов, предусмотренных подпунктом 10 пункта 2 статьи 16 </w:t>
      </w:r>
      <w:hyperlink r:id="rId8" w:anchor="7D20K3" w:history="1"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t xml:space="preserve">Федерального закона от 22.11.1995 N 171-ФЗ "О государственном регулировании производства и оборота </w:t>
        </w:r>
        <w:r w:rsidRPr="00ED1C84">
          <w:rPr>
            <w:rFonts w:ascii="Times New Roman" w:hAnsi="Times New Roman" w:cs="Times New Roman"/>
            <w:color w:val="3451A0"/>
            <w:sz w:val="28"/>
            <w:szCs w:val="28"/>
            <w:u w:val="single"/>
            <w:lang w:eastAsia="ru-RU"/>
          </w:rPr>
          <w:lastRenderedPageBreak/>
          <w:t>этилового спирта, алкогольной и спиртосодержащей продукции и об ограничении потребления (распития) алкогольной продукции"</w:t>
        </w:r>
      </w:hyperlink>
      <w:r w:rsidRPr="00ED1C84">
        <w:rPr>
          <w:rFonts w:ascii="Times New Roman" w:hAnsi="Times New Roman" w:cs="Times New Roman"/>
          <w:sz w:val="28"/>
          <w:szCs w:val="28"/>
          <w:lang w:eastAsia="ru-RU"/>
        </w:rPr>
        <w:t>, расположенных в торговых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центрах, устанавливаются на расстоянии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D1C8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9.1.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>9.2. Помещений, находящихся во владении и (или) пользовании организаций, осуществляющих обучение несовершеннолетних - 60 метров;</w:t>
      </w:r>
    </w:p>
    <w:p w:rsidR="0026458C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 w:rsidRPr="00ED1C84">
        <w:rPr>
          <w:rFonts w:ascii="Times New Roman" w:hAnsi="Times New Roman" w:cs="Times New Roman"/>
          <w:sz w:val="28"/>
          <w:szCs w:val="28"/>
          <w:lang w:eastAsia="ru-RU"/>
        </w:rPr>
        <w:t>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 - 40 метров.</w:t>
      </w:r>
      <w:proofErr w:type="gramEnd"/>
    </w:p>
    <w:p w:rsidR="00757A21" w:rsidRPr="00ED1C84" w:rsidRDefault="00757A21" w:rsidP="00ED1C84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608FF" w:rsidRDefault="00757A21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>к постановлению администрации</w:t>
      </w:r>
      <w:r w:rsidRPr="00C608FF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C608FF">
        <w:rPr>
          <w:rFonts w:ascii="Times New Roman" w:hAnsi="Times New Roman" w:cs="Times New Roman"/>
          <w:sz w:val="24"/>
          <w:szCs w:val="24"/>
          <w:lang w:eastAsia="ru-RU"/>
        </w:rPr>
        <w:t xml:space="preserve">___________________ </w:t>
      </w:r>
      <w:proofErr w:type="gramStart"/>
      <w:r w:rsidR="00C608FF">
        <w:rPr>
          <w:rFonts w:ascii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="00C608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57A21" w:rsidRPr="00C608FF" w:rsidRDefault="00C608FF" w:rsidP="0026458C">
      <w:pPr>
        <w:pStyle w:val="a4"/>
        <w:ind w:firstLine="28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поселения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 w:cs="Times New Roman"/>
          <w:sz w:val="24"/>
          <w:szCs w:val="24"/>
          <w:lang w:eastAsia="ru-RU"/>
        </w:rPr>
        <w:t>___.___.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57A21" w:rsidRPr="00C608FF">
        <w:rPr>
          <w:rFonts w:ascii="Times New Roman" w:hAnsi="Times New Roman" w:cs="Times New Roman"/>
          <w:sz w:val="24"/>
          <w:szCs w:val="24"/>
          <w:lang w:eastAsia="ru-RU"/>
        </w:rPr>
        <w:t xml:space="preserve"> года N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5314CB" w:rsidRDefault="00757A21" w:rsidP="005314C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D1C84">
        <w:rPr>
          <w:rFonts w:ascii="Times New Roman" w:hAnsi="Times New Roman" w:cs="Times New Roman"/>
          <w:sz w:val="28"/>
          <w:szCs w:val="28"/>
          <w:lang w:eastAsia="ru-RU"/>
        </w:rPr>
        <w:br/>
        <w:t>ПЕРЕЧЕНЬ</w:t>
      </w:r>
    </w:p>
    <w:p w:rsidR="00757A21" w:rsidRDefault="00F920D9" w:rsidP="005314C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рганизаций и объектов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на прилегающих территориях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к которым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не допускается 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и розничная продажа алкогольной продукции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при оказании услуг общественного питания</w:t>
      </w:r>
      <w:r w:rsidR="00757A21" w:rsidRPr="00ED1C8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314CB">
        <w:rPr>
          <w:rFonts w:ascii="Times New Roman" w:hAnsi="Times New Roman" w:cs="Times New Roman"/>
          <w:sz w:val="28"/>
          <w:szCs w:val="28"/>
          <w:lang w:eastAsia="ru-RU"/>
        </w:rPr>
        <w:t>на территории ________________ сельского поселения</w:t>
      </w:r>
    </w:p>
    <w:p w:rsidR="005314CB" w:rsidRDefault="005314CB" w:rsidP="005314CB">
      <w:pPr>
        <w:pStyle w:val="a4"/>
        <w:ind w:firstLine="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3404"/>
        <w:gridCol w:w="1666"/>
      </w:tblGrid>
      <w:tr w:rsidR="005314CB" w:rsidTr="005314CB">
        <w:tc>
          <w:tcPr>
            <w:tcW w:w="817" w:type="dxa"/>
          </w:tcPr>
          <w:p w:rsidR="005314CB" w:rsidRPr="00ED1C84" w:rsidRDefault="005314CB" w:rsidP="007351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spellStart"/>
            <w:proofErr w:type="gramStart"/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5314CB" w:rsidRPr="00ED1C84" w:rsidRDefault="005314CB" w:rsidP="007351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организации или объекта</w:t>
            </w:r>
          </w:p>
        </w:tc>
        <w:tc>
          <w:tcPr>
            <w:tcW w:w="3404" w:type="dxa"/>
          </w:tcPr>
          <w:p w:rsidR="005314CB" w:rsidRPr="00ED1C84" w:rsidRDefault="005314CB" w:rsidP="007351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Фактический адрес организации или объекта</w:t>
            </w:r>
          </w:p>
        </w:tc>
        <w:tc>
          <w:tcPr>
            <w:tcW w:w="1666" w:type="dxa"/>
          </w:tcPr>
          <w:p w:rsidR="005314CB" w:rsidRPr="00ED1C84" w:rsidRDefault="005314CB" w:rsidP="007351F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D1C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Расстояние (м)</w:t>
            </w: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14CB" w:rsidTr="005314CB">
        <w:tc>
          <w:tcPr>
            <w:tcW w:w="817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1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4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6" w:type="dxa"/>
          </w:tcPr>
          <w:p w:rsidR="005314CB" w:rsidRDefault="005314CB" w:rsidP="005314C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0304" w:rsidRPr="00ED1C84" w:rsidRDefault="00E30304" w:rsidP="005314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E30304" w:rsidRPr="00ED1C84" w:rsidSect="005314CB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260D6"/>
    <w:multiLevelType w:val="multilevel"/>
    <w:tmpl w:val="4A1EDCCC"/>
    <w:lvl w:ilvl="0">
      <w:start w:val="1"/>
      <w:numFmt w:val="decimal"/>
      <w:lvlText w:val="%1."/>
      <w:lvlJc w:val="left"/>
      <w:pPr>
        <w:ind w:left="959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A21"/>
    <w:rsid w:val="000A7700"/>
    <w:rsid w:val="001D0B88"/>
    <w:rsid w:val="001F5EAA"/>
    <w:rsid w:val="0026458C"/>
    <w:rsid w:val="005314CB"/>
    <w:rsid w:val="005C7A35"/>
    <w:rsid w:val="00626EFD"/>
    <w:rsid w:val="00701141"/>
    <w:rsid w:val="00757A21"/>
    <w:rsid w:val="00856160"/>
    <w:rsid w:val="008C1D18"/>
    <w:rsid w:val="00955337"/>
    <w:rsid w:val="00972412"/>
    <w:rsid w:val="009F0B71"/>
    <w:rsid w:val="00A057A6"/>
    <w:rsid w:val="00A47D56"/>
    <w:rsid w:val="00C608FF"/>
    <w:rsid w:val="00E30304"/>
    <w:rsid w:val="00E46DF5"/>
    <w:rsid w:val="00ED1C84"/>
    <w:rsid w:val="00F9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304"/>
  </w:style>
  <w:style w:type="paragraph" w:styleId="2">
    <w:name w:val="heading 2"/>
    <w:basedOn w:val="a"/>
    <w:link w:val="20"/>
    <w:uiPriority w:val="9"/>
    <w:qFormat/>
    <w:rsid w:val="00757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7A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57A21"/>
    <w:rPr>
      <w:color w:val="0000FF"/>
      <w:u w:val="single"/>
    </w:rPr>
  </w:style>
  <w:style w:type="paragraph" w:customStyle="1" w:styleId="headertext">
    <w:name w:val="headertext"/>
    <w:basedOn w:val="a"/>
    <w:rsid w:val="0075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D1C84"/>
    <w:pPr>
      <w:spacing w:after="0" w:line="240" w:lineRule="auto"/>
    </w:pPr>
  </w:style>
  <w:style w:type="table" w:styleId="a5">
    <w:name w:val="Table Grid"/>
    <w:basedOn w:val="a1"/>
    <w:uiPriority w:val="59"/>
    <w:rsid w:val="00531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0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3648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9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36487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14</cp:revision>
  <dcterms:created xsi:type="dcterms:W3CDTF">2022-10-25T07:33:00Z</dcterms:created>
  <dcterms:modified xsi:type="dcterms:W3CDTF">2022-10-27T09:55:00Z</dcterms:modified>
</cp:coreProperties>
</file>