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0" w:rsidRPr="004F6210" w:rsidRDefault="004F6210" w:rsidP="004F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10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4F6210" w:rsidRPr="004F6210" w:rsidRDefault="004F6210" w:rsidP="004F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10">
        <w:rPr>
          <w:rFonts w:ascii="Times New Roman" w:hAnsi="Times New Roman" w:cs="Times New Roman"/>
          <w:b/>
          <w:sz w:val="24"/>
          <w:szCs w:val="24"/>
        </w:rPr>
        <w:t>администрации  Увельского муниципального района</w: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94.55pt;margin-top:6.7pt;width:317.1pt;height:36pt;z-index:251609088">
            <v:textbox style="mso-next-textbox:#_x0000_s1026">
              <w:txbxContent>
                <w:p w:rsidR="0073039E" w:rsidRPr="004F6210" w:rsidRDefault="0073039E" w:rsidP="004F62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F621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Глава муниципального района  </w:t>
                  </w:r>
                </w:p>
                <w:p w:rsidR="0073039E" w:rsidRPr="001A10FE" w:rsidRDefault="0073039E" w:rsidP="004F621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2.55pt;margin-top:8.85pt;width:0;height:153.6pt;z-index:251604992" o:connectortype="straight">
            <v:stroke endarrow="block"/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7" style="position:absolute;margin-left:585.45pt;margin-top:10.5pt;width:153.05pt;height:37.4pt;z-index:251687936">
            <v:textbox style="mso-next-textbox:#_x0000_s1107">
              <w:txbxContent>
                <w:p w:rsidR="0073039E" w:rsidRPr="002A6A4B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75pt;margin-top:10.5pt;width:144.45pt;height:42.75pt;z-index:251610112">
            <v:textbox style="mso-next-textbox:#_x0000_s1027">
              <w:txbxContent>
                <w:p w:rsidR="0073039E" w:rsidRPr="004F6210" w:rsidRDefault="0073039E" w:rsidP="004F62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6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Комитет строительства и инфраструктуры </w:t>
                  </w:r>
                </w:p>
              </w:txbxContent>
            </v:textbox>
          </v:shape>
        </w:pict>
      </w:r>
    </w:p>
    <w:p w:rsidR="004F6210" w:rsidRPr="004F6210" w:rsidRDefault="00B721EF" w:rsidP="004F6210">
      <w:pPr>
        <w:tabs>
          <w:tab w:val="left" w:pos="12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6" type="#_x0000_t32" style="position:absolute;margin-left:362.65pt;margin-top:12.6pt;width:224.15pt;height: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34.7pt;margin-top:12.6pt;width:227.85pt;height:0;flip:x;z-index:251606016" o:connectortype="straight">
            <v:stroke endarrow="block"/>
          </v:shape>
        </w:pict>
      </w:r>
      <w:r w:rsidR="004F6210" w:rsidRPr="004F6210">
        <w:rPr>
          <w:rFonts w:ascii="Times New Roman" w:hAnsi="Times New Roman" w:cs="Times New Roman"/>
        </w:rPr>
        <w:tab/>
      </w:r>
    </w:p>
    <w:p w:rsidR="004F6210" w:rsidRPr="004F6210" w:rsidRDefault="004F6210" w:rsidP="004F6210">
      <w:pPr>
        <w:tabs>
          <w:tab w:val="left" w:pos="9042"/>
        </w:tabs>
        <w:rPr>
          <w:rFonts w:ascii="Times New Roman" w:hAnsi="Times New Roman" w:cs="Times New Roman"/>
        </w:rPr>
      </w:pPr>
      <w:r w:rsidRPr="004F6210">
        <w:rPr>
          <w:rFonts w:ascii="Times New Roman" w:hAnsi="Times New Roman" w:cs="Times New Roman"/>
        </w:rPr>
        <w:tab/>
      </w:r>
    </w:p>
    <w:p w:rsidR="004F6210" w:rsidRPr="004F6210" w:rsidRDefault="00B721EF" w:rsidP="004F6210">
      <w:pPr>
        <w:tabs>
          <w:tab w:val="left" w:pos="82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9" style="position:absolute;margin-left:586.8pt;margin-top:4.95pt;width:151.7pt;height:36.2pt;z-index:251710464">
            <v:textbox style="mso-next-textbox:#_x0000_s1129">
              <w:txbxContent>
                <w:p w:rsidR="0073039E" w:rsidRPr="00F023B2" w:rsidRDefault="0073039E" w:rsidP="004F6210">
                  <w:pPr>
                    <w:rPr>
                      <w:sz w:val="18"/>
                      <w:szCs w:val="18"/>
                    </w:rPr>
                  </w:pPr>
                  <w:r w:rsidRPr="00F023B2">
                    <w:rPr>
                      <w:sz w:val="18"/>
                      <w:szCs w:val="18"/>
                    </w:rPr>
                    <w:t>Отдел по мобилизационной работе и  режиму</w:t>
                  </w:r>
                </w:p>
                <w:p w:rsidR="0073039E" w:rsidRPr="002A6A4B" w:rsidRDefault="0073039E" w:rsidP="004F62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F6210" w:rsidRPr="004F6210">
        <w:rPr>
          <w:rFonts w:ascii="Times New Roman" w:hAnsi="Times New Roman" w:cs="Times New Roman"/>
        </w:rPr>
        <w:tab/>
      </w:r>
    </w:p>
    <w:p w:rsidR="004F6210" w:rsidRPr="004F6210" w:rsidRDefault="00B721EF" w:rsidP="004F6210">
      <w:pPr>
        <w:tabs>
          <w:tab w:val="left" w:pos="11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type="#_x0000_t32" style="position:absolute;margin-left:362.55pt;margin-top:.85pt;width:222.9pt;height:.0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7" type="#_x0000_t202" style="position:absolute;margin-left:-9.75pt;margin-top:.85pt;width:144.45pt;height:34.85pt;z-index:251708416">
            <v:textbox style="mso-next-textbox:#_x0000_s1127">
              <w:txbxContent>
                <w:p w:rsidR="0073039E" w:rsidRPr="00F023B2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жилищно-коммунальным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26" type="#_x0000_t32" style="position:absolute;margin-left:134.8pt;margin-top:6.35pt;width:227.75pt;height:0;flip:x;z-index:251707392" o:connectortype="straight">
            <v:stroke endarrow="block"/>
          </v:shape>
        </w:pict>
      </w:r>
      <w:r w:rsidR="004F6210" w:rsidRPr="004F6210">
        <w:rPr>
          <w:rFonts w:ascii="Times New Roman" w:hAnsi="Times New Roman" w:cs="Times New Roman"/>
        </w:rPr>
        <w:tab/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251.55pt;margin-top:15.2pt;width:226.5pt;height:27.75pt;z-index:251607040">
            <v:textbox style="mso-next-textbox:#_x0000_s1028">
              <w:txbxContent>
                <w:p w:rsidR="0073039E" w:rsidRPr="002874DE" w:rsidRDefault="0073039E" w:rsidP="004F6210">
                  <w:pPr>
                    <w:jc w:val="center"/>
                    <w:rPr>
                      <w:sz w:val="26"/>
                      <w:szCs w:val="26"/>
                    </w:rPr>
                  </w:pPr>
                  <w:r w:rsidRPr="002874DE">
                    <w:rPr>
                      <w:b/>
                      <w:sz w:val="26"/>
                      <w:szCs w:val="26"/>
                    </w:rPr>
                    <w:t>Заместители Главы района</w:t>
                  </w: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362.55pt;margin-top:18.4pt;width:.1pt;height:44.25pt;flip:x;z-index:251618304" o:connectortype="straight">
            <v:stroke endarrow="block"/>
          </v:shape>
        </w:pict>
      </w:r>
    </w:p>
    <w:p w:rsidR="004F6210" w:rsidRPr="004F6210" w:rsidRDefault="004F6210" w:rsidP="004F6210">
      <w:pPr>
        <w:rPr>
          <w:rFonts w:ascii="Times New Roman" w:hAnsi="Times New Roman" w:cs="Times New Roman"/>
        </w:rPr>
      </w:pP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522.65pt;margin-top:12.7pt;width:0;height:20.05pt;z-index:251624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678.95pt;margin-top:13.55pt;width:0;height:20.05pt;z-index:251625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333.35pt;margin-top:13.55pt;width:0;height:20.05pt;z-index:251623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94.8pt;margin-top:12.7pt;width:0;height:20.9pt;z-index:251619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94.8pt;margin-top:13.45pt;width:584.15pt;height:.1pt;flip:x;z-index:251608064" o:connectortype="straight"/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432.05pt;margin-top:9.05pt;width:167.6pt;height:41.7pt;z-index:251616256">
            <v:textbox style="mso-next-textbox:#_x0000_s1037">
              <w:txbxContent>
                <w:p w:rsidR="0073039E" w:rsidRPr="001277F3" w:rsidRDefault="0073039E" w:rsidP="004F6210">
                  <w:pPr>
                    <w:jc w:val="center"/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</w:t>
                  </w:r>
                  <w:r w:rsidRPr="00346FB7">
                    <w:rPr>
                      <w:sz w:val="18"/>
                      <w:szCs w:val="18"/>
                    </w:rPr>
                    <w:t xml:space="preserve"> Главы района</w:t>
                  </w:r>
                  <w:r w:rsidR="008106BC">
                    <w:rPr>
                      <w:sz w:val="18"/>
                      <w:szCs w:val="18"/>
                    </w:rPr>
                    <w:t xml:space="preserve"> по инвестиционному развитию и  </w:t>
                  </w:r>
                  <w:proofErr w:type="spellStart"/>
                  <w:r w:rsidR="008106BC">
                    <w:rPr>
                      <w:sz w:val="18"/>
                      <w:szCs w:val="18"/>
                    </w:rPr>
                    <w:t>сстратегическому</w:t>
                  </w:r>
                  <w:proofErr w:type="spellEnd"/>
                  <w:r w:rsidR="008106BC">
                    <w:rPr>
                      <w:sz w:val="18"/>
                      <w:szCs w:val="18"/>
                    </w:rPr>
                    <w:t xml:space="preserve"> планированию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627.1pt;margin-top:9.05pt;width:127.35pt;height:86.05pt;z-index:251617280">
            <v:textbox style="mso-next-textbox:#_x0000_s1038">
              <w:txbxContent>
                <w:p w:rsidR="0073039E" w:rsidRPr="000D3FAB" w:rsidRDefault="0073039E" w:rsidP="004F6210">
                  <w:pPr>
                    <w:jc w:val="center"/>
                    <w:rPr>
                      <w:sz w:val="18"/>
                      <w:szCs w:val="18"/>
                    </w:rPr>
                  </w:pPr>
                  <w:r w:rsidRPr="000D3FAB">
                    <w:rPr>
                      <w:sz w:val="18"/>
                      <w:szCs w:val="18"/>
                    </w:rPr>
                    <w:t xml:space="preserve">Зам. </w:t>
                  </w:r>
                  <w:r>
                    <w:rPr>
                      <w:sz w:val="18"/>
                      <w:szCs w:val="18"/>
                    </w:rPr>
                    <w:t>Главы по земельным и имущественным отношениям - председатель комитета по земельным отношениям администрации Увельского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276.35pt;margin-top:9.05pt;width:120pt;height:56.8pt;z-index:251615232">
            <v:textbox style="mso-next-textbox:#_x0000_s1036">
              <w:txbxContent>
                <w:p w:rsidR="0073039E" w:rsidRPr="000D3FAB" w:rsidRDefault="0073039E" w:rsidP="004F6210">
                  <w:pPr>
                    <w:jc w:val="center"/>
                    <w:rPr>
                      <w:sz w:val="18"/>
                      <w:szCs w:val="18"/>
                    </w:rPr>
                  </w:pPr>
                  <w:r w:rsidRPr="000D3FAB">
                    <w:rPr>
                      <w:sz w:val="18"/>
                      <w:szCs w:val="18"/>
                    </w:rPr>
                    <w:t xml:space="preserve">Зам. Главы </w:t>
                  </w:r>
                  <w:r>
                    <w:rPr>
                      <w:sz w:val="18"/>
                      <w:szCs w:val="18"/>
                    </w:rPr>
                    <w:t xml:space="preserve">района по финансам и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экономике-</w:t>
                  </w:r>
                  <w:r w:rsidRPr="000D3FAB">
                    <w:rPr>
                      <w:sz w:val="18"/>
                      <w:szCs w:val="18"/>
                    </w:rPr>
                    <w:t>начальник</w:t>
                  </w:r>
                  <w:proofErr w:type="spellEnd"/>
                  <w:proofErr w:type="gramEnd"/>
                  <w:r w:rsidRPr="000D3FAB">
                    <w:rPr>
                      <w:sz w:val="18"/>
                      <w:szCs w:val="18"/>
                    </w:rPr>
                    <w:t xml:space="preserve"> финансового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9.45pt;margin-top:9.05pt;width:190.5pt;height:33.15pt;z-index:251611136">
            <v:textbox style="mso-next-textbox:#_x0000_s1032">
              <w:txbxContent>
                <w:p w:rsidR="0073039E" w:rsidRPr="00346FB7" w:rsidRDefault="0073039E" w:rsidP="004F6210">
                  <w:pPr>
                    <w:jc w:val="center"/>
                    <w:rPr>
                      <w:sz w:val="18"/>
                      <w:szCs w:val="18"/>
                    </w:rPr>
                  </w:pPr>
                  <w:r w:rsidRPr="00346FB7">
                    <w:rPr>
                      <w:sz w:val="18"/>
                      <w:szCs w:val="18"/>
                    </w:rPr>
                    <w:t>Первый заместитель Главы района</w:t>
                  </w: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2" type="#_x0000_t32" style="position:absolute;margin-left:409.8pt;margin-top:17.65pt;width:0;height:168.25pt;z-index:2517032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125" type="#_x0000_t32" style="position:absolute;margin-left:396.35pt;margin-top:17.65pt;width:13.45pt;height:0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0" type="#_x0000_t32" style="position:absolute;margin-left:421.6pt;margin-top:.65pt;width:0;height:262.35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margin-left:421.6pt;margin-top:.65pt;width:10.45pt;height:0;flip:x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255.8pt;margin-top:9.45pt;width:1.15pt;height:224.15pt;z-index:251645952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256.95pt;margin-top:9.45pt;width:18.3pt;height:0;flip:x;z-index:2516510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-8.85pt;margin-top:.65pt;width:.05pt;height:268.95pt;z-index:251621376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-9.75pt;margin-top:.65pt;width:18.3pt;height:0;flip:x;z-index:251620352" o:connectortype="straight"/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4" type="#_x0000_t32" style="position:absolute;margin-left:613.45pt;margin-top:1.65pt;width:12.15pt;height:.05pt;flip:x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margin-left:613.45pt;margin-top:1.65pt;width:.75pt;height:241.45pt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83" type="#_x0000_t32" style="position:absolute;margin-left:421.6pt;margin-top:21.7pt;width:18.6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72" style="position:absolute;margin-left:440.2pt;margin-top:10.45pt;width:152.2pt;height:22.1pt;z-index:251652096">
            <v:textbox style="mso-next-textbox:#_x0000_s1072">
              <w:txbxContent>
                <w:p w:rsidR="0073039E" w:rsidRPr="00346FB7" w:rsidRDefault="0073039E" w:rsidP="004F6210">
                  <w:pPr>
                    <w:rPr>
                      <w:sz w:val="18"/>
                      <w:szCs w:val="18"/>
                    </w:rPr>
                  </w:pPr>
                  <w:r w:rsidRPr="00346FB7">
                    <w:rPr>
                      <w:sz w:val="18"/>
                      <w:szCs w:val="18"/>
                    </w:rPr>
                    <w:t>Управление  делами</w:t>
                  </w:r>
                </w:p>
                <w:p w:rsidR="0073039E" w:rsidRPr="005425E1" w:rsidRDefault="0073039E" w:rsidP="004F621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6" type="#_x0000_t32" style="position:absolute;margin-left:-8.25pt;margin-top:21.7pt;width:24.3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6.1pt;margin-top:10.45pt;width:184.45pt;height:23.05pt;z-index:251612160">
            <v:textbox style="mso-next-textbox:#_x0000_s1033">
              <w:txbxContent>
                <w:p w:rsidR="0073039E" w:rsidRPr="005425E1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 образования</w:t>
                  </w: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1" type="#_x0000_t32" style="position:absolute;margin-left:450.5pt;margin-top:7.75pt;width:0;height:91pt;z-index:251702272" o:connectortype="straight"/>
        </w:pict>
      </w:r>
      <w:r>
        <w:rPr>
          <w:rFonts w:ascii="Times New Roman" w:hAnsi="Times New Roman" w:cs="Times New Roman"/>
          <w:noProof/>
        </w:rPr>
        <w:pict>
          <v:shape id="_x0000_s1073" type="#_x0000_t202" style="position:absolute;margin-left:464.35pt;margin-top:21.45pt;width:128.05pt;height:46.2pt;z-index:251653120">
            <v:textbox style="mso-next-textbox:#_x0000_s1073">
              <w:txbxContent>
                <w:p w:rsidR="0073039E" w:rsidRPr="005425E1" w:rsidRDefault="0073039E" w:rsidP="004F6210">
                  <w:pPr>
                    <w:rPr>
                      <w:szCs w:val="18"/>
                    </w:rPr>
                  </w:pPr>
                  <w:r w:rsidRPr="00273CF9">
                    <w:rPr>
                      <w:sz w:val="18"/>
                      <w:szCs w:val="18"/>
                    </w:rPr>
                    <w:t>Отдел</w:t>
                  </w:r>
                  <w:r>
                    <w:rPr>
                      <w:sz w:val="18"/>
                      <w:szCs w:val="18"/>
                    </w:rPr>
                    <w:t xml:space="preserve"> муниципальной службы и противодействия коррупции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margin-left:256.95pt;margin-top:15.3pt;width:19.4pt;height:0;z-index:251646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2" style="position:absolute;margin-left:276.35pt;margin-top:10.05pt;width:120pt;height:18.15pt;z-index:251641856">
            <v:textbox style="mso-next-textbox:#_x0000_s1062">
              <w:txbxContent>
                <w:p w:rsidR="0073039E" w:rsidRPr="007572D2" w:rsidRDefault="0073039E" w:rsidP="004F6210">
                  <w:pPr>
                    <w:rPr>
                      <w:sz w:val="18"/>
                      <w:szCs w:val="18"/>
                    </w:rPr>
                  </w:pPr>
                  <w:r w:rsidRPr="007572D2">
                    <w:rPr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margin-left:15.5pt;margin-top:21.45pt;width:182.35pt;height:35.1pt;z-index:251613184">
            <v:textbox style="mso-next-textbox:#_x0000_s1034">
              <w:txbxContent>
                <w:p w:rsidR="0073039E" w:rsidRPr="006B49F2" w:rsidRDefault="0073039E" w:rsidP="004F6210">
                  <w:pPr>
                    <w:rPr>
                      <w:sz w:val="18"/>
                      <w:szCs w:val="18"/>
                    </w:rPr>
                  </w:pPr>
                  <w:r w:rsidRPr="006B49F2">
                    <w:rPr>
                      <w:sz w:val="18"/>
                      <w:szCs w:val="18"/>
                    </w:rPr>
                    <w:t>Управление социальной защиты населения</w:t>
                  </w:r>
                </w:p>
                <w:p w:rsidR="0073039E" w:rsidRPr="005425E1" w:rsidRDefault="0073039E" w:rsidP="004F621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2" style="position:absolute;margin-left:636.65pt;margin-top:17.7pt;width:117.8pt;height:32.5pt;z-index:251672576">
            <v:textbox style="mso-next-textbox:#_x0000_s1092">
              <w:txbxContent>
                <w:p w:rsidR="0073039E" w:rsidRPr="00CE4B6C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Комитет по земельным отношениям</w:t>
                  </w:r>
                </w:p>
                <w:p w:rsidR="0073039E" w:rsidRPr="006D2304" w:rsidRDefault="0073039E" w:rsidP="004F621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31" type="#_x0000_t32" style="position:absolute;margin-left:450.5pt;margin-top:19pt;width:13.8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-8.25pt;margin-top:9.85pt;width:24.35pt;height:.05pt;z-index:251622400" o:connectortype="straight">
            <v:stroke endarrow="block"/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32" style="position:absolute;margin-left:614.2pt;margin-top:7.45pt;width:20.9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202" style="position:absolute;margin-left:276.35pt;margin-top:.45pt;width:120pt;height:31.1pt;z-index:251644928">
            <v:textbox style="mso-next-textbox:#_x0000_s1065">
              <w:txbxContent>
                <w:p w:rsidR="0073039E" w:rsidRPr="00C40962" w:rsidRDefault="0073039E" w:rsidP="004F6210">
                  <w:pPr>
                    <w:rPr>
                      <w:sz w:val="18"/>
                      <w:szCs w:val="18"/>
                    </w:rPr>
                  </w:pPr>
                  <w:r w:rsidRPr="00C40962">
                    <w:rPr>
                      <w:sz w:val="18"/>
                      <w:szCs w:val="18"/>
                    </w:rPr>
                    <w:t>Отдел у</w:t>
                  </w:r>
                  <w:r>
                    <w:rPr>
                      <w:sz w:val="18"/>
                      <w:szCs w:val="18"/>
                    </w:rPr>
                    <w:t xml:space="preserve">чета и отчетности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56.95pt;margin-top:12.4pt;width:19.4pt;height:.05pt;z-index:251649024" o:connectortype="straight">
            <v:stroke endarrow="block"/>
          </v:shape>
        </w:pict>
      </w:r>
    </w:p>
    <w:p w:rsidR="004F6210" w:rsidRPr="004F6210" w:rsidRDefault="00B721EF" w:rsidP="00F06F37">
      <w:pPr>
        <w:tabs>
          <w:tab w:val="left" w:pos="89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7" style="position:absolute;margin-left:464.35pt;margin-top:7pt;width:128.05pt;height:34.1pt;z-index:251715584">
            <v:textbox>
              <w:txbxContent>
                <w:p w:rsidR="00C75E5C" w:rsidRPr="0024536C" w:rsidRDefault="00C75E5C">
                  <w:pPr>
                    <w:rPr>
                      <w:sz w:val="18"/>
                      <w:szCs w:val="18"/>
                    </w:rPr>
                  </w:pPr>
                  <w:r w:rsidRPr="0024536C">
                    <w:rPr>
                      <w:sz w:val="18"/>
                      <w:szCs w:val="18"/>
                    </w:rPr>
                    <w:t>Основной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90" style="position:absolute;margin-left:636.65pt;margin-top:20.35pt;width:117.8pt;height:57.85pt;z-index:251670528">
            <v:textbox style="mso-next-textbox:#_x0000_s1090">
              <w:txbxContent>
                <w:p w:rsidR="0073039E" w:rsidRPr="000D29AD" w:rsidRDefault="0024536C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по экологии 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="0073039E">
                    <w:rPr>
                      <w:sz w:val="18"/>
                      <w:szCs w:val="18"/>
                    </w:rPr>
                    <w:t xml:space="preserve"> </w:t>
                  </w:r>
                  <w:r w:rsidR="003D4D3F">
                    <w:rPr>
                      <w:sz w:val="18"/>
                      <w:szCs w:val="18"/>
                    </w:rPr>
                    <w:t xml:space="preserve">муниципальному контролю </w:t>
                  </w:r>
                </w:p>
                <w:p w:rsidR="0073039E" w:rsidRPr="006D2304" w:rsidRDefault="0073039E" w:rsidP="004F621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5" type="#_x0000_t32" style="position:absolute;margin-left:-8.85pt;margin-top:13.9pt;width:24.3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5.5pt;margin-top:1.1pt;width:182.35pt;height:31.3pt;z-index:251614208">
            <v:textbox style="mso-next-textbox:#_x0000_s1035">
              <w:txbxContent>
                <w:p w:rsidR="0073039E" w:rsidRPr="00273CF9" w:rsidRDefault="0073039E" w:rsidP="004F6210">
                  <w:pPr>
                    <w:rPr>
                      <w:sz w:val="18"/>
                      <w:szCs w:val="18"/>
                    </w:rPr>
                  </w:pPr>
                  <w:r w:rsidRPr="00273CF9">
                    <w:rPr>
                      <w:sz w:val="18"/>
                      <w:szCs w:val="18"/>
                    </w:rPr>
                    <w:t>Отдел по делам несовершеннолетних и защите их прав</w:t>
                  </w:r>
                </w:p>
                <w:p w:rsidR="0073039E" w:rsidRPr="005425E1" w:rsidRDefault="0073039E" w:rsidP="004F621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F06F37">
        <w:rPr>
          <w:rFonts w:ascii="Times New Roman" w:hAnsi="Times New Roman" w:cs="Times New Roman"/>
        </w:rPr>
        <w:tab/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3" type="#_x0000_t32" style="position:absolute;margin-left:409.8pt;margin-top:38.65pt;width:11.8pt;height:0;z-index:25171251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138" type="#_x0000_t32" style="position:absolute;margin-left:450.5pt;margin-top:.6pt;width:13.85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202" style="position:absolute;margin-left:446.2pt;margin-top:27.8pt;width:129.4pt;height:20.65pt;z-index:251654144">
            <v:textbox style="mso-next-textbox:#_x0000_s1074">
              <w:txbxContent>
                <w:p w:rsidR="0073039E" w:rsidRPr="0067254E" w:rsidRDefault="005B7D24" w:rsidP="004F6210">
                  <w:pPr>
                    <w:rPr>
                      <w:sz w:val="18"/>
                      <w:szCs w:val="18"/>
                    </w:rPr>
                  </w:pPr>
                  <w:r w:rsidRPr="0067254E">
                    <w:rPr>
                      <w:sz w:val="18"/>
                      <w:szCs w:val="18"/>
                    </w:rPr>
                    <w:t>Комитет  по экономике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4" type="#_x0000_t32" style="position:absolute;margin-left:615.7pt;margin-top:21.9pt;width:20.9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6" type="#_x0000_t32" style="position:absolute;margin-left:421.6pt;margin-top:38.65pt;width:24.6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256.95pt;margin-top:16.6pt;width:19.4pt;height:0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3" style="position:absolute;margin-left:276.35pt;margin-top:.6pt;width:126.15pt;height:32.15pt;z-index:251642880">
            <v:textbox style="mso-next-textbox:#_x0000_s1063">
              <w:txbxContent>
                <w:p w:rsidR="0073039E" w:rsidRDefault="0073039E" w:rsidP="004F6210">
                  <w:r w:rsidRPr="00FE74F1">
                    <w:rPr>
                      <w:sz w:val="18"/>
                      <w:szCs w:val="18"/>
                    </w:rPr>
                    <w:t>Отдел финансового</w:t>
                  </w:r>
                  <w:r>
                    <w:t xml:space="preserve"> </w:t>
                  </w:r>
                  <w:r w:rsidRPr="00FE74F1">
                    <w:rPr>
                      <w:sz w:val="18"/>
                      <w:szCs w:val="18"/>
                    </w:rPr>
                    <w:t>контроля</w:t>
                  </w: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82" type="#_x0000_t32" style="position:absolute;margin-left:421.6pt;margin-top:-38.65pt;width:0;height:292.8pt;z-index:251662336" o:connectortype="straight"/>
        </w:pict>
      </w:r>
      <w:r>
        <w:rPr>
          <w:rFonts w:ascii="Times New Roman" w:hAnsi="Times New Roman" w:cs="Times New Roman"/>
          <w:noProof/>
        </w:rPr>
        <w:pict>
          <v:rect id="_x0000_s1075" style="position:absolute;margin-left:445.95pt;margin-top:-15.45pt;width:152.2pt;height:31.55pt;z-index:251655168">
            <v:textbox style="mso-next-textbox:#_x0000_s1075">
              <w:txbxContent>
                <w:p w:rsidR="0073039E" w:rsidRPr="005425E1" w:rsidRDefault="0073039E" w:rsidP="004F6210">
                  <w:pPr>
                    <w:rPr>
                      <w:szCs w:val="18"/>
                    </w:rPr>
                  </w:pPr>
                  <w:r w:rsidRPr="00273CF9">
                    <w:rPr>
                      <w:sz w:val="18"/>
                      <w:szCs w:val="18"/>
                    </w:rPr>
                    <w:t>Отдел</w:t>
                  </w:r>
                  <w:r>
                    <w:rPr>
                      <w:sz w:val="18"/>
                      <w:szCs w:val="18"/>
                    </w:rPr>
                    <w:t xml:space="preserve"> по взаимодействию с правоохранительными органами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35" type="#_x0000_t32" style="position:absolute;margin-left:615.2pt;margin-top:-34.65pt;width:0;height:157.05pt;z-index:251714560" o:connectortype="straight"/>
        </w:pict>
      </w:r>
      <w:r>
        <w:rPr>
          <w:rFonts w:ascii="Times New Roman" w:hAnsi="Times New Roman" w:cs="Times New Roman"/>
          <w:noProof/>
        </w:rPr>
        <w:pict>
          <v:shape id="_x0000_s1134" type="#_x0000_t32" style="position:absolute;margin-left:256.95pt;margin-top:-38.65pt;width:0;height:43.5pt;z-index:251713536" o:connectortype="straight"/>
        </w:pict>
      </w:r>
      <w:r>
        <w:rPr>
          <w:rFonts w:ascii="Times New Roman" w:hAnsi="Times New Roman" w:cs="Times New Roman"/>
          <w:noProof/>
        </w:rPr>
        <w:pict>
          <v:shape id="_x0000_s1103" type="#_x0000_t32" style="position:absolute;margin-left:615.2pt;margin-top:4.85pt;width:20.9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1" type="#_x0000_t202" style="position:absolute;margin-left:636.15pt;margin-top:-10.65pt;width:117.8pt;height:31.55pt;z-index:251671552">
            <v:textbox style="mso-next-textbox:#_x0000_s1091">
              <w:txbxContent>
                <w:p w:rsidR="0073039E" w:rsidRPr="000D29AD" w:rsidRDefault="0073039E" w:rsidP="004F6210">
                  <w:pPr>
                    <w:rPr>
                      <w:sz w:val="18"/>
                      <w:szCs w:val="18"/>
                    </w:rPr>
                  </w:pPr>
                  <w:r w:rsidRPr="000D29AD">
                    <w:rPr>
                      <w:sz w:val="18"/>
                      <w:szCs w:val="18"/>
                    </w:rPr>
                    <w:t>Комитет по управлению имуществом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margin-left:-9.55pt;margin-top:-39.6pt;width:1.3pt;height:403.35pt;z-index:251635712" o:connectortype="straight"/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margin-left:421.6pt;margin-top:-1.85pt;width:24.3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12" style="position:absolute;margin-left:276.35pt;margin-top:-10.65pt;width:126.15pt;height:52.6pt;z-index:251693056">
            <v:textbox>
              <w:txbxContent>
                <w:p w:rsidR="0073039E" w:rsidRPr="00996ED1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МАУ Увельского муниципального района «МФЦ»</w:t>
                  </w:r>
                </w:p>
                <w:p w:rsidR="0073039E" w:rsidRDefault="0073039E" w:rsidP="004F621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16.1pt;margin-top:-10.65pt;width:182.95pt;height:32.75pt;z-index:251627520">
            <v:textbox style="mso-next-textbox:#_x0000_s1048">
              <w:txbxContent>
                <w:p w:rsidR="0073039E" w:rsidRPr="007572D2" w:rsidRDefault="0073039E" w:rsidP="003F7B2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572D2">
                    <w:rPr>
                      <w:sz w:val="18"/>
                      <w:szCs w:val="18"/>
                    </w:rPr>
                    <w:t xml:space="preserve">Комитет по делам </w:t>
                  </w:r>
                </w:p>
                <w:p w:rsidR="0073039E" w:rsidRPr="005425E1" w:rsidRDefault="0073039E" w:rsidP="003F7B29">
                  <w:pPr>
                    <w:spacing w:after="0" w:line="240" w:lineRule="auto"/>
                    <w:rPr>
                      <w:szCs w:val="18"/>
                    </w:rPr>
                  </w:pPr>
                  <w:r w:rsidRPr="007572D2">
                    <w:rPr>
                      <w:sz w:val="18"/>
                      <w:szCs w:val="18"/>
                    </w:rPr>
                    <w:t>культуры и молодежной 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4" type="#_x0000_t32" style="position:absolute;margin-left:-8.25pt;margin-top:4.85pt;width:24.3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margin-left:256.95pt;margin-top:4.85pt;width:19.4pt;height:0;z-index:251648000" o:connectortype="straight">
            <v:stroke endarrow="block"/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9" type="#_x0000_t32" style="position:absolute;margin-left:421.6pt;margin-top:21.55pt;width:24.35pt;height: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6" type="#_x0000_t202" style="position:absolute;margin-left:445.95pt;margin-top:10.25pt;width:152.2pt;height:21.9pt;z-index:251676672">
            <v:textbox style="mso-next-textbox:#_x0000_s1096">
              <w:txbxContent>
                <w:p w:rsidR="0073039E" w:rsidRPr="00884E77" w:rsidRDefault="0073039E" w:rsidP="004F6210">
                  <w:pPr>
                    <w:rPr>
                      <w:szCs w:val="18"/>
                    </w:rPr>
                  </w:pPr>
                  <w:r w:rsidRPr="00273CF9">
                    <w:rPr>
                      <w:sz w:val="18"/>
                      <w:szCs w:val="18"/>
                    </w:rPr>
                    <w:t>Отдел</w:t>
                  </w:r>
                  <w:r>
                    <w:rPr>
                      <w:sz w:val="18"/>
                      <w:szCs w:val="18"/>
                    </w:rPr>
                    <w:t xml:space="preserve"> по делам ГО и ЧС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108" style="position:absolute;margin-left:636.15pt;margin-top:17.4pt;width:117.8pt;height:33.8pt;z-index:251688960">
            <v:textbox>
              <w:txbxContent>
                <w:p w:rsidR="0073039E" w:rsidRPr="00346FB7" w:rsidRDefault="0073039E" w:rsidP="004F6210">
                  <w:pPr>
                    <w:rPr>
                      <w:sz w:val="18"/>
                      <w:szCs w:val="18"/>
                    </w:rPr>
                  </w:pPr>
                  <w:r w:rsidRPr="00346FB7">
                    <w:rPr>
                      <w:sz w:val="18"/>
                      <w:szCs w:val="18"/>
                    </w:rPr>
                    <w:t>Отдел жилищной политики</w:t>
                  </w:r>
                </w:p>
                <w:p w:rsidR="0073039E" w:rsidRDefault="0073039E" w:rsidP="004F621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4" type="#_x0000_t32" style="position:absolute;margin-left:455.25pt;margin-top:17.4pt;width:11.5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51" style="position:absolute;margin-left:16.1pt;margin-top:21.6pt;width:182.95pt;height:22.85pt;z-index:-251685888">
            <v:textbox style="mso-next-textbox:#_x0000_s1051">
              <w:txbxContent>
                <w:p w:rsidR="0073039E" w:rsidRPr="00802EC7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работе  с обращениями граждан</w:t>
                  </w:r>
                </w:p>
                <w:p w:rsidR="0073039E" w:rsidRPr="005425E1" w:rsidRDefault="0073039E" w:rsidP="004F621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8" type="#_x0000_t32" style="position:absolute;margin-left:455.25pt;margin-top:7.6pt;width:0;height:30.7pt;z-index:251699200" o:connectortype="straight"/>
        </w:pict>
      </w:r>
      <w:r>
        <w:rPr>
          <w:rFonts w:ascii="Times New Roman" w:hAnsi="Times New Roman" w:cs="Times New Roman"/>
          <w:noProof/>
        </w:rPr>
        <w:pict>
          <v:shape id="_x0000_s1109" type="#_x0000_t32" style="position:absolute;margin-left:615.2pt;margin-top:12.05pt;width:20.9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-8.25pt;margin-top:7.6pt;width:24.35pt;height:0;z-index:251629568" o:connectortype="straight">
            <v:stroke endarrow="block"/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9" type="#_x0000_t32" style="position:absolute;margin-left:455.25pt;margin-top:13.75pt;width:11.5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20" style="position:absolute;margin-left:466.8pt;margin-top:.1pt;width:131.35pt;height:31.15pt;z-index:251701248">
            <v:textbox>
              <w:txbxContent>
                <w:p w:rsidR="0073039E" w:rsidRDefault="0073039E" w:rsidP="004F6210">
                  <w:r>
                    <w:rPr>
                      <w:sz w:val="18"/>
                      <w:szCs w:val="18"/>
                    </w:rPr>
                    <w:t>Единая дежурно- 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01" type="#_x0000_t202" style="position:absolute;margin-left:15.5pt;margin-top:16.7pt;width:183.85pt;height:32.05pt;z-index:251681792">
            <v:textbox style="mso-next-textbox:#_x0000_s1101">
              <w:txbxContent>
                <w:p w:rsidR="0073039E" w:rsidRPr="006B49F2" w:rsidRDefault="0073039E" w:rsidP="004F6210">
                  <w:pPr>
                    <w:rPr>
                      <w:sz w:val="18"/>
                      <w:szCs w:val="18"/>
                    </w:rPr>
                  </w:pPr>
                  <w:r w:rsidRPr="006B49F2">
                    <w:rPr>
                      <w:sz w:val="18"/>
                      <w:szCs w:val="18"/>
                    </w:rPr>
                    <w:t>Отдел по местному самоуправлению и координации работы сельских поселений</w:t>
                  </w:r>
                </w:p>
                <w:p w:rsidR="0073039E" w:rsidRPr="00E41DCC" w:rsidRDefault="0073039E" w:rsidP="004F621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F6210" w:rsidRPr="004F6210" w:rsidRDefault="00B721EF" w:rsidP="004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421.6pt;margin-top:100.7pt;width:27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5" type="#_x0000_t32" style="position:absolute;margin-left:421.6pt;margin-top:156pt;width:27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9" type="#_x0000_t202" style="position:absolute;margin-left:448.6pt;margin-top:28.75pt;width:149.55pt;height:37pt;z-index:251659264">
            <v:textbox style="mso-next-textbox:#_x0000_s1079">
              <w:txbxContent>
                <w:p w:rsidR="0073039E" w:rsidRPr="00AE5A91" w:rsidRDefault="0073039E" w:rsidP="004F6210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7" type="#_x0000_t202" style="position:absolute;margin-left:448.6pt;margin-top:85.55pt;width:149.55pt;height:34.85pt;z-index:251677696">
            <v:textbox style="mso-next-textbox:#_x0000_s1097">
              <w:txbxContent>
                <w:p w:rsidR="0073039E" w:rsidRPr="00800AFD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информационных технологий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0" type="#_x0000_t202" style="position:absolute;margin-left:448.6pt;margin-top:140.95pt;width:149.55pt;height:33.7pt;z-index:251680768">
            <v:textbox style="mso-next-textbox:#_x0000_s1100">
              <w:txbxContent>
                <w:p w:rsidR="0073039E" w:rsidRPr="00AE5A91" w:rsidRDefault="0073039E" w:rsidP="004F6210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Комитет по материально-техническому обеспечению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0" type="#_x0000_t32" style="position:absolute;margin-left:615.2pt;margin-top:24.2pt;width:20.9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11" style="position:absolute;margin-left:636.15pt;margin-top:6.7pt;width:117.8pt;height:37.25pt;z-index:251692032">
            <v:textbox>
              <w:txbxContent>
                <w:p w:rsidR="0073039E" w:rsidRPr="00F023B2" w:rsidRDefault="0073039E" w:rsidP="004F6210">
                  <w:pPr>
                    <w:rPr>
                      <w:sz w:val="18"/>
                      <w:szCs w:val="18"/>
                    </w:rPr>
                  </w:pPr>
                  <w:r w:rsidRPr="00F023B2">
                    <w:rPr>
                      <w:sz w:val="18"/>
                      <w:szCs w:val="18"/>
                    </w:rPr>
                    <w:t>Управление сельского хозяйства и продовольствия</w:t>
                  </w:r>
                </w:p>
                <w:p w:rsidR="0073039E" w:rsidRDefault="0073039E" w:rsidP="004F621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-7.3pt;margin-top:265.55pt;width:25.65pt;height:0;z-index:251640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margin-left:-7.95pt;margin-top:211.95pt;width:26pt;height:.05pt;z-index:251639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32" style="position:absolute;margin-left:-9.55pt;margin-top:155.95pt;width:27.9pt;height:.05pt;z-index:251638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-8.85pt;margin-top:104.75pt;width:27.2pt;height:.05pt;z-index:251637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-7.95pt;margin-top:52.85pt;width:24.35pt;height:0;z-index:251636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54" style="position:absolute;margin-left:18.35pt;margin-top:198.35pt;width:181pt;height:33.6pt;z-index:251633664">
            <v:textbox style="mso-next-textbox:#_x0000_s1054">
              <w:txbxContent>
                <w:p w:rsidR="0073039E" w:rsidRPr="006B49F2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 «Комитет по физической культуре и спорту»</w:t>
                  </w:r>
                </w:p>
                <w:p w:rsidR="0073039E" w:rsidRPr="00996ED1" w:rsidRDefault="0073039E" w:rsidP="004F62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55" type="#_x0000_t202" style="position:absolute;margin-left:18.05pt;margin-top:257.55pt;width:181pt;height:20.25pt;z-index:251634688">
            <v:textbox style="mso-next-textbox:#_x0000_s1055">
              <w:txbxContent>
                <w:p w:rsidR="0073039E" w:rsidRPr="006B49F2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ГБУЗ «Районная больница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вельский»</w:t>
                  </w:r>
                </w:p>
                <w:p w:rsidR="0073039E" w:rsidRPr="00996ED1" w:rsidRDefault="0073039E" w:rsidP="004F62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53" style="position:absolute;margin-left:18.35pt;margin-top:144.75pt;width:181pt;height:29.9pt;z-index:251632640">
            <v:textbox style="mso-next-textbox:#_x0000_s1053">
              <w:txbxContent>
                <w:p w:rsidR="0073039E" w:rsidRPr="006D2304" w:rsidRDefault="0073039E" w:rsidP="004F6210">
                  <w:r>
                    <w:rPr>
                      <w:sz w:val="18"/>
                      <w:szCs w:val="18"/>
                    </w:rPr>
                    <w:t>Отдел  ЗАГС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2" style="position:absolute;margin-left:18.05pt;margin-top:93.55pt;width:181pt;height:26.85pt;z-index:-251684864">
            <v:textbox style="mso-next-textbox:#_x0000_s1052">
              <w:txbxContent>
                <w:p w:rsidR="0073039E" w:rsidRPr="006B49F2" w:rsidRDefault="0073039E" w:rsidP="004F6210">
                  <w:pPr>
                    <w:rPr>
                      <w:sz w:val="18"/>
                      <w:szCs w:val="18"/>
                    </w:rPr>
                  </w:pPr>
                  <w:r w:rsidRPr="006B49F2">
                    <w:rPr>
                      <w:sz w:val="18"/>
                      <w:szCs w:val="18"/>
                    </w:rPr>
                    <w:t>Архивный отдел</w:t>
                  </w:r>
                </w:p>
                <w:p w:rsidR="0073039E" w:rsidRPr="00183646" w:rsidRDefault="0073039E" w:rsidP="004F62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9" style="position:absolute;margin-left:16.4pt;margin-top:43.95pt;width:182.95pt;height:26.55pt;z-index:251628544">
            <v:textbox style="mso-next-textbox:#_x0000_s1049">
              <w:txbxContent>
                <w:p w:rsidR="0073039E" w:rsidRPr="00802EC7" w:rsidRDefault="0073039E" w:rsidP="004F62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работе со СМИ</w:t>
                  </w:r>
                </w:p>
                <w:p w:rsidR="0073039E" w:rsidRPr="006D2304" w:rsidRDefault="0073039E" w:rsidP="004F621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13" type="#_x0000_t32" style="position:absolute;margin-left:421.6pt;margin-top:43.95pt;width:27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-8.85pt;margin-top:10.95pt;width:24.35pt;height:0;z-index:251626496" o:connectortype="straight">
            <v:stroke endarrow="block"/>
          </v:shape>
        </w:pict>
      </w:r>
      <w:r w:rsidR="004F6210" w:rsidRPr="004F6210">
        <w:rPr>
          <w:rFonts w:ascii="Times New Roman" w:hAnsi="Times New Roman" w:cs="Times New Roman"/>
        </w:rPr>
        <w:br w:type="page"/>
      </w:r>
    </w:p>
    <w:sectPr w:rsidR="004F6210" w:rsidRPr="004F6210" w:rsidSect="004F62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F6210"/>
    <w:rsid w:val="0024536C"/>
    <w:rsid w:val="002B7B32"/>
    <w:rsid w:val="00336281"/>
    <w:rsid w:val="003D4D3F"/>
    <w:rsid w:val="003F7B29"/>
    <w:rsid w:val="004B3CB4"/>
    <w:rsid w:val="004F6210"/>
    <w:rsid w:val="005916F7"/>
    <w:rsid w:val="005B7D24"/>
    <w:rsid w:val="0067254E"/>
    <w:rsid w:val="00680089"/>
    <w:rsid w:val="007053F1"/>
    <w:rsid w:val="0073039E"/>
    <w:rsid w:val="007A30D6"/>
    <w:rsid w:val="008106BC"/>
    <w:rsid w:val="00866200"/>
    <w:rsid w:val="009B1F43"/>
    <w:rsid w:val="00B721EF"/>
    <w:rsid w:val="00C75E5C"/>
    <w:rsid w:val="00F0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60" type="connector" idref="#_x0000_s1106"/>
        <o:r id="V:Rule61" type="connector" idref="#_x0000_s1069"/>
        <o:r id="V:Rule62" type="connector" idref="#_x0000_s1084"/>
        <o:r id="V:Rule63" type="connector" idref="#_x0000_s1115"/>
        <o:r id="V:Rule64" type="connector" idref="#_x0000_s1045"/>
        <o:r id="V:Rule65" type="connector" idref="#_x0000_s1043"/>
        <o:r id="V:Rule66" type="connector" idref="#_x0000_s1085"/>
        <o:r id="V:Rule67" type="connector" idref="#_x0000_s1133"/>
        <o:r id="V:Rule68" type="connector" idref="#_x0000_s1082"/>
        <o:r id="V:Rule69" type="connector" idref="#_x0000_s1114"/>
        <o:r id="V:Rule70" type="connector" idref="#_x0000_s1135"/>
        <o:r id="V:Rule71" type="connector" idref="#_x0000_s1116"/>
        <o:r id="V:Rule72" type="connector" idref="#_x0000_s1044"/>
        <o:r id="V:Rule73" type="connector" idref="#_x0000_s1110"/>
        <o:r id="V:Rule74" type="connector" idref="#_x0000_s1139"/>
        <o:r id="V:Rule75" type="connector" idref="#_x0000_s1109"/>
        <o:r id="V:Rule76" type="connector" idref="#_x0000_s1071"/>
        <o:r id="V:Rule77" type="connector" idref="#_x0000_s1134"/>
        <o:r id="V:Rule78" type="connector" idref="#_x0000_s1118"/>
        <o:r id="V:Rule79" type="connector" idref="#_x0000_s1047"/>
        <o:r id="V:Rule80" type="connector" idref="#_x0000_s1095"/>
        <o:r id="V:Rule81" type="connector" idref="#_x0000_s1119"/>
        <o:r id="V:Rule82" type="connector" idref="#_x0000_s1125"/>
        <o:r id="V:Rule83" type="connector" idref="#_x0000_s1080"/>
        <o:r id="V:Rule84" type="connector" idref="#_x0000_s1050"/>
        <o:r id="V:Rule85" type="connector" idref="#_x0000_s1057"/>
        <o:r id="V:Rule86" type="connector" idref="#_x0000_s1086"/>
        <o:r id="V:Rule87" type="connector" idref="#_x0000_s1056"/>
        <o:r id="V:Rule88" type="connector" idref="#_x0000_s1067"/>
        <o:r id="V:Rule89" type="connector" idref="#_x0000_s1059"/>
        <o:r id="V:Rule90" type="connector" idref="#_x0000_s1128"/>
        <o:r id="V:Rule91" type="connector" idref="#_x0000_s1081"/>
        <o:r id="V:Rule92" type="connector" idref="#_x0000_s1122"/>
        <o:r id="V:Rule93" type="connector" idref="#_x0000_s1131"/>
        <o:r id="V:Rule94" type="connector" idref="#_x0000_s1046"/>
        <o:r id="V:Rule95" type="connector" idref="#_x0000_s1083"/>
        <o:r id="V:Rule96" type="connector" idref="#_x0000_s1029"/>
        <o:r id="V:Rule97" type="connector" idref="#_x0000_s1103"/>
        <o:r id="V:Rule98" type="connector" idref="#_x0000_s1105"/>
        <o:r id="V:Rule99" type="connector" idref="#_x0000_s1089"/>
        <o:r id="V:Rule100" type="connector" idref="#_x0000_s1042"/>
        <o:r id="V:Rule101" type="connector" idref="#_x0000_s1066"/>
        <o:r id="V:Rule102" type="connector" idref="#_x0000_s1061"/>
        <o:r id="V:Rule103" type="connector" idref="#_x0000_s1093"/>
        <o:r id="V:Rule104" type="connector" idref="#_x0000_s1113"/>
        <o:r id="V:Rule105" type="connector" idref="#_x0000_s1121"/>
        <o:r id="V:Rule106" type="connector" idref="#_x0000_s1039"/>
        <o:r id="V:Rule107" type="connector" idref="#_x0000_s1030"/>
        <o:r id="V:Rule108" type="connector" idref="#_x0000_s1031"/>
        <o:r id="V:Rule109" type="connector" idref="#_x0000_s1068"/>
        <o:r id="V:Rule110" type="connector" idref="#_x0000_s1058"/>
        <o:r id="V:Rule111" type="connector" idref="#_x0000_s1138"/>
        <o:r id="V:Rule112" type="connector" idref="#_x0000_s1104"/>
        <o:r id="V:Rule113" type="connector" idref="#_x0000_s1060"/>
        <o:r id="V:Rule114" type="connector" idref="#_x0000_s1070"/>
        <o:r id="V:Rule115" type="connector" idref="#_x0000_s1040"/>
        <o:r id="V:Rule116" type="connector" idref="#_x0000_s1041"/>
        <o:r id="V:Rule117" type="connector" idref="#_x0000_s1126"/>
        <o:r id="V:Rule11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2018-10-03T02:57:00Z</cp:lastPrinted>
  <dcterms:created xsi:type="dcterms:W3CDTF">2018-10-01T11:11:00Z</dcterms:created>
  <dcterms:modified xsi:type="dcterms:W3CDTF">2018-10-03T04:12:00Z</dcterms:modified>
</cp:coreProperties>
</file>