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F4" w:rsidRDefault="00403CF4" w:rsidP="00403CF4">
      <w:pPr>
        <w:pStyle w:val="1"/>
      </w:pPr>
      <w:r>
        <w:t>СОВЕТ ДЕПУТАТОВ</w:t>
      </w:r>
    </w:p>
    <w:p w:rsidR="00403CF4" w:rsidRDefault="00403CF4" w:rsidP="00403CF4">
      <w:pPr>
        <w:pStyle w:val="1"/>
      </w:pPr>
      <w:r>
        <w:t>МОРДВИНОВСКОГО СЕЛЬСКОГО ПОСЕЛЕНИЯ</w:t>
      </w:r>
    </w:p>
    <w:p w:rsidR="00403CF4" w:rsidRDefault="00403CF4" w:rsidP="00403CF4">
      <w:pPr>
        <w:pStyle w:val="1"/>
      </w:pPr>
      <w:r>
        <w:t>УВЕЛЬСКОГО МУНИЦИПАЛЬНОГО РАЙОНА</w:t>
      </w:r>
    </w:p>
    <w:p w:rsidR="00403CF4" w:rsidRDefault="00403CF4" w:rsidP="00403CF4">
      <w:pPr>
        <w:pStyle w:val="1"/>
      </w:pPr>
      <w:r>
        <w:t>ЧЕЛЯБИНСКОЙ ОБЛАСТИ</w:t>
      </w:r>
    </w:p>
    <w:tbl>
      <w:tblPr>
        <w:tblW w:w="0" w:type="auto"/>
        <w:tblInd w:w="128" w:type="dxa"/>
        <w:tblBorders>
          <w:top w:val="single" w:sz="4" w:space="0" w:color="auto"/>
        </w:tblBorders>
        <w:tblLook w:val="04A0"/>
      </w:tblPr>
      <w:tblGrid>
        <w:gridCol w:w="9051"/>
      </w:tblGrid>
      <w:tr w:rsidR="00403CF4" w:rsidTr="00403CF4">
        <w:trPr>
          <w:trHeight w:val="100"/>
        </w:trPr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3CF4" w:rsidRDefault="00403CF4">
            <w:pPr>
              <w:pStyle w:val="1"/>
              <w:spacing w:line="276" w:lineRule="auto"/>
              <w:rPr>
                <w:b w:val="0"/>
                <w:sz w:val="20"/>
                <w:lang w:eastAsia="en-US"/>
              </w:rPr>
            </w:pPr>
            <w:r>
              <w:rPr>
                <w:b w:val="0"/>
                <w:sz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>
              <w:rPr>
                <w:b w:val="0"/>
                <w:sz w:val="20"/>
                <w:lang w:eastAsia="en-US"/>
              </w:rPr>
              <w:t>.Ш</w:t>
            </w:r>
            <w:proofErr w:type="gramEnd"/>
            <w:r>
              <w:rPr>
                <w:b w:val="0"/>
                <w:sz w:val="20"/>
                <w:lang w:eastAsia="en-US"/>
              </w:rPr>
              <w:t>кольная, 5</w:t>
            </w:r>
          </w:p>
          <w:p w:rsidR="00403CF4" w:rsidRDefault="00403CF4">
            <w:pPr>
              <w:pStyle w:val="1"/>
              <w:spacing w:line="276" w:lineRule="auto"/>
              <w:rPr>
                <w:b w:val="0"/>
                <w:sz w:val="20"/>
                <w:lang w:eastAsia="en-US"/>
              </w:rPr>
            </w:pPr>
            <w:r>
              <w:rPr>
                <w:b w:val="0"/>
                <w:sz w:val="20"/>
                <w:lang w:eastAsia="en-US"/>
              </w:rPr>
              <w:t>ИНН - 7440000766,  КПП -  744001001, тел. (351 66) 53-3-86</w:t>
            </w:r>
          </w:p>
        </w:tc>
      </w:tr>
    </w:tbl>
    <w:p w:rsidR="00403CF4" w:rsidRDefault="00403CF4" w:rsidP="00403CF4">
      <w:pPr>
        <w:pStyle w:val="1"/>
        <w:rPr>
          <w:sz w:val="16"/>
        </w:rPr>
      </w:pPr>
    </w:p>
    <w:p w:rsidR="00403CF4" w:rsidRDefault="00403CF4" w:rsidP="00403CF4">
      <w:pPr>
        <w:rPr>
          <w:lang w:val="ru-RU" w:eastAsia="ru-RU"/>
        </w:rPr>
      </w:pPr>
    </w:p>
    <w:p w:rsidR="00403CF4" w:rsidRDefault="00403CF4" w:rsidP="00403CF4">
      <w:pPr>
        <w:spacing w:line="240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 </w:t>
      </w:r>
      <w:proofErr w:type="gramStart"/>
      <w:r>
        <w:rPr>
          <w:b/>
          <w:lang w:val="ru-RU"/>
        </w:rPr>
        <w:t>Р</w:t>
      </w:r>
      <w:proofErr w:type="gramEnd"/>
      <w:r>
        <w:rPr>
          <w:b/>
          <w:lang w:val="ru-RU"/>
        </w:rPr>
        <w:t xml:space="preserve"> Е Ш Е Н И Е</w:t>
      </w:r>
      <w:r>
        <w:rPr>
          <w:lang w:val="ru-RU"/>
        </w:rPr>
        <w:t xml:space="preserve"> </w:t>
      </w:r>
    </w:p>
    <w:p w:rsidR="00403CF4" w:rsidRDefault="00403CF4" w:rsidP="00403CF4">
      <w:pPr>
        <w:pStyle w:val="1"/>
      </w:pPr>
    </w:p>
    <w:p w:rsidR="00403CF4" w:rsidRDefault="00403CF4" w:rsidP="00403CF4">
      <w:pPr>
        <w:ind w:firstLine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10.09.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  <w:lang w:val="ru-RU"/>
          </w:rPr>
          <w:t>2015 г</w:t>
        </w:r>
      </w:smartTag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 xml:space="preserve">                 </w:t>
      </w:r>
      <w:r>
        <w:rPr>
          <w:sz w:val="28"/>
          <w:szCs w:val="28"/>
          <w:lang w:val="ru-RU"/>
        </w:rPr>
        <w:tab/>
        <w:t xml:space="preserve">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№ 21</w:t>
      </w:r>
    </w:p>
    <w:p w:rsidR="00403CF4" w:rsidRDefault="00403CF4" w:rsidP="00403CF4">
      <w:pPr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Регламент работы</w:t>
      </w:r>
    </w:p>
    <w:p w:rsidR="00403CF4" w:rsidRDefault="00403CF4" w:rsidP="00403CF4">
      <w:pPr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Совета депутатов Мордвиновского</w:t>
      </w:r>
    </w:p>
    <w:p w:rsidR="00403CF4" w:rsidRDefault="00403CF4" w:rsidP="00403CF4">
      <w:pPr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поселения, </w:t>
      </w:r>
      <w:proofErr w:type="gramStart"/>
      <w:r>
        <w:rPr>
          <w:sz w:val="28"/>
          <w:szCs w:val="28"/>
          <w:lang w:val="ru-RU"/>
        </w:rPr>
        <w:t>утвержденный</w:t>
      </w:r>
      <w:proofErr w:type="gramEnd"/>
    </w:p>
    <w:p w:rsidR="00403CF4" w:rsidRDefault="00403CF4" w:rsidP="00403CF4">
      <w:pPr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решением Совета депутатов Мордвиновского </w:t>
      </w:r>
    </w:p>
    <w:p w:rsidR="00403CF4" w:rsidRDefault="00403CF4" w:rsidP="00403CF4">
      <w:pPr>
        <w:spacing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 № 9 от 27.04.2005 года </w:t>
      </w:r>
    </w:p>
    <w:p w:rsidR="00403CF4" w:rsidRDefault="00403CF4" w:rsidP="00403CF4">
      <w:pPr>
        <w:pStyle w:val="ConsPlusNormal"/>
        <w:ind w:firstLine="540"/>
        <w:jc w:val="both"/>
        <w:rPr>
          <w:sz w:val="28"/>
          <w:szCs w:val="28"/>
        </w:rPr>
      </w:pPr>
    </w:p>
    <w:p w:rsidR="00403CF4" w:rsidRDefault="00403CF4" w:rsidP="00403CF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 законом от 6 октября </w:t>
      </w:r>
      <w:smartTag w:uri="urn:schemas-microsoft-com:office:smarttags" w:element="metricconverter">
        <w:smartTagPr>
          <w:attr w:name="ProductID" w:val="2003 г"/>
        </w:smartTagPr>
        <w:r>
          <w:rPr>
            <w:sz w:val="28"/>
            <w:szCs w:val="28"/>
          </w:rPr>
          <w:t>2003 г</w:t>
        </w:r>
      </w:smartTag>
      <w:r>
        <w:rPr>
          <w:sz w:val="28"/>
          <w:szCs w:val="28"/>
        </w:rPr>
        <w:t>. № 131-ФЗ «Об общих принципах организации местного самоуправления в Российской Федерации»,</w:t>
      </w:r>
    </w:p>
    <w:p w:rsidR="00403CF4" w:rsidRDefault="00403CF4" w:rsidP="00403CF4">
      <w:pPr>
        <w:spacing w:after="12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Мордвиновского сельского поселения</w:t>
      </w:r>
    </w:p>
    <w:p w:rsidR="00403CF4" w:rsidRDefault="00403CF4" w:rsidP="00403CF4">
      <w:pPr>
        <w:spacing w:before="120" w:after="120" w:line="24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РЕШАЕТ:</w:t>
      </w:r>
    </w:p>
    <w:p w:rsidR="00403CF4" w:rsidRDefault="00403CF4" w:rsidP="00403CF4">
      <w:pPr>
        <w:pStyle w:val="a4"/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Внести в Регламент  работы Совета депутатов Мордвиновского сельского поселения, утвержденный решением  Совета депутатов Мордвиновского сельского поселения  № 9  от 27.04.2005 года, следующие изменения и дополнения согласно приложению.</w:t>
      </w:r>
    </w:p>
    <w:p w:rsidR="00403CF4" w:rsidRDefault="00403CF4" w:rsidP="00403CF4">
      <w:pPr>
        <w:pStyle w:val="a4"/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Настоящее Решение вступает в силу со дня официального обнародования на информационном стенде. </w:t>
      </w: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Мордвиновского сельского поселения                              Н.Н.Юшин</w:t>
      </w: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ind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</w:p>
    <w:p w:rsidR="00403CF4" w:rsidRDefault="00403CF4" w:rsidP="00403CF4">
      <w:pPr>
        <w:spacing w:line="240" w:lineRule="auto"/>
        <w:ind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решению Совета депутатов</w:t>
      </w:r>
    </w:p>
    <w:p w:rsidR="00403CF4" w:rsidRDefault="00403CF4" w:rsidP="00403CF4">
      <w:pPr>
        <w:spacing w:line="240" w:lineRule="auto"/>
        <w:ind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Мордвиновского сельского поселения</w:t>
      </w:r>
    </w:p>
    <w:p w:rsidR="00403CF4" w:rsidRDefault="00403CF4" w:rsidP="00403CF4">
      <w:pPr>
        <w:spacing w:line="240" w:lineRule="auto"/>
        <w:ind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10.09.2015г.  № 21 </w:t>
      </w:r>
    </w:p>
    <w:p w:rsidR="00403CF4" w:rsidRDefault="00403CF4" w:rsidP="00403CF4">
      <w:pPr>
        <w:spacing w:line="240" w:lineRule="auto"/>
        <w:ind w:firstLine="0"/>
        <w:jc w:val="right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ind w:firstLine="0"/>
        <w:jc w:val="right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Изменения и дополнения</w:t>
      </w:r>
    </w:p>
    <w:p w:rsidR="00403CF4" w:rsidRDefault="00403CF4" w:rsidP="00403CF4">
      <w:pPr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Регламент Мордвиновского сельского Совета депутатов</w:t>
      </w:r>
    </w:p>
    <w:p w:rsidR="00403CF4" w:rsidRDefault="00403CF4" w:rsidP="00403CF4">
      <w:pPr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403CF4" w:rsidRDefault="00403CF4" w:rsidP="00403CF4">
      <w:pPr>
        <w:pStyle w:val="a4"/>
        <w:numPr>
          <w:ilvl w:val="0"/>
          <w:numId w:val="2"/>
        </w:numPr>
        <w:spacing w:line="24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Статью  5.1  изложить в следующей редакции:</w:t>
      </w:r>
    </w:p>
    <w:p w:rsidR="00403CF4" w:rsidRDefault="00403CF4" w:rsidP="00403CF4">
      <w:pPr>
        <w:spacing w:line="240" w:lineRule="auto"/>
        <w:jc w:val="left"/>
        <w:rPr>
          <w:sz w:val="28"/>
          <w:szCs w:val="28"/>
          <w:lang w:val="ru-RU"/>
        </w:rPr>
      </w:pPr>
    </w:p>
    <w:p w:rsidR="00403CF4" w:rsidRDefault="00403CF4" w:rsidP="00403CF4">
      <w:pPr>
        <w:spacing w:line="240" w:lineRule="auto"/>
        <w:ind w:firstLine="567"/>
        <w:jc w:val="left"/>
        <w:rPr>
          <w:b/>
          <w:bCs/>
          <w:color w:val="000000"/>
          <w:spacing w:val="1"/>
          <w:lang w:val="ru-RU"/>
        </w:rPr>
      </w:pPr>
      <w:r>
        <w:rPr>
          <w:b/>
          <w:sz w:val="28"/>
          <w:szCs w:val="28"/>
          <w:lang w:val="ru-RU"/>
        </w:rPr>
        <w:t xml:space="preserve">«Статья 5.1.   </w:t>
      </w:r>
      <w:r>
        <w:rPr>
          <w:b/>
          <w:bCs/>
          <w:color w:val="000000"/>
          <w:spacing w:val="1"/>
          <w:lang w:val="ru-RU"/>
        </w:rPr>
        <w:t xml:space="preserve">  ПОРЯДОК ТАЙНОГО ГОЛОСОВАНИЯ:</w:t>
      </w:r>
    </w:p>
    <w:p w:rsidR="00403CF4" w:rsidRDefault="00403CF4" w:rsidP="00403CF4">
      <w:pPr>
        <w:spacing w:line="240" w:lineRule="auto"/>
        <w:ind w:firstLine="567"/>
        <w:jc w:val="left"/>
        <w:rPr>
          <w:b/>
          <w:lang w:val="ru-RU"/>
        </w:rPr>
      </w:pPr>
    </w:p>
    <w:p w:rsidR="00403CF4" w:rsidRDefault="00403CF4" w:rsidP="00403CF4">
      <w:pPr>
        <w:pStyle w:val="a3"/>
        <w:numPr>
          <w:ilvl w:val="0"/>
          <w:numId w:val="3"/>
        </w:numPr>
        <w:ind w:left="0" w:firstLine="56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Решение о проведении тайного голосования принимается большинством голосов от числа  присутствующих депутатов.</w:t>
      </w:r>
    </w:p>
    <w:p w:rsidR="00403CF4" w:rsidRDefault="00403CF4" w:rsidP="00403CF4">
      <w:pPr>
        <w:pStyle w:val="a3"/>
        <w:numPr>
          <w:ilvl w:val="0"/>
          <w:numId w:val="3"/>
        </w:numPr>
        <w:ind w:left="0" w:firstLine="56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проведения тайного голосования и определения его результатов Совет депутатов избирает из числа депутатов счетную комиссию. </w:t>
      </w:r>
    </w:p>
    <w:p w:rsidR="00403CF4" w:rsidRDefault="00403CF4" w:rsidP="00403CF4">
      <w:pPr>
        <w:pStyle w:val="a3"/>
        <w:ind w:firstLine="56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Счетная комиссия выбирает из своего состава  председателя и секретаря комиссии. Решение комиссии принимается большинством голосов,  и оформляются протоколами, которые, подписывает председатель и секретарь. Бюллетени для тайного голосования  изготавливаются под контролем счетной комиссии по установленной ею форме и в необходимом количестве.</w:t>
      </w:r>
    </w:p>
    <w:p w:rsidR="00403CF4" w:rsidRDefault="00403CF4" w:rsidP="00403CF4">
      <w:pPr>
        <w:pStyle w:val="a3"/>
        <w:ind w:firstLine="567"/>
        <w:jc w:val="left"/>
        <w:rPr>
          <w:sz w:val="28"/>
          <w:szCs w:val="28"/>
          <w:lang w:val="ru-RU"/>
        </w:rPr>
      </w:pPr>
      <w:r>
        <w:rPr>
          <w:spacing w:val="1"/>
          <w:sz w:val="28"/>
          <w:szCs w:val="28"/>
          <w:lang w:val="ru-RU"/>
        </w:rPr>
        <w:t xml:space="preserve">Бюллетени должны содержать необходимую для голосования информацию. Для проведения голосования </w:t>
      </w:r>
      <w:r>
        <w:rPr>
          <w:sz w:val="28"/>
          <w:szCs w:val="28"/>
          <w:lang w:val="ru-RU"/>
        </w:rPr>
        <w:t xml:space="preserve">комиссия выдает каждому депутату, присутствующему на заседании, один бюллетень по выборам или принятию решения. Заполнение бюллетеня производится путем вычеркивания в бюллетени фамилии кандидата, против которого депутат голосует, а в бюллетени по проекту решения, либо с одной кандидатурой - слово «За» или «Против» возле вариантов предполагаемых решений или фамилии </w:t>
      </w:r>
      <w:r>
        <w:rPr>
          <w:spacing w:val="-2"/>
          <w:sz w:val="28"/>
          <w:szCs w:val="28"/>
          <w:lang w:val="ru-RU"/>
        </w:rPr>
        <w:t xml:space="preserve">кандидата. </w:t>
      </w:r>
      <w:r>
        <w:rPr>
          <w:iCs/>
          <w:spacing w:val="-2"/>
          <w:sz w:val="28"/>
          <w:szCs w:val="28"/>
          <w:lang w:val="ru-RU"/>
        </w:rPr>
        <w:t>Вычеркивание</w:t>
      </w:r>
      <w:r>
        <w:rPr>
          <w:i/>
          <w:iCs/>
          <w:spacing w:val="-2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 xml:space="preserve">и слово «3а» и «Против», либо фамилий всех кандидатов, а также не заполнение </w:t>
      </w:r>
      <w:r>
        <w:rPr>
          <w:sz w:val="28"/>
          <w:szCs w:val="28"/>
          <w:lang w:val="ru-RU"/>
        </w:rPr>
        <w:t xml:space="preserve">бюллетеня считается воздержанием от подачи голоса. Заполненные бюллетени опускаются в урну для </w:t>
      </w:r>
      <w:r>
        <w:rPr>
          <w:spacing w:val="-4"/>
          <w:sz w:val="28"/>
          <w:szCs w:val="28"/>
          <w:lang w:val="ru-RU"/>
        </w:rPr>
        <w:t>голосования.</w:t>
      </w:r>
    </w:p>
    <w:p w:rsidR="00403CF4" w:rsidRDefault="00403CF4" w:rsidP="00403CF4">
      <w:pPr>
        <w:pStyle w:val="a3"/>
        <w:numPr>
          <w:ilvl w:val="0"/>
          <w:numId w:val="3"/>
        </w:numPr>
        <w:ind w:left="0" w:firstLine="63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 xml:space="preserve">Счетная комиссия по окончанию голосования вскрывает урну и производит подсчет голосов, поданных </w:t>
      </w:r>
      <w:r>
        <w:rPr>
          <w:sz w:val="28"/>
          <w:szCs w:val="28"/>
          <w:lang w:val="ru-RU"/>
        </w:rPr>
        <w:t>«За» и «Против» предложения или кандидата.  О результатах тайного голосования счетная комиссия</w:t>
      </w:r>
      <w:r>
        <w:rPr>
          <w:smallCaps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 xml:space="preserve">составляет протоколы, которые подписываются всеми членами </w:t>
      </w:r>
      <w:r>
        <w:rPr>
          <w:iCs/>
          <w:spacing w:val="-3"/>
          <w:sz w:val="28"/>
          <w:szCs w:val="28"/>
          <w:lang w:val="ru-RU"/>
        </w:rPr>
        <w:t>счетной</w:t>
      </w:r>
      <w:r>
        <w:rPr>
          <w:i/>
          <w:iCs/>
          <w:spacing w:val="-3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>комиссии и</w:t>
      </w:r>
      <w:r>
        <w:rPr>
          <w:i/>
          <w:iCs/>
          <w:spacing w:val="-3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 xml:space="preserve">зачитываются на </w:t>
      </w:r>
      <w:r>
        <w:rPr>
          <w:sz w:val="28"/>
          <w:szCs w:val="28"/>
          <w:lang w:val="ru-RU"/>
        </w:rPr>
        <w:t xml:space="preserve">заседании Совета депутатов. </w:t>
      </w:r>
    </w:p>
    <w:p w:rsidR="00403CF4" w:rsidRDefault="00403CF4" w:rsidP="00403CF4">
      <w:pPr>
        <w:pStyle w:val="a3"/>
        <w:numPr>
          <w:ilvl w:val="0"/>
          <w:numId w:val="3"/>
        </w:numPr>
        <w:ind w:left="0" w:firstLine="630"/>
        <w:jc w:val="left"/>
        <w:rPr>
          <w:lang w:val="ru-RU"/>
        </w:rPr>
      </w:pPr>
      <w:r>
        <w:rPr>
          <w:sz w:val="28"/>
          <w:szCs w:val="28"/>
          <w:lang w:val="ru-RU"/>
        </w:rPr>
        <w:t>Решение о назначении кандидата на должность главы Мордвиновского сельского поселения принимается тайным голосованием</w:t>
      </w:r>
      <w:proofErr w:type="gramStart"/>
      <w:r>
        <w:rPr>
          <w:sz w:val="28"/>
          <w:szCs w:val="28"/>
          <w:lang w:val="ru-RU"/>
        </w:rPr>
        <w:t>.».</w:t>
      </w:r>
      <w:proofErr w:type="gramEnd"/>
    </w:p>
    <w:p w:rsidR="00403CF4" w:rsidRDefault="00403CF4" w:rsidP="00403CF4">
      <w:pPr>
        <w:pStyle w:val="a3"/>
        <w:rPr>
          <w:b/>
          <w:lang w:val="ru-RU"/>
        </w:rPr>
      </w:pPr>
    </w:p>
    <w:p w:rsidR="00403CF4" w:rsidRDefault="00403CF4" w:rsidP="00403CF4">
      <w:pPr>
        <w:pStyle w:val="a3"/>
        <w:rPr>
          <w:b/>
          <w:lang w:val="ru-RU"/>
        </w:rPr>
      </w:pPr>
    </w:p>
    <w:p w:rsidR="00403CF4" w:rsidRDefault="00403CF4" w:rsidP="00403CF4">
      <w:pPr>
        <w:pStyle w:val="a3"/>
        <w:rPr>
          <w:b/>
          <w:lang w:val="ru-RU"/>
        </w:rPr>
      </w:pPr>
    </w:p>
    <w:p w:rsidR="00403CF4" w:rsidRDefault="00403CF4" w:rsidP="00403CF4">
      <w:pPr>
        <w:pStyle w:val="a3"/>
        <w:rPr>
          <w:b/>
          <w:lang w:val="ru-RU"/>
        </w:rPr>
      </w:pPr>
    </w:p>
    <w:p w:rsidR="00403CF4" w:rsidRDefault="00403CF4" w:rsidP="00403CF4">
      <w:pPr>
        <w:pStyle w:val="a3"/>
        <w:rPr>
          <w:b/>
          <w:lang w:val="ru-RU"/>
        </w:rPr>
      </w:pPr>
    </w:p>
    <w:p w:rsidR="00403CF4" w:rsidRDefault="00403CF4" w:rsidP="00403CF4">
      <w:pPr>
        <w:pStyle w:val="a3"/>
        <w:rPr>
          <w:b/>
          <w:lang w:val="ru-RU"/>
        </w:rPr>
      </w:pPr>
    </w:p>
    <w:p w:rsidR="00403CF4" w:rsidRDefault="00403CF4" w:rsidP="00403CF4">
      <w:pPr>
        <w:pStyle w:val="a3"/>
        <w:rPr>
          <w:b/>
          <w:lang w:val="ru-RU"/>
        </w:rPr>
      </w:pPr>
    </w:p>
    <w:p w:rsidR="00403CF4" w:rsidRDefault="00403CF4" w:rsidP="00403CF4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Статью  5.2 изложить в следующей редакции: </w:t>
      </w:r>
    </w:p>
    <w:p w:rsidR="00403CF4" w:rsidRDefault="00403CF4" w:rsidP="00403CF4">
      <w:pPr>
        <w:pStyle w:val="a3"/>
        <w:rPr>
          <w:b/>
          <w:lang w:val="ru-RU"/>
        </w:rPr>
      </w:pPr>
    </w:p>
    <w:p w:rsidR="00403CF4" w:rsidRDefault="00403CF4" w:rsidP="00403CF4">
      <w:pPr>
        <w:pStyle w:val="a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«Статья 5.2.  </w:t>
      </w:r>
      <w:r>
        <w:rPr>
          <w:b/>
          <w:lang w:val="ru-RU"/>
        </w:rPr>
        <w:t>ПОРЯДОК ПОИМЕННОГО ГОЛОСОВАНИЯ:</w:t>
      </w:r>
    </w:p>
    <w:p w:rsidR="00403CF4" w:rsidRDefault="00403CF4" w:rsidP="00403CF4">
      <w:pPr>
        <w:pStyle w:val="a3"/>
        <w:rPr>
          <w:spacing w:val="-18"/>
          <w:lang w:val="ru-RU"/>
        </w:rPr>
      </w:pPr>
    </w:p>
    <w:p w:rsidR="00403CF4" w:rsidRDefault="00403CF4" w:rsidP="00403CF4">
      <w:pPr>
        <w:pStyle w:val="a3"/>
        <w:ind w:firstLine="567"/>
        <w:rPr>
          <w:sz w:val="28"/>
          <w:szCs w:val="28"/>
          <w:lang w:val="ru-RU"/>
        </w:rPr>
      </w:pPr>
      <w:r>
        <w:rPr>
          <w:spacing w:val="-18"/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</w:r>
      <w:r>
        <w:rPr>
          <w:spacing w:val="-2"/>
          <w:sz w:val="28"/>
          <w:szCs w:val="28"/>
          <w:lang w:val="ru-RU"/>
        </w:rPr>
        <w:t xml:space="preserve">Поименное полосование проводится по тре6ованию не менее 1/3 от числа депутатов избранных в Совет </w:t>
      </w:r>
      <w:r>
        <w:rPr>
          <w:sz w:val="28"/>
          <w:szCs w:val="28"/>
          <w:lang w:val="ru-RU"/>
        </w:rPr>
        <w:t>депутатов.</w:t>
      </w:r>
    </w:p>
    <w:p w:rsidR="00403CF4" w:rsidRDefault="00403CF4" w:rsidP="00403CF4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</w:r>
      <w:r>
        <w:rPr>
          <w:spacing w:val="-2"/>
          <w:sz w:val="28"/>
          <w:szCs w:val="28"/>
          <w:lang w:val="ru-RU"/>
        </w:rPr>
        <w:t xml:space="preserve">Для проведения поименного голосования и определения его результатов Совет депутатов выбирает из </w:t>
      </w:r>
      <w:r>
        <w:rPr>
          <w:sz w:val="28"/>
          <w:szCs w:val="28"/>
          <w:lang w:val="ru-RU"/>
        </w:rPr>
        <w:t>числа депутатов открытым голосованием счетную комиссию. В случае</w:t>
      </w:r>
      <w:proofErr w:type="gramStart"/>
      <w:r>
        <w:rPr>
          <w:sz w:val="28"/>
          <w:szCs w:val="28"/>
          <w:lang w:val="ru-RU"/>
        </w:rPr>
        <w:t>,</w:t>
      </w:r>
      <w:proofErr w:type="gramEnd"/>
      <w:r>
        <w:rPr>
          <w:sz w:val="28"/>
          <w:szCs w:val="28"/>
          <w:lang w:val="ru-RU"/>
        </w:rPr>
        <w:t xml:space="preserve"> если на заседании </w:t>
      </w:r>
      <w:r>
        <w:rPr>
          <w:iCs/>
          <w:sz w:val="28"/>
          <w:szCs w:val="28"/>
          <w:lang w:val="ru-RU"/>
        </w:rPr>
        <w:t>Совета</w:t>
      </w:r>
      <w:r>
        <w:rPr>
          <w:i/>
          <w:i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депутатов проводится и тайное и поименное голосование, Совет может поручить их организацию одному составу счетной комиссии.</w:t>
      </w:r>
    </w:p>
    <w:p w:rsidR="00403CF4" w:rsidRDefault="00403CF4" w:rsidP="00403CF4">
      <w:pPr>
        <w:pStyle w:val="a3"/>
        <w:rPr>
          <w:kern w:val="0"/>
          <w:lang w:val="ru-RU" w:eastAsia="ru-RU"/>
        </w:rPr>
      </w:pPr>
      <w:r>
        <w:rPr>
          <w:spacing w:val="-6"/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ab/>
      </w:r>
      <w:r>
        <w:rPr>
          <w:spacing w:val="-2"/>
          <w:sz w:val="28"/>
          <w:szCs w:val="28"/>
          <w:lang w:val="ru-RU"/>
        </w:rPr>
        <w:t>Результаты поименного голосования включаются в протокол и публикуются в средствах массовой информации.</w:t>
      </w:r>
      <w:r>
        <w:rPr>
          <w:kern w:val="0"/>
          <w:lang w:val="ru-RU" w:eastAsia="ru-RU"/>
        </w:rPr>
        <w:t xml:space="preserve"> </w:t>
      </w:r>
    </w:p>
    <w:p w:rsidR="00403CF4" w:rsidRDefault="00403CF4" w:rsidP="00403CF4">
      <w:pPr>
        <w:rPr>
          <w:lang w:val="ru-RU"/>
        </w:rPr>
      </w:pPr>
    </w:p>
    <w:p w:rsidR="003C783C" w:rsidRPr="00403CF4" w:rsidRDefault="003C783C">
      <w:pPr>
        <w:rPr>
          <w:lang w:val="ru-RU"/>
        </w:rPr>
      </w:pPr>
    </w:p>
    <w:sectPr w:rsidR="003C783C" w:rsidRPr="00403CF4" w:rsidSect="003C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379BC"/>
    <w:multiLevelType w:val="hybridMultilevel"/>
    <w:tmpl w:val="A31AAB86"/>
    <w:lvl w:ilvl="0" w:tplc="D8E8DE6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055C57"/>
    <w:multiLevelType w:val="hybridMultilevel"/>
    <w:tmpl w:val="8A402D52"/>
    <w:lvl w:ilvl="0" w:tplc="06BA4DDC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4014E1"/>
    <w:multiLevelType w:val="hybridMultilevel"/>
    <w:tmpl w:val="5DDC39C2"/>
    <w:lvl w:ilvl="0" w:tplc="2230F9C4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CF4"/>
    <w:rsid w:val="0016062A"/>
    <w:rsid w:val="003C783C"/>
    <w:rsid w:val="0040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F4"/>
    <w:pPr>
      <w:spacing w:after="0" w:line="360" w:lineRule="auto"/>
      <w:ind w:firstLine="510"/>
      <w:jc w:val="both"/>
    </w:pPr>
    <w:rPr>
      <w:rFonts w:ascii="Times New Roman" w:eastAsia="Times New Roman" w:hAnsi="Times New Roman" w:cs="Times New Roman"/>
      <w:kern w:val="16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03CF4"/>
    <w:pPr>
      <w:keepNext/>
      <w:spacing w:line="240" w:lineRule="auto"/>
      <w:ind w:firstLine="0"/>
      <w:jc w:val="center"/>
      <w:outlineLvl w:val="0"/>
    </w:pPr>
    <w:rPr>
      <w:b/>
      <w:kern w:val="0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C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403CF4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kern w:val="16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403CF4"/>
    <w:pPr>
      <w:ind w:left="720"/>
      <w:contextualSpacing/>
    </w:pPr>
  </w:style>
  <w:style w:type="paragraph" w:customStyle="1" w:styleId="ConsPlusNormal">
    <w:name w:val="ConsPlusNormal"/>
    <w:rsid w:val="00403C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3198</Characters>
  <Application>Microsoft Office Word</Application>
  <DocSecurity>0</DocSecurity>
  <Lines>26</Lines>
  <Paragraphs>7</Paragraphs>
  <ScaleCrop>false</ScaleCrop>
  <Company>Microsoft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2015-09-25T09:03:00Z</dcterms:created>
  <dcterms:modified xsi:type="dcterms:W3CDTF">2015-09-25T09:04:00Z</dcterms:modified>
</cp:coreProperties>
</file>