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D1" w:rsidRDefault="006127D1" w:rsidP="006127D1">
      <w:pPr>
        <w:pStyle w:val="a4"/>
        <w:rPr>
          <w:noProof/>
          <w:sz w:val="24"/>
          <w:szCs w:val="24"/>
        </w:rPr>
      </w:pPr>
    </w:p>
    <w:p w:rsidR="006127D1" w:rsidRDefault="006127D1" w:rsidP="006127D1">
      <w:pPr>
        <w:pStyle w:val="a4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6127D1" w:rsidRDefault="006127D1" w:rsidP="006127D1">
      <w:pPr>
        <w:pStyle w:val="--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Хомутининского сельского поселения</w:t>
      </w:r>
    </w:p>
    <w:p w:rsidR="006127D1" w:rsidRDefault="006127D1" w:rsidP="006127D1">
      <w:pPr>
        <w:pStyle w:val="a3"/>
        <w:rPr>
          <w:b w:val="0"/>
          <w:bCs w:val="0"/>
          <w:sz w:val="24"/>
          <w:szCs w:val="24"/>
        </w:rPr>
      </w:pPr>
    </w:p>
    <w:p w:rsidR="006127D1" w:rsidRDefault="006127D1" w:rsidP="006127D1">
      <w:pPr>
        <w:pStyle w:val="a3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127D1" w:rsidRDefault="006127D1" w:rsidP="006127D1">
      <w:pPr>
        <w:rPr>
          <w:rFonts w:ascii="Times New Roman" w:hAnsi="Times New Roman" w:cs="Times New Roman"/>
          <w:sz w:val="24"/>
          <w:szCs w:val="24"/>
        </w:rPr>
      </w:pPr>
      <w:r>
        <w:pict>
          <v:line id="_x0000_s1026" style="position:absolute;z-index:251660288" from="-4.9pt,2.8pt" to="488.6pt,2.8pt" strokeweight="4.5pt">
            <v:stroke linestyle="thinThick"/>
          </v:line>
        </w:pict>
      </w:r>
    </w:p>
    <w:tbl>
      <w:tblPr>
        <w:tblW w:w="10029" w:type="dxa"/>
        <w:tblInd w:w="108" w:type="dxa"/>
        <w:tblLook w:val="04A0"/>
      </w:tblPr>
      <w:tblGrid>
        <w:gridCol w:w="4623"/>
        <w:gridCol w:w="5406"/>
      </w:tblGrid>
      <w:tr w:rsidR="006127D1" w:rsidTr="006127D1">
        <w:trPr>
          <w:trHeight w:val="284"/>
        </w:trPr>
        <w:tc>
          <w:tcPr>
            <w:tcW w:w="4623" w:type="dxa"/>
            <w:hideMark/>
          </w:tcPr>
          <w:p w:rsidR="006127D1" w:rsidRDefault="00612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«11» сентября 2013</w:t>
            </w:r>
          </w:p>
        </w:tc>
        <w:tc>
          <w:tcPr>
            <w:tcW w:w="5406" w:type="dxa"/>
            <w:hideMark/>
          </w:tcPr>
          <w:p w:rsidR="006127D1" w:rsidRDefault="006127D1">
            <w:pPr>
              <w:tabs>
                <w:tab w:val="left" w:pos="4588"/>
                <w:tab w:val="left" w:pos="4816"/>
                <w:tab w:val="left" w:pos="505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№ 56</w:t>
            </w:r>
          </w:p>
        </w:tc>
      </w:tr>
    </w:tbl>
    <w:p w:rsidR="006127D1" w:rsidRDefault="006127D1" w:rsidP="006127D1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7D1" w:rsidRDefault="006127D1" w:rsidP="006127D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7D1" w:rsidRDefault="006127D1" w:rsidP="006127D1">
      <w:pPr>
        <w:pStyle w:val="1"/>
        <w:ind w:left="0"/>
        <w:jc w:val="left"/>
        <w:rPr>
          <w:szCs w:val="24"/>
        </w:rPr>
      </w:pPr>
      <w:r>
        <w:rPr>
          <w:szCs w:val="24"/>
        </w:rPr>
        <w:t>Об утверждении  Порядка предоставления</w:t>
      </w:r>
    </w:p>
    <w:p w:rsidR="006127D1" w:rsidRDefault="006127D1" w:rsidP="006127D1">
      <w:pPr>
        <w:pStyle w:val="1"/>
        <w:ind w:left="0"/>
        <w:jc w:val="left"/>
        <w:rPr>
          <w:szCs w:val="24"/>
        </w:rPr>
      </w:pPr>
      <w:r>
        <w:rPr>
          <w:szCs w:val="24"/>
        </w:rPr>
        <w:t xml:space="preserve">субсидии </w:t>
      </w:r>
      <w:proofErr w:type="spellStart"/>
      <w:r>
        <w:rPr>
          <w:szCs w:val="24"/>
        </w:rPr>
        <w:t>ресурсоснабжающим</w:t>
      </w:r>
      <w:proofErr w:type="spellEnd"/>
      <w:r>
        <w:rPr>
          <w:szCs w:val="24"/>
        </w:rPr>
        <w:t xml:space="preserve"> организациям,</w:t>
      </w:r>
    </w:p>
    <w:p w:rsidR="006127D1" w:rsidRDefault="006127D1" w:rsidP="006127D1">
      <w:pPr>
        <w:pStyle w:val="1"/>
        <w:ind w:left="0"/>
        <w:jc w:val="left"/>
        <w:rPr>
          <w:szCs w:val="24"/>
        </w:rPr>
      </w:pPr>
      <w:proofErr w:type="gramStart"/>
      <w:r>
        <w:rPr>
          <w:szCs w:val="24"/>
        </w:rPr>
        <w:t>осуществляющим</w:t>
      </w:r>
      <w:proofErr w:type="gramEnd"/>
      <w:r>
        <w:rPr>
          <w:szCs w:val="24"/>
        </w:rPr>
        <w:t xml:space="preserve"> деятельность на территории </w:t>
      </w:r>
    </w:p>
    <w:p w:rsidR="006127D1" w:rsidRDefault="006127D1" w:rsidP="006127D1">
      <w:pPr>
        <w:pStyle w:val="1"/>
        <w:ind w:left="0"/>
        <w:jc w:val="left"/>
        <w:rPr>
          <w:szCs w:val="24"/>
        </w:rPr>
      </w:pPr>
      <w:r>
        <w:rPr>
          <w:szCs w:val="24"/>
        </w:rPr>
        <w:t>Хомутининского сельского поселения,</w:t>
      </w:r>
    </w:p>
    <w:p w:rsidR="006127D1" w:rsidRDefault="006127D1" w:rsidP="006127D1">
      <w:pPr>
        <w:pStyle w:val="1"/>
        <w:ind w:left="0"/>
        <w:jc w:val="left"/>
        <w:rPr>
          <w:szCs w:val="24"/>
        </w:rPr>
      </w:pPr>
      <w:r>
        <w:rPr>
          <w:szCs w:val="24"/>
        </w:rPr>
        <w:t xml:space="preserve">на возмещение недополученных доходов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</w:t>
      </w:r>
    </w:p>
    <w:p w:rsidR="006127D1" w:rsidRDefault="006127D1" w:rsidP="006127D1">
      <w:pPr>
        <w:pStyle w:val="1"/>
        <w:ind w:left="0"/>
        <w:jc w:val="left"/>
        <w:rPr>
          <w:szCs w:val="24"/>
        </w:rPr>
      </w:pPr>
      <w:r>
        <w:rPr>
          <w:szCs w:val="24"/>
        </w:rPr>
        <w:t>оказания населению услуг по тепло- и водоснабжению</w:t>
      </w:r>
    </w:p>
    <w:p w:rsidR="006127D1" w:rsidRDefault="006127D1" w:rsidP="006127D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27D1" w:rsidRDefault="006127D1" w:rsidP="006127D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7D1" w:rsidRDefault="006127D1" w:rsidP="006127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положений Бюджетного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решения Совета депутатов </w:t>
      </w:r>
      <w:r>
        <w:rPr>
          <w:rFonts w:ascii="Times New Roman" w:hAnsi="Times New Roman" w:cs="Times New Roman"/>
          <w:szCs w:val="24"/>
        </w:rPr>
        <w:t xml:space="preserve">Хомутининского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от 24.12.2012 г. № 47/1 «</w:t>
      </w:r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поселения»,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</w:t>
      </w:r>
      <w:r>
        <w:rPr>
          <w:rFonts w:ascii="Times New Roman" w:hAnsi="Times New Roman" w:cs="Times New Roman"/>
          <w:szCs w:val="24"/>
        </w:rPr>
        <w:t xml:space="preserve">Хомутининского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127D1" w:rsidRDefault="006127D1" w:rsidP="006127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7D1" w:rsidRDefault="006127D1" w:rsidP="006127D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6127D1" w:rsidRDefault="006127D1" w:rsidP="006127D1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7D1" w:rsidRDefault="006127D1" w:rsidP="006127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субсидии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организациям, осуществляющим деятельность на территории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на возмещение недополученных доходов от оказания населению услуг по тепло- и водоснабжению (приложение)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27D1" w:rsidRDefault="006127D1" w:rsidP="006127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постановление в сети Интернет на официальном сайте Администрации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6127D1" w:rsidRDefault="006127D1" w:rsidP="006127D1">
      <w:pPr>
        <w:tabs>
          <w:tab w:val="left" w:pos="0"/>
        </w:tabs>
        <w:ind w:right="-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7D1" w:rsidRDefault="006127D1" w:rsidP="006127D1">
      <w:pPr>
        <w:tabs>
          <w:tab w:val="left" w:pos="0"/>
        </w:tabs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О.Н.Горлов</w:t>
      </w:r>
    </w:p>
    <w:p w:rsidR="006127D1" w:rsidRDefault="006127D1" w:rsidP="006127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6127D1">
          <w:pgSz w:w="11907" w:h="16840"/>
          <w:pgMar w:top="397" w:right="567" w:bottom="1134" w:left="1418" w:header="709" w:footer="709" w:gutter="0"/>
          <w:cols w:space="720"/>
        </w:sectPr>
      </w:pPr>
    </w:p>
    <w:p w:rsidR="006127D1" w:rsidRDefault="006127D1" w:rsidP="006127D1">
      <w:pPr>
        <w:autoSpaceDE w:val="0"/>
        <w:autoSpaceDN w:val="0"/>
        <w:adjustRightInd w:val="0"/>
        <w:spacing w:after="0"/>
        <w:ind w:left="576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постановлением Администрации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127D1" w:rsidRDefault="006127D1" w:rsidP="006127D1">
      <w:pPr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11 сентября 2013 года № 56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27D1" w:rsidRDefault="006127D1" w:rsidP="006127D1">
      <w:pPr>
        <w:pStyle w:val="1"/>
        <w:ind w:left="0"/>
        <w:jc w:val="center"/>
        <w:rPr>
          <w:szCs w:val="24"/>
        </w:rPr>
      </w:pPr>
      <w:r>
        <w:rPr>
          <w:szCs w:val="24"/>
        </w:rPr>
        <w:t>Порядок</w:t>
      </w:r>
      <w:r>
        <w:rPr>
          <w:szCs w:val="24"/>
        </w:rPr>
        <w:br/>
        <w:t xml:space="preserve">предоставления субсидии </w:t>
      </w:r>
      <w:proofErr w:type="spellStart"/>
      <w:r>
        <w:rPr>
          <w:szCs w:val="24"/>
        </w:rPr>
        <w:t>ресурсоснабжающим</w:t>
      </w:r>
      <w:proofErr w:type="spellEnd"/>
      <w:r>
        <w:rPr>
          <w:szCs w:val="24"/>
        </w:rPr>
        <w:t xml:space="preserve"> организациям, осуществляющим деятельность на территории Хомутининского сельского поселения, на возмещение недополученных доходов от оказания населению услуг по тепло- и водоснабжению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4"/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субсидии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организациям, осуществляющим деятельность на территории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поселения,). на возмещение недополученных доходов от оказания населению услуг по тепло- и водоснабжению (далее - Порядок) разработан на основании </w:t>
      </w:r>
      <w:hyperlink r:id="rId5" w:history="1">
        <w:r>
          <w:rPr>
            <w:rStyle w:val="a6"/>
            <w:sz w:val="24"/>
            <w:szCs w:val="24"/>
          </w:rPr>
          <w:t>статьи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6" w:history="1">
        <w:r>
          <w:rPr>
            <w:rStyle w:val="a6"/>
            <w:sz w:val="24"/>
            <w:szCs w:val="24"/>
          </w:rPr>
          <w:t>подпункта 4 пункта 1 статьи 1</w:t>
        </w:r>
      </w:hyperlink>
      <w:r>
        <w:rPr>
          <w:rFonts w:ascii="Times New Roman" w:hAnsi="Times New Roman" w:cs="Times New Roman"/>
          <w:sz w:val="24"/>
          <w:szCs w:val="24"/>
        </w:rPr>
        <w:t>4 Федерального закона от 6 октября 2003 года N 131-Ф3 "Об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Федерации", </w:t>
      </w:r>
      <w:hyperlink r:id="rId7" w:history="1">
        <w:r>
          <w:rPr>
            <w:rStyle w:val="a6"/>
            <w:sz w:val="24"/>
            <w:szCs w:val="24"/>
          </w:rPr>
          <w:t>Устава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определяет механизм предоставления за счет средств местного бюджета субсидий юридическим лицам, осуществляющим оказание населению услуг по тепло- и водоснабжению на территории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End"/>
    </w:p>
    <w:p w:rsidR="006127D1" w:rsidRDefault="006127D1" w:rsidP="006127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5"/>
      <w:bookmarkEnd w:id="0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Целью предоставления субсидии из бюджета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возмещение недополученных доходов от оказания населению услуг по тепло- и водоснабжению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организациям, осуществляющим данную деятельность на территории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результатам производственно-хозяйственной деятельности, возникших вследствие принятых уполномоченными органами решений по установлению регулируемых тарифов на жилищно-коммунальные услуги ниже экономически обоснованных расходов.</w:t>
      </w:r>
      <w:proofErr w:type="gramEnd"/>
    </w:p>
    <w:p w:rsidR="006127D1" w:rsidRDefault="006127D1" w:rsidP="006127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носит целевой характер и не может быть использована на иные цели.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6"/>
      <w:bookmarkEnd w:id="1"/>
      <w:r>
        <w:rPr>
          <w:rFonts w:ascii="Times New Roman" w:hAnsi="Times New Roman" w:cs="Times New Roman"/>
          <w:sz w:val="24"/>
          <w:szCs w:val="24"/>
        </w:rPr>
        <w:t xml:space="preserve">3. Субсидии предоставляются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организациям, обратившимся с заявкой на получение субсидии на имя Главы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Администрацию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цели, указанные в </w:t>
      </w:r>
      <w:hyperlink r:id="rId8" w:anchor="sub_1005" w:history="1">
        <w:r>
          <w:rPr>
            <w:rStyle w:val="a6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7"/>
      <w:bookmarkEnd w:id="2"/>
      <w:r>
        <w:rPr>
          <w:rFonts w:ascii="Times New Roman" w:hAnsi="Times New Roman" w:cs="Times New Roman"/>
          <w:sz w:val="24"/>
          <w:szCs w:val="24"/>
        </w:rPr>
        <w:t xml:space="preserve">4. Субсидии предоставляются в пределах бюджетных ассигнований, предусмотренных в бюджете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цели, указанные в </w:t>
      </w:r>
      <w:hyperlink r:id="rId9" w:anchor="sub_1005" w:history="1">
        <w:r>
          <w:rPr>
            <w:rStyle w:val="a6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 соответствующий финансовый год.</w:t>
      </w:r>
    </w:p>
    <w:bookmarkEnd w:id="3"/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Администрацией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Администрация поселения).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8"/>
      <w:r>
        <w:rPr>
          <w:rFonts w:ascii="Times New Roman" w:hAnsi="Times New Roman" w:cs="Times New Roman"/>
          <w:sz w:val="24"/>
          <w:szCs w:val="24"/>
        </w:rPr>
        <w:t xml:space="preserve">5. Критериями отбора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имеющих право на получение субсидии, являются:</w:t>
      </w:r>
    </w:p>
    <w:bookmarkEnd w:id="4"/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осуществление деятельности на территории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оказанию услуг по тепло- и водоснабжению;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наличие убытков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оказывающих услуги населению по тепло- и водоснабжению;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наличие обоснованных и документально подтвержденных недополученных доходов от оказания населению услуг по тепло- и водоснабжению по регулируемым тарифам.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9"/>
      <w:r>
        <w:rPr>
          <w:rFonts w:ascii="Times New Roman" w:hAnsi="Times New Roman" w:cs="Times New Roman"/>
          <w:sz w:val="24"/>
          <w:szCs w:val="24"/>
        </w:rPr>
        <w:t xml:space="preserve">6. Для рассмотрения вопроса о предоставлении субсидии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представляют в Администрацию поселения заявку на получение субсидии на имя Главы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bookmarkEnd w:id="5"/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устав организации, в котором определена деятельность по производству, передаче, распределению топливно-энергетических и водных ресурсов (тепловой энергии, воды, пара);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свидетельство о государственной регистрации юридического лица, о внесении записи в Единый государственный реестр юридических лиц;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свидетельство о постановке на учет юридического лица в налоговом органе по месту нахождения;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копии документов, характеризующих финансовое состояние организации (выписка из </w:t>
      </w:r>
      <w:hyperlink r:id="rId10" w:history="1">
        <w:r>
          <w:rPr>
            <w:rStyle w:val="a6"/>
            <w:sz w:val="24"/>
            <w:szCs w:val="24"/>
          </w:rPr>
          <w:t>бухгалтерского баланса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Style w:val="a6"/>
            <w:sz w:val="24"/>
            <w:szCs w:val="24"/>
          </w:rPr>
          <w:t>отчет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прибылях и убытках);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расчет, подтверждающий наличие недополученных доходов от оказания населению услуг по тепло- и водоснабжению.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подтверждение Государственного Комитета «Единый тарифный орган Челябинской области» наличия недополученных доходов от оказания населению услуг по тепло- и водоснабжению.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несет полную ответственность в соответствии с действующим законодательством Российской Федерации в сфере жилищно-коммунального хозяйства и бухгалтерского учета за сведения и расчеты, содержащиеся в представляемых документах.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0"/>
      <w:r>
        <w:rPr>
          <w:rFonts w:ascii="Times New Roman" w:hAnsi="Times New Roman" w:cs="Times New Roman"/>
          <w:sz w:val="24"/>
          <w:szCs w:val="24"/>
        </w:rPr>
        <w:t>7. Заявка и приложенные к ней документы в течение 10 дней с момента их поступления рассматриваются на их соответствие настоящему Порядку Комиссией по проверки результатов производственно-хозяйственной деятельности предприятий жилищно-коммунального хозяйства, созданной при Администрации поселения (далее – Комиссия).</w:t>
      </w:r>
    </w:p>
    <w:bookmarkEnd w:id="6"/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соответствия всех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организацией, настоящему Порядку, Комиссия на основании акта проверки готовит проект распоряжения Администрации поселения о предоставлении субсидии.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несоответствия представленных документов настоящему Порядку и/или отсутствия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юджете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данные цели Комиссия в течение 5 дней с момента рассмотрения заявки и приложенных к ней документов уведомляет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организацию об отказе в предоставлении субсидии.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1"/>
      <w:r>
        <w:rPr>
          <w:rFonts w:ascii="Times New Roman" w:hAnsi="Times New Roman" w:cs="Times New Roman"/>
          <w:sz w:val="24"/>
          <w:szCs w:val="24"/>
        </w:rPr>
        <w:t xml:space="preserve">8. Предоставление субсидии осуществляется на основании распоряжения Администрации поселения и соглашения (приложение 1 к настоящему Порядку), заключенного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 и Администрацией поселения в соответствии с действующим законодательством. Соглашением должно быть предусмотрено:</w:t>
      </w:r>
    </w:p>
    <w:bookmarkEnd w:id="7"/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размер субсидии, цели, сроки и условия предоставления субсидии, ответственность;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и сроки представления отчетов по использованию субсидии;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условие возврата субсидии при нецелевом использовании.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2"/>
      <w:r>
        <w:rPr>
          <w:rFonts w:ascii="Times New Roman" w:hAnsi="Times New Roman" w:cs="Times New Roman"/>
          <w:sz w:val="24"/>
          <w:szCs w:val="24"/>
        </w:rPr>
        <w:lastRenderedPageBreak/>
        <w:t>9. Получатель субсидии после ее использования представляет в Администрацию поселения отчет об использовании субсидии в сроки, установленные соглашением.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3"/>
      <w:bookmarkEnd w:id="8"/>
      <w:r>
        <w:rPr>
          <w:rFonts w:ascii="Times New Roman" w:hAnsi="Times New Roman" w:cs="Times New Roman"/>
          <w:sz w:val="24"/>
          <w:szCs w:val="24"/>
        </w:rPr>
        <w:t xml:space="preserve">10. В случаях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выявления нарушений условий предоставления субсидий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в случаях нецелевого использования, субсидии, по требованию Администрации поселения, подлежат возврату получателем субсидии в бюджет </w:t>
      </w:r>
      <w:r>
        <w:rPr>
          <w:rFonts w:ascii="Times New Roman" w:hAnsi="Times New Roman" w:cs="Times New Roman"/>
          <w:szCs w:val="24"/>
        </w:rPr>
        <w:t>Хомутининского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 При отказе от добровольного возврата, указанные средства взыскиваются в судебном порядке в соответствии с законодательством Российской Федерации.</w:t>
      </w:r>
    </w:p>
    <w:p w:rsidR="006127D1" w:rsidRDefault="006127D1" w:rsidP="006127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5"/>
      <w:bookmarkEnd w:id="9"/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целевым использованием субсидий осуществляет Администрация поселения.</w:t>
      </w:r>
      <w:bookmarkEnd w:id="10"/>
    </w:p>
    <w:p w:rsidR="00F26280" w:rsidRDefault="00F26280"/>
    <w:sectPr w:rsidR="00F2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7BEF"/>
    <w:multiLevelType w:val="hybridMultilevel"/>
    <w:tmpl w:val="877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127D1"/>
    <w:rsid w:val="006127D1"/>
    <w:rsid w:val="00F2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27D1"/>
    <w:pPr>
      <w:keepNext/>
      <w:spacing w:after="0" w:line="240" w:lineRule="auto"/>
      <w:ind w:left="623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27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caption"/>
    <w:basedOn w:val="a"/>
    <w:next w:val="a"/>
    <w:uiPriority w:val="99"/>
    <w:semiHidden/>
    <w:unhideWhenUsed/>
    <w:qFormat/>
    <w:rsid w:val="006127D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4">
    <w:name w:val="Title"/>
    <w:basedOn w:val="a"/>
    <w:link w:val="a5"/>
    <w:uiPriority w:val="99"/>
    <w:qFormat/>
    <w:rsid w:val="006127D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6127D1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--">
    <w:name w:val="- СТРАНИЦА -"/>
    <w:uiPriority w:val="99"/>
    <w:rsid w:val="00612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6127D1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6;&#1089;&#1090;&#1072;&#1085;&#1088;&#1086;&#1074;&#1083;&#1077;&#1085;&#1080;&#1077;%20%20&#1088;&#1072;&#1081;&#1086;&#1085;&#1072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750190.6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60104" TargetMode="External"/><Relationship Id="rId11" Type="http://schemas.openxmlformats.org/officeDocument/2006/relationships/hyperlink" Target="garantF1://12077762.20000" TargetMode="External"/><Relationship Id="rId5" Type="http://schemas.openxmlformats.org/officeDocument/2006/relationships/hyperlink" Target="garantF1://12012604.78" TargetMode="External"/><Relationship Id="rId10" Type="http://schemas.openxmlformats.org/officeDocument/2006/relationships/hyperlink" Target="garantF1://12077762.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87;&#1086;&#1089;&#1090;&#1072;&#1085;&#1088;&#1086;&#1074;&#1083;&#1077;&#1085;&#1080;&#1077;%20%20&#1088;&#1072;&#1081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2013-09-12T04:13:00Z</dcterms:created>
  <dcterms:modified xsi:type="dcterms:W3CDTF">2013-09-12T04:13:00Z</dcterms:modified>
</cp:coreProperties>
</file>