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AD" w:rsidRDefault="00E856AD" w:rsidP="00E85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856AD" w:rsidRDefault="00E856AD" w:rsidP="00E85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60A3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856AD" w:rsidRDefault="00160A32" w:rsidP="00E85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Хомутининского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56AD" w:rsidRDefault="009D0474" w:rsidP="00E85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</w:t>
      </w:r>
      <w:r w:rsidR="00E856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856AD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Default="00E856AD" w:rsidP="00E856AD">
      <w:pPr>
        <w:tabs>
          <w:tab w:val="left" w:pos="40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</w:t>
      </w:r>
    </w:p>
    <w:p w:rsidR="00E856AD" w:rsidRPr="00E856AD" w:rsidRDefault="00AC13BE" w:rsidP="00E856AD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правовом регулировании</w:t>
      </w:r>
      <w:r w:rsidR="00E856AD" w:rsidRPr="00E856AD">
        <w:rPr>
          <w:rFonts w:ascii="Times New Roman" w:hAnsi="Times New Roman" w:cs="Times New Roman"/>
          <w:sz w:val="28"/>
          <w:szCs w:val="28"/>
        </w:rPr>
        <w:t xml:space="preserve"> деятельности и статуса старост сельских населенных пунктов </w:t>
      </w:r>
      <w:proofErr w:type="spellStart"/>
      <w:r w:rsidR="00160A32">
        <w:rPr>
          <w:rFonts w:ascii="Times New Roman" w:hAnsi="Times New Roman" w:cs="Times New Roman"/>
          <w:sz w:val="28"/>
          <w:szCs w:val="28"/>
        </w:rPr>
        <w:t>Хомутининского</w:t>
      </w:r>
      <w:proofErr w:type="spellEnd"/>
      <w:r w:rsidR="00160A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EDC" w:rsidRDefault="00C77EDC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EDC" w:rsidRDefault="00E856AD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7EDC">
        <w:rPr>
          <w:rFonts w:ascii="Times New Roman" w:hAnsi="Times New Roman" w:cs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77EDC" w:rsidRDefault="00C77EDC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EDC" w:rsidRDefault="00C77EDC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 части 10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C77ED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ED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Федерации".</w:t>
      </w:r>
      <w:proofErr w:type="gramEnd"/>
    </w:p>
    <w:p w:rsidR="00C77EDC" w:rsidRDefault="00C77EDC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EDC" w:rsidRDefault="00C77EDC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C77EDC" w:rsidRDefault="00C77EDC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Pr="00E856AD" w:rsidRDefault="00E856AD" w:rsidP="00C77E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Pr="00E856AD">
        <w:rPr>
          <w:rFonts w:ascii="Times New Roman" w:hAnsi="Times New Roman" w:cs="Times New Roman"/>
          <w:sz w:val="28"/>
          <w:szCs w:val="28"/>
        </w:rPr>
        <w:t>староста сельского населенного пункта: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t>1) оказывает организационную и информационную помощь жителям сельского населенного пункта по вопросам обращения в органы местного самоуправления;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реализации мероприятий по благоустройству территории сельского населенного пункта;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lastRenderedPageBreak/>
        <w:t>3) информирует органы местного самоуправления о возникновении или угрозе возникновения на территории сельского населенного пункта чрезвычайных ситуаций природного или техногенного характера;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собраний населения с целью его информирования о мерах пожарной безопасности, участвует в оповещении населения о пожарах, возникновении или угрозе возникновения других чрезвычайных ситуаций природного или техногенного характера.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56AD" w:rsidRPr="00E856AD">
        <w:rPr>
          <w:rFonts w:ascii="Times New Roman" w:hAnsi="Times New Roman" w:cs="Times New Roman"/>
          <w:sz w:val="28"/>
          <w:szCs w:val="28"/>
        </w:rPr>
        <w:t>. Старосте сельского населенного пункта выдается удостоверение, подтверждающее его личность и полномочия.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56AD" w:rsidRPr="00E856AD">
        <w:rPr>
          <w:rFonts w:ascii="Times New Roman" w:hAnsi="Times New Roman" w:cs="Times New Roman"/>
          <w:sz w:val="28"/>
          <w:szCs w:val="28"/>
        </w:rPr>
        <w:t xml:space="preserve">. Удостоверение старосты сельского населенного пункта изготавливается в соответствии с </w:t>
      </w:r>
      <w:hyperlink w:anchor="Par46" w:history="1">
        <w:r w:rsidR="00E856AD" w:rsidRPr="00E856AD">
          <w:rPr>
            <w:rFonts w:ascii="Times New Roman" w:hAnsi="Times New Roman" w:cs="Times New Roman"/>
            <w:color w:val="0000FF"/>
            <w:sz w:val="28"/>
            <w:szCs w:val="28"/>
          </w:rPr>
          <w:t>образцом</w:t>
        </w:r>
      </w:hyperlink>
      <w:r w:rsidR="00E856AD" w:rsidRPr="00E856AD">
        <w:rPr>
          <w:rFonts w:ascii="Times New Roman" w:hAnsi="Times New Roman" w:cs="Times New Roman"/>
          <w:sz w:val="28"/>
          <w:szCs w:val="28"/>
        </w:rPr>
        <w:t xml:space="preserve"> удостоверения старосты сельского населенного пункта сог</w:t>
      </w:r>
      <w:r w:rsidR="00B9549B">
        <w:rPr>
          <w:rFonts w:ascii="Times New Roman" w:hAnsi="Times New Roman" w:cs="Times New Roman"/>
          <w:sz w:val="28"/>
          <w:szCs w:val="28"/>
        </w:rPr>
        <w:t>ласно приложению 1 к  Закону Челябинской области «О некоторых вопросах правового регулирования деятельности и статуса старост сельских населенных пунктов Челябинской области» от 30.10.2018 г. № 798 - ЗО</w:t>
      </w:r>
      <w:r w:rsidR="00E856AD">
        <w:rPr>
          <w:rFonts w:ascii="Times New Roman" w:hAnsi="Times New Roman" w:cs="Times New Roman"/>
          <w:sz w:val="28"/>
          <w:szCs w:val="28"/>
        </w:rPr>
        <w:t xml:space="preserve"> </w:t>
      </w:r>
      <w:r w:rsidR="00E856AD" w:rsidRPr="00E856AD">
        <w:rPr>
          <w:rFonts w:ascii="Times New Roman" w:hAnsi="Times New Roman" w:cs="Times New Roman"/>
          <w:sz w:val="28"/>
          <w:szCs w:val="28"/>
        </w:rPr>
        <w:t>и подписывается</w:t>
      </w:r>
      <w:r w:rsidR="00160A32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9D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474">
        <w:rPr>
          <w:rFonts w:ascii="Times New Roman" w:hAnsi="Times New Roman" w:cs="Times New Roman"/>
          <w:sz w:val="28"/>
          <w:szCs w:val="28"/>
        </w:rPr>
        <w:t>Хомутининского</w:t>
      </w:r>
      <w:proofErr w:type="spellEnd"/>
      <w:r w:rsidR="00160A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56AD" w:rsidRPr="00E856AD">
        <w:rPr>
          <w:rFonts w:ascii="Times New Roman" w:hAnsi="Times New Roman" w:cs="Times New Roman"/>
          <w:sz w:val="28"/>
          <w:szCs w:val="28"/>
        </w:rPr>
        <w:t>.</w:t>
      </w:r>
    </w:p>
    <w:p w:rsid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1" w:history="1">
        <w:r w:rsidRPr="00E856AD">
          <w:rPr>
            <w:rFonts w:ascii="Times New Roman" w:hAnsi="Times New Roman" w:cs="Times New Roman"/>
            <w:color w:val="0000FF"/>
            <w:sz w:val="28"/>
            <w:szCs w:val="28"/>
          </w:rPr>
          <w:t>Описание</w:t>
        </w:r>
      </w:hyperlink>
      <w:r w:rsidRPr="00E856AD">
        <w:rPr>
          <w:rFonts w:ascii="Times New Roman" w:hAnsi="Times New Roman" w:cs="Times New Roman"/>
          <w:sz w:val="28"/>
          <w:szCs w:val="28"/>
        </w:rPr>
        <w:t xml:space="preserve"> удостоверения старосты сельского населенного пункта устанавливается согласно </w:t>
      </w:r>
      <w:r>
        <w:rPr>
          <w:rFonts w:ascii="Times New Roman" w:hAnsi="Times New Roman" w:cs="Times New Roman"/>
          <w:sz w:val="28"/>
          <w:szCs w:val="28"/>
        </w:rPr>
        <w:t>приложению 2 к</w:t>
      </w:r>
      <w:r w:rsidR="00B9549B" w:rsidRPr="00B9549B">
        <w:rPr>
          <w:rFonts w:ascii="Times New Roman" w:hAnsi="Times New Roman" w:cs="Times New Roman"/>
          <w:sz w:val="28"/>
          <w:szCs w:val="28"/>
        </w:rPr>
        <w:t xml:space="preserve"> </w:t>
      </w:r>
      <w:r w:rsidR="00B9549B">
        <w:rPr>
          <w:rFonts w:ascii="Times New Roman" w:hAnsi="Times New Roman" w:cs="Times New Roman"/>
          <w:sz w:val="28"/>
          <w:szCs w:val="28"/>
        </w:rPr>
        <w:t>Закону Челябинской области «О некоторых вопросах правового регулирования деятельности и статуса старост сельских населенных пунктов Челябинской области» от 30.10.2018 г. № 798 - ЗО</w:t>
      </w:r>
      <w:r w:rsidRPr="00E856AD">
        <w:rPr>
          <w:rFonts w:ascii="Times New Roman" w:hAnsi="Times New Roman" w:cs="Times New Roman"/>
          <w:sz w:val="28"/>
          <w:szCs w:val="28"/>
        </w:rPr>
        <w:t>.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Pr="00E856AD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56AD" w:rsidRPr="00E856AD">
        <w:rPr>
          <w:rFonts w:ascii="Times New Roman" w:hAnsi="Times New Roman" w:cs="Times New Roman"/>
          <w:sz w:val="28"/>
          <w:szCs w:val="28"/>
        </w:rPr>
        <w:t>. Удостоверение старосты сельского населенного пунк</w:t>
      </w:r>
      <w:r w:rsidR="00E856AD">
        <w:rPr>
          <w:rFonts w:ascii="Times New Roman" w:hAnsi="Times New Roman" w:cs="Times New Roman"/>
          <w:sz w:val="28"/>
          <w:szCs w:val="28"/>
        </w:rPr>
        <w:t xml:space="preserve">та выдается Главой </w:t>
      </w:r>
      <w:proofErr w:type="spellStart"/>
      <w:r w:rsidR="009D0474">
        <w:rPr>
          <w:rFonts w:ascii="Times New Roman" w:hAnsi="Times New Roman" w:cs="Times New Roman"/>
          <w:sz w:val="28"/>
          <w:szCs w:val="28"/>
        </w:rPr>
        <w:t>Хомутининского</w:t>
      </w:r>
      <w:proofErr w:type="spellEnd"/>
      <w:r w:rsidR="009D0474">
        <w:rPr>
          <w:rFonts w:ascii="Times New Roman" w:hAnsi="Times New Roman" w:cs="Times New Roman"/>
          <w:sz w:val="28"/>
          <w:szCs w:val="28"/>
        </w:rPr>
        <w:t xml:space="preserve"> </w:t>
      </w:r>
      <w:r w:rsidR="00E85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56AD" w:rsidRPr="00E856AD">
        <w:rPr>
          <w:rFonts w:ascii="Times New Roman" w:hAnsi="Times New Roman" w:cs="Times New Roman"/>
          <w:sz w:val="28"/>
          <w:szCs w:val="28"/>
        </w:rPr>
        <w:t>на срок полномочий старосты сельского населенного пункта.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56AD">
        <w:rPr>
          <w:rFonts w:ascii="Times New Roman" w:hAnsi="Times New Roman" w:cs="Times New Roman"/>
          <w:sz w:val="28"/>
          <w:szCs w:val="28"/>
        </w:rPr>
        <w:t xml:space="preserve">. </w:t>
      </w:r>
      <w:r w:rsidR="00E856AD" w:rsidRPr="00E856A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9D0474">
        <w:rPr>
          <w:rFonts w:ascii="Times New Roman" w:hAnsi="Times New Roman" w:cs="Times New Roman"/>
          <w:sz w:val="28"/>
          <w:szCs w:val="28"/>
        </w:rPr>
        <w:t>Хомутининского</w:t>
      </w:r>
      <w:proofErr w:type="spellEnd"/>
      <w:r w:rsidR="009D0474">
        <w:rPr>
          <w:rFonts w:ascii="Times New Roman" w:hAnsi="Times New Roman" w:cs="Times New Roman"/>
          <w:sz w:val="28"/>
          <w:szCs w:val="28"/>
        </w:rPr>
        <w:t xml:space="preserve"> </w:t>
      </w:r>
      <w:r w:rsidR="00160A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56AD">
        <w:rPr>
          <w:rFonts w:ascii="Times New Roman" w:hAnsi="Times New Roman" w:cs="Times New Roman"/>
          <w:sz w:val="28"/>
          <w:szCs w:val="28"/>
        </w:rPr>
        <w:t xml:space="preserve">, </w:t>
      </w:r>
      <w:r w:rsidR="00E856AD" w:rsidRPr="00E856AD">
        <w:rPr>
          <w:rFonts w:ascii="Times New Roman" w:hAnsi="Times New Roman" w:cs="Times New Roman"/>
          <w:sz w:val="28"/>
          <w:szCs w:val="28"/>
        </w:rPr>
        <w:t>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</w:t>
      </w:r>
    </w:p>
    <w:p w:rsidR="00B9549B" w:rsidRDefault="00B9549B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9B" w:rsidRPr="00E856AD" w:rsidRDefault="00B9549B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Default="00E856AD" w:rsidP="00E856AD">
      <w:pPr>
        <w:rPr>
          <w:rFonts w:ascii="Times New Roman" w:hAnsi="Times New Roman" w:cs="Times New Roman"/>
        </w:rPr>
      </w:pPr>
    </w:p>
    <w:p w:rsidR="00160A32" w:rsidRDefault="00160A32" w:rsidP="00E856AD">
      <w:pPr>
        <w:rPr>
          <w:rFonts w:ascii="Times New Roman" w:hAnsi="Times New Roman" w:cs="Times New Roman"/>
        </w:rPr>
      </w:pPr>
    </w:p>
    <w:p w:rsidR="00160A32" w:rsidRDefault="00160A32" w:rsidP="00E856AD">
      <w:pPr>
        <w:rPr>
          <w:rFonts w:ascii="Times New Roman" w:hAnsi="Times New Roman" w:cs="Times New Roman"/>
        </w:rPr>
      </w:pPr>
    </w:p>
    <w:p w:rsidR="00E856AD" w:rsidRDefault="00E856AD" w:rsidP="00E856AD">
      <w:pPr>
        <w:rPr>
          <w:rFonts w:ascii="Times New Roman" w:hAnsi="Times New Roman" w:cs="Times New Roman"/>
        </w:rPr>
      </w:pPr>
    </w:p>
    <w:p w:rsidR="00B9549B" w:rsidRDefault="00B9549B" w:rsidP="00626FD9">
      <w:pPr>
        <w:rPr>
          <w:rFonts w:ascii="Times New Roman" w:hAnsi="Times New Roman" w:cs="Times New Roman"/>
        </w:rPr>
      </w:pPr>
    </w:p>
    <w:p w:rsidR="000D2164" w:rsidRDefault="000D2164" w:rsidP="00E02942">
      <w:pPr>
        <w:jc w:val="both"/>
        <w:rPr>
          <w:rFonts w:ascii="Times New Roman" w:hAnsi="Times New Roman" w:cs="Times New Roman"/>
        </w:rPr>
      </w:pPr>
    </w:p>
    <w:p w:rsidR="000D2164" w:rsidRDefault="000D2164" w:rsidP="00E02942">
      <w:pPr>
        <w:jc w:val="both"/>
        <w:rPr>
          <w:rFonts w:ascii="Times New Roman" w:hAnsi="Times New Roman" w:cs="Times New Roman"/>
        </w:rPr>
      </w:pPr>
    </w:p>
    <w:p w:rsidR="000D2164" w:rsidRDefault="000D2164" w:rsidP="00E02942">
      <w:pPr>
        <w:jc w:val="both"/>
        <w:rPr>
          <w:rFonts w:ascii="Times New Roman" w:hAnsi="Times New Roman" w:cs="Times New Roman"/>
        </w:rPr>
      </w:pPr>
    </w:p>
    <w:p w:rsidR="000D2164" w:rsidRDefault="000D2164" w:rsidP="00E02942">
      <w:pPr>
        <w:jc w:val="both"/>
        <w:rPr>
          <w:rFonts w:ascii="Times New Roman" w:hAnsi="Times New Roman" w:cs="Times New Roman"/>
        </w:rPr>
      </w:pPr>
    </w:p>
    <w:p w:rsidR="00E02942" w:rsidRDefault="00E02942" w:rsidP="00E02942"/>
    <w:p w:rsidR="00E02942" w:rsidRDefault="00E02942"/>
    <w:sectPr w:rsidR="00E02942" w:rsidSect="0015655C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6AD"/>
    <w:rsid w:val="000D2164"/>
    <w:rsid w:val="00160A32"/>
    <w:rsid w:val="00332BCE"/>
    <w:rsid w:val="003906B6"/>
    <w:rsid w:val="004F2AA8"/>
    <w:rsid w:val="00626FD9"/>
    <w:rsid w:val="0066354A"/>
    <w:rsid w:val="0080768A"/>
    <w:rsid w:val="009D0474"/>
    <w:rsid w:val="00AC13BE"/>
    <w:rsid w:val="00B9549B"/>
    <w:rsid w:val="00C77EDC"/>
    <w:rsid w:val="00D106E5"/>
    <w:rsid w:val="00D139BC"/>
    <w:rsid w:val="00E02942"/>
    <w:rsid w:val="00E8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BF49959CDCA5C6A17579206E29E397043E789C7539E942BD459049D375899E0CF185D145D4935041C0A6BD93EF5377E218A6D5nBhCJ" TargetMode="External"/><Relationship Id="rId4" Type="http://schemas.openxmlformats.org/officeDocument/2006/relationships/hyperlink" Target="consultantplus://offline/ref=FCBF49959CDCA5C6A17579206E29E397043E789C7539E942BD459049D375899E0CF185D547DFC200009EFFECD6A45E75FD04A6D6AB2981B9nF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Buhgalter</cp:lastModifiedBy>
  <cp:revision>9</cp:revision>
  <cp:lastPrinted>2019-04-16T08:13:00Z</cp:lastPrinted>
  <dcterms:created xsi:type="dcterms:W3CDTF">2019-02-01T06:08:00Z</dcterms:created>
  <dcterms:modified xsi:type="dcterms:W3CDTF">2019-06-20T07:35:00Z</dcterms:modified>
</cp:coreProperties>
</file>